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6AA" w:rsidRDefault="003A5AC1" w:rsidP="003A5AC1">
      <w:pPr>
        <w:jc w:val="left"/>
      </w:pPr>
      <w:r>
        <w:rPr>
          <w:rFonts w:hint="eastAsia"/>
        </w:rPr>
        <w:t>带通滤波器</w:t>
      </w:r>
      <w:r w:rsidR="00A436AA">
        <w:rPr>
          <w:rFonts w:hint="eastAsia"/>
        </w:rPr>
        <w:t>参数：</w:t>
      </w:r>
    </w:p>
    <w:p w:rsidR="003A5AC1" w:rsidRDefault="006078FD" w:rsidP="003A5AC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MΩ</m:t>
        </m:r>
      </m:oMath>
      <w:r w:rsidR="00A436A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/>
          </w:rPr>
          <m:t>kΩ</m:t>
        </m:r>
      </m:oMath>
      <w:r w:rsidR="00A436A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=160</m:t>
        </m:r>
        <m:r>
          <m:rPr>
            <m:sty m:val="p"/>
          </m:rPr>
          <w:rPr>
            <w:rFonts w:ascii="Cambria Math" w:hAnsi="Cambria Math"/>
          </w:rPr>
          <m:t>nF</m:t>
        </m:r>
      </m:oMath>
      <w:r w:rsidR="00A436A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  <m:r>
          <m:rPr>
            <m:sty m:val="p"/>
          </m:rPr>
          <w:rPr>
            <w:rFonts w:ascii="Cambria Math" w:hAnsi="Cambria Math"/>
          </w:rPr>
          <m:t>nF</m:t>
        </m:r>
      </m:oMath>
      <w:r w:rsidR="00A436AA">
        <w:rPr>
          <w:rFonts w:hint="eastAsia"/>
        </w:rPr>
        <w:t>，</w:t>
      </w:r>
      <w:r w:rsidR="003A5AC1" w:rsidRPr="003A5AC1">
        <w:rPr>
          <w:rFonts w:hint="eastAsia"/>
        </w:rPr>
        <w:t>低截止频率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≈1</m:t>
        </m:r>
        <m:r>
          <m:rPr>
            <m:sty m:val="p"/>
          </m:rPr>
          <w:rPr>
            <w:rFonts w:ascii="Cambria Math" w:hAnsi="Cambria Math"/>
          </w:rPr>
          <m:t>Hz</m:t>
        </m:r>
      </m:oMath>
      <w:r w:rsidR="003A5AC1">
        <w:rPr>
          <w:rFonts w:hint="eastAsia"/>
        </w:rPr>
        <w:t>，高</w:t>
      </w:r>
      <w:r w:rsidR="003A5AC1" w:rsidRPr="003A5AC1">
        <w:rPr>
          <w:rFonts w:hint="eastAsia"/>
        </w:rPr>
        <w:t>截止频率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H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≈4</m:t>
        </m:r>
        <m:r>
          <m:rPr>
            <m:sty m:val="p"/>
          </m:rPr>
          <w:rPr>
            <w:rFonts w:ascii="Cambria Math" w:hAnsi="Cambria Math"/>
          </w:rPr>
          <m:t>kHz</m:t>
        </m:r>
      </m:oMath>
      <w:r w:rsidR="003A5AC1">
        <w:rPr>
          <w:rFonts w:hint="eastAsia"/>
        </w:rPr>
        <w:t>,</w:t>
      </w:r>
      <w:r w:rsidR="003A5AC1" w:rsidRPr="003A5AC1">
        <w:t xml:space="preserve"> </w:t>
      </w:r>
      <w:r w:rsidR="003A5AC1">
        <w:rPr>
          <w:rFonts w:hint="eastAsia"/>
        </w:rPr>
        <w:t>中心</w:t>
      </w:r>
      <w:r w:rsidR="003A5AC1" w:rsidRPr="003A5AC1">
        <w:rPr>
          <w:rFonts w:hint="eastAsia"/>
        </w:rPr>
        <w:t>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H</m:t>
                </m:r>
              </m:sub>
            </m:sSub>
          </m:e>
        </m:rad>
        <m:r>
          <w:rPr>
            <w:rFonts w:ascii="Cambria Math" w:hAnsi="Cambria Math"/>
          </w:rPr>
          <m:t>≈63</m:t>
        </m:r>
        <m:r>
          <m:rPr>
            <m:sty m:val="p"/>
          </m:rPr>
          <w:rPr>
            <w:rFonts w:ascii="Cambria Math" w:hAnsi="Cambria Math"/>
          </w:rPr>
          <m:t>Hz</m:t>
        </m:r>
      </m:oMath>
      <w:r w:rsidR="00A436AA">
        <w:rPr>
          <w:rFonts w:hint="eastAsia"/>
        </w:rPr>
        <w:t>。</w:t>
      </w:r>
    </w:p>
    <w:p w:rsidR="00A436AA" w:rsidRPr="00A436AA" w:rsidRDefault="00A436AA" w:rsidP="003A5AC1">
      <w:pPr>
        <w:jc w:val="left"/>
      </w:pPr>
      <w:r>
        <w:rPr>
          <w:rFonts w:hint="eastAsia"/>
        </w:rPr>
        <w:t>电压传递函数</w:t>
      </w:r>
      <m:oMath>
        <m:r>
          <w:rPr>
            <w:rFonts w:ascii="Cambria Math" w:hAnsi="Cambria Math"/>
          </w:rPr>
          <m:t>H(s)=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s+1</m:t>
            </m:r>
          </m:den>
        </m:f>
      </m:oMath>
    </w:p>
    <w:p w:rsidR="00A436AA" w:rsidRPr="00A436AA" w:rsidRDefault="00A436AA" w:rsidP="003A5AC1">
      <w:pPr>
        <w:jc w:val="left"/>
      </w:pPr>
    </w:p>
    <w:p w:rsidR="003A5AC1" w:rsidRPr="00A436AA" w:rsidRDefault="003A5AC1" w:rsidP="003A5AC1">
      <w:pPr>
        <w:jc w:val="left"/>
      </w:pPr>
    </w:p>
    <w:p w:rsidR="00DD6468" w:rsidRDefault="003A5AC1" w:rsidP="003A5AC1">
      <w:pPr>
        <w:jc w:val="center"/>
      </w:pPr>
      <w:r>
        <w:rPr>
          <w:noProof/>
        </w:rPr>
        <w:drawing>
          <wp:inline distT="0" distB="0" distL="0" distR="0" wp14:anchorId="3715C070" wp14:editId="5588ED32">
            <wp:extent cx="5110162" cy="25366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097" cy="2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0A" w:rsidRDefault="00B973C7" w:rsidP="003A5AC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31260" cy="2718974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带通滤波器阻抗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751" cy="27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D2" w:rsidRDefault="00096FD2" w:rsidP="003A5AC1">
      <w:pPr>
        <w:jc w:val="center"/>
      </w:pPr>
    </w:p>
    <w:p w:rsidR="003F35EE" w:rsidRDefault="003F35EE" w:rsidP="003F35EE">
      <w:pPr>
        <w:jc w:val="left"/>
      </w:pPr>
      <w:r>
        <w:rPr>
          <w:rFonts w:hint="eastAsia"/>
        </w:rPr>
        <w:t>设</w:t>
      </w:r>
      <w:r>
        <w:rPr>
          <w:rFonts w:hint="eastAsia"/>
        </w:rPr>
        <w:t>采样频率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=5kHz</m:t>
        </m:r>
      </m:oMath>
      <w:r>
        <w:rPr>
          <w:rFonts w:hint="eastAsia"/>
        </w:rPr>
        <w:t>，采样时窗</w:t>
      </w:r>
      <m:oMath>
        <m:r>
          <m:rPr>
            <m:sty m:val="p"/>
          </m:rPr>
          <w:rPr>
            <w:rFonts w:ascii="Cambria Math" w:hAnsi="Cambria Math" w:hint="eastAsia"/>
          </w:rPr>
          <m:t>1s</m:t>
        </m:r>
      </m:oMath>
      <w:r>
        <w:rPr>
          <w:rFonts w:hint="eastAsia"/>
        </w:rPr>
        <w:t>，采样的同时计算前一秒数据FFT，采样数据按照d</w:t>
      </w:r>
      <w:r>
        <w:t>ouble</w:t>
      </w:r>
      <w:r>
        <w:rPr>
          <w:rFonts w:hint="eastAsia"/>
        </w:rPr>
        <w:t>类型存储，保守估计需要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×8×4≈160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内存。</w:t>
      </w:r>
    </w:p>
    <w:p w:rsidR="003F35EE" w:rsidRDefault="003F35EE" w:rsidP="003F35EE">
      <w:pPr>
        <w:jc w:val="left"/>
      </w:pPr>
    </w:p>
    <w:p w:rsidR="00194175" w:rsidRDefault="00194175" w:rsidP="003F35EE">
      <w:pPr>
        <w:jc w:val="left"/>
      </w:pPr>
    </w:p>
    <w:p w:rsidR="00194175" w:rsidRDefault="00194175" w:rsidP="003F35EE">
      <w:pPr>
        <w:jc w:val="left"/>
      </w:pPr>
    </w:p>
    <w:p w:rsidR="00194175" w:rsidRDefault="00194175" w:rsidP="003F35EE">
      <w:pPr>
        <w:jc w:val="left"/>
      </w:pPr>
    </w:p>
    <w:p w:rsidR="00194175" w:rsidRDefault="00194175" w:rsidP="003F35EE">
      <w:pPr>
        <w:jc w:val="left"/>
      </w:pPr>
    </w:p>
    <w:p w:rsidR="00194175" w:rsidRDefault="00194175" w:rsidP="003F35EE">
      <w:pPr>
        <w:jc w:val="left"/>
      </w:pPr>
    </w:p>
    <w:p w:rsidR="003F35EE" w:rsidRDefault="003F35EE" w:rsidP="003F35EE">
      <w:pPr>
        <w:jc w:val="left"/>
      </w:pPr>
      <w:r>
        <w:rPr>
          <w:rFonts w:hint="eastAsia"/>
        </w:rPr>
        <w:lastRenderedPageBreak/>
        <w:t>设采样频率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采样时窗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</w:t>
      </w:r>
      <w:r>
        <w:rPr>
          <w:rFonts w:hint="eastAsia"/>
        </w:rPr>
        <w:t>则采样点数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T∙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，频率分辨率</w:t>
      </w:r>
      <m:oMath>
        <m:r>
          <w:rPr>
            <w:rFonts w:ascii="Cambria Math" w:hAnsi="Cambria Math"/>
          </w:rPr>
          <m:t>δf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，即不确定性原理</w:t>
      </w:r>
      <w:r w:rsidR="00194175">
        <w:rPr>
          <w:rFonts w:hint="eastAsia"/>
        </w:rPr>
        <w:t>：</w:t>
      </w:r>
      <w:r>
        <w:rPr>
          <w:rFonts w:hint="eastAsia"/>
        </w:rPr>
        <w:t>信号频率不确定性</w:t>
      </w:r>
      <m:oMath>
        <m:r>
          <w:rPr>
            <w:rFonts w:ascii="Cambria Math" w:hAnsi="Cambria Math"/>
          </w:rPr>
          <m:t>δf</m:t>
        </m:r>
      </m:oMath>
      <w:r>
        <w:rPr>
          <w:rFonts w:hint="eastAsia"/>
        </w:rPr>
        <w:t>与信号出现时间的不确定性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的乘积为常数</w:t>
      </w:r>
      <w:r w:rsidR="00194175">
        <w:rPr>
          <w:rFonts w:hint="eastAsia"/>
        </w:rPr>
        <w:t>。</w:t>
      </w:r>
    </w:p>
    <w:p w:rsidR="003F35EE" w:rsidRPr="003F35EE" w:rsidRDefault="003F35EE" w:rsidP="003F35EE">
      <w:pPr>
        <w:jc w:val="left"/>
      </w:pPr>
      <m:oMathPara>
        <m:oMath>
          <m:r>
            <w:rPr>
              <w:rFonts w:ascii="Cambria Math" w:hAnsi="Cambria Math"/>
            </w:rPr>
            <m:t>T∙</m:t>
          </m:r>
          <m:r>
            <w:rPr>
              <w:rFonts w:ascii="Cambria Math" w:hAnsi="Cambria Math"/>
            </w:rPr>
            <m:t>δf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:rsidR="003F35EE" w:rsidRDefault="00337F5A" w:rsidP="003F35EE">
      <w:pPr>
        <w:jc w:val="left"/>
      </w:pPr>
      <w:r>
        <w:rPr>
          <w:rFonts w:hint="eastAsia"/>
        </w:rPr>
        <w:t>假设一秒内需要对信号进行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次频率计算，则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δf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。</w:t>
      </w:r>
    </w:p>
    <w:p w:rsidR="00337F5A" w:rsidRDefault="00337F5A">
      <w:pPr>
        <w:rPr>
          <w:rFonts w:hint="eastAsia"/>
        </w:rPr>
      </w:pPr>
      <w:r>
        <w:rPr>
          <w:rFonts w:hint="eastAsia"/>
        </w:rPr>
        <w:t>设计要求</w:t>
      </w:r>
      <w:r w:rsidR="00194175">
        <w:rPr>
          <w:rFonts w:hint="eastAsia"/>
        </w:rPr>
        <w:t>以及对应的频率精度为</w:t>
      </w:r>
      <w:r>
        <w:rPr>
          <w:rFonts w:hint="eastAsia"/>
        </w:rPr>
        <w:t>：</w:t>
      </w:r>
    </w:p>
    <w:tbl>
      <w:tblPr>
        <w:tblStyle w:val="-1"/>
        <w:tblW w:w="5000" w:type="pct"/>
        <w:jc w:val="center"/>
        <w:tblLook w:val="0620" w:firstRow="1" w:lastRow="0" w:firstColumn="0" w:lastColumn="0" w:noHBand="1" w:noVBand="1"/>
      </w:tblPr>
      <w:tblGrid>
        <w:gridCol w:w="2240"/>
        <w:gridCol w:w="2023"/>
        <w:gridCol w:w="2023"/>
        <w:gridCol w:w="2020"/>
      </w:tblGrid>
      <w:tr w:rsidR="006D4CF7" w:rsidTr="006D4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48" w:type="pct"/>
            <w:noWrap/>
          </w:tcPr>
          <w:p w:rsidR="006D4CF7" w:rsidRDefault="006D4CF7" w:rsidP="00194175">
            <w:r>
              <w:rPr>
                <w:rFonts w:hint="eastAsia"/>
              </w:rPr>
              <w:t>信号频率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1218" w:type="pct"/>
          </w:tcPr>
          <w:p w:rsidR="006D4CF7" w:rsidRDefault="006D4CF7" w:rsidP="006D4CF7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采样时窗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zh-CN"/>
                </w:rPr>
                <m:t>T</m:t>
              </m:r>
            </m:oMath>
          </w:p>
        </w:tc>
        <w:tc>
          <w:tcPr>
            <w:tcW w:w="1218" w:type="pct"/>
          </w:tcPr>
          <w:p w:rsidR="006D4CF7" w:rsidRDefault="006D4CF7">
            <w:r>
              <w:rPr>
                <w:rFonts w:hint="eastAsia"/>
                <w:lang w:val="zh-CN"/>
              </w:rPr>
              <w:t>计算</w:t>
            </w:r>
            <w:r w:rsidRPr="00194175">
              <w:rPr>
                <w:lang w:val="zh-CN"/>
              </w:rPr>
              <w:t>频率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zh-CN"/>
                </w:rPr>
                <m:t>k</m:t>
              </m:r>
            </m:oMath>
          </w:p>
        </w:tc>
        <w:tc>
          <w:tcPr>
            <w:tcW w:w="1216" w:type="pct"/>
          </w:tcPr>
          <w:p w:rsidR="006D4CF7" w:rsidRDefault="006D4CF7">
            <w:r>
              <w:rPr>
                <w:rFonts w:hint="eastAsia"/>
              </w:rPr>
              <w:t>频率分辨率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δf</m:t>
              </m:r>
            </m:oMath>
          </w:p>
        </w:tc>
      </w:tr>
      <w:tr w:rsidR="006D4CF7" w:rsidTr="006D4CF7">
        <w:trPr>
          <w:jc w:val="center"/>
        </w:trPr>
        <w:tc>
          <w:tcPr>
            <w:tcW w:w="1348" w:type="pct"/>
            <w:noWrap/>
          </w:tcPr>
          <w:p w:rsidR="006D4CF7" w:rsidRPr="00194175" w:rsidRDefault="006D4CF7" w:rsidP="0019417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~35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218" w:type="pct"/>
          </w:tcPr>
          <w:p w:rsidR="006D4CF7" w:rsidRPr="00BA40D1" w:rsidRDefault="006D4CF7" w:rsidP="00194175">
            <w:pPr>
              <w:pStyle w:val="DecimalAligned"/>
              <w:jc w:val="both"/>
              <w:rPr>
                <w:rFonts w:ascii="等线" w:eastAsia="等线" w:hAnsi="等线"/>
                <w:lang w:val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lang w:val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lang w:val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lang w:val="zh-CN"/>
                  </w:rPr>
                  <m:t>s</m:t>
                </m:r>
              </m:oMath>
            </m:oMathPara>
          </w:p>
        </w:tc>
        <w:tc>
          <w:tcPr>
            <w:tcW w:w="1218" w:type="pct"/>
          </w:tcPr>
          <w:p w:rsidR="006D4CF7" w:rsidRPr="00194175" w:rsidRDefault="00BA40D1" w:rsidP="00194175">
            <w:pPr>
              <w:pStyle w:val="DecimalAligned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1</m:t>
                </m:r>
              </m:oMath>
            </m:oMathPara>
          </w:p>
        </w:tc>
        <w:tc>
          <w:tcPr>
            <w:tcW w:w="1216" w:type="pct"/>
          </w:tcPr>
          <w:p w:rsidR="006D4CF7" w:rsidRDefault="00BA40D1">
            <w:pPr>
              <w:pStyle w:val="DecimalAligne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Hz</m:t>
                </m:r>
              </m:oMath>
            </m:oMathPara>
          </w:p>
        </w:tc>
      </w:tr>
      <w:tr w:rsidR="006D4CF7" w:rsidTr="006D4CF7">
        <w:trPr>
          <w:jc w:val="center"/>
        </w:trPr>
        <w:tc>
          <w:tcPr>
            <w:tcW w:w="1348" w:type="pct"/>
            <w:noWrap/>
          </w:tcPr>
          <w:p w:rsidR="006D4CF7" w:rsidRPr="00194175" w:rsidRDefault="006D4CF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~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00H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218" w:type="pct"/>
          </w:tcPr>
          <w:p w:rsidR="006D4CF7" w:rsidRPr="00BA40D1" w:rsidRDefault="00BA40D1">
            <w:pPr>
              <w:pStyle w:val="DecimalAligned"/>
              <w:rPr>
                <w:rFonts w:ascii="等线" w:eastAsia="等线" w:hAnsi="等线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lang w:val="zh-C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lang w:val="zh-CN"/>
                  </w:rPr>
                  <m:t>s</m:t>
                </m:r>
              </m:oMath>
            </m:oMathPara>
          </w:p>
        </w:tc>
        <w:tc>
          <w:tcPr>
            <w:tcW w:w="1218" w:type="pct"/>
          </w:tcPr>
          <w:p w:rsidR="006D4CF7" w:rsidRPr="00194175" w:rsidRDefault="00BA40D1">
            <w:pPr>
              <w:pStyle w:val="DecimalAligned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216" w:type="pct"/>
          </w:tcPr>
          <w:p w:rsidR="006D4CF7" w:rsidRDefault="006D4CF7">
            <w:pPr>
              <w:pStyle w:val="DecimalAligned"/>
            </w:pPr>
            <m:oMathPara>
              <m:oMath>
                <m:r>
                  <w:rPr>
                    <w:rFonts w:ascii="Cambria Math" w:hAnsi="Cambria Math"/>
                  </w:rPr>
                  <m:t>0.5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Hz</m:t>
                </m:r>
              </m:oMath>
            </m:oMathPara>
          </w:p>
        </w:tc>
      </w:tr>
      <w:tr w:rsidR="006D4CF7" w:rsidTr="006D4CF7">
        <w:trPr>
          <w:jc w:val="center"/>
        </w:trPr>
        <w:tc>
          <w:tcPr>
            <w:tcW w:w="1348" w:type="pct"/>
            <w:noWrap/>
          </w:tcPr>
          <w:p w:rsidR="006D4CF7" w:rsidRDefault="006D4CF7" w:rsidP="00194175">
            <m:oMath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~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400H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oMath>
            <w:r>
              <w:rPr>
                <w:lang w:val="zh-CN"/>
              </w:rPr>
              <w:t xml:space="preserve"> </w:t>
            </w:r>
          </w:p>
        </w:tc>
        <w:tc>
          <w:tcPr>
            <w:tcW w:w="1218" w:type="pct"/>
          </w:tcPr>
          <w:p w:rsidR="006D4CF7" w:rsidRPr="00BA40D1" w:rsidRDefault="006D4CF7" w:rsidP="006D4CF7">
            <w:pPr>
              <w:pStyle w:val="DecimalAligned"/>
              <w:rPr>
                <w:rFonts w:ascii="等线" w:eastAsia="等线" w:hAnsi="等线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lang w:val="zh-CN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lang w:val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  <w:lang w:val="zh-CN"/>
                  </w:rPr>
                  <m:t>s</m:t>
                </m:r>
              </m:oMath>
            </m:oMathPara>
          </w:p>
        </w:tc>
        <w:tc>
          <w:tcPr>
            <w:tcW w:w="1218" w:type="pct"/>
          </w:tcPr>
          <w:p w:rsidR="006D4CF7" w:rsidRPr="00194175" w:rsidRDefault="006D4CF7" w:rsidP="006D4CF7">
            <w:pPr>
              <w:pStyle w:val="DecimalAligned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216" w:type="pct"/>
          </w:tcPr>
          <w:p w:rsidR="006D4CF7" w:rsidRDefault="006D4CF7" w:rsidP="006D4CF7">
            <w:pPr>
              <w:pStyle w:val="DecimalAligned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Hz</m:t>
                </m:r>
              </m:oMath>
            </m:oMathPara>
          </w:p>
        </w:tc>
      </w:tr>
    </w:tbl>
    <w:p w:rsidR="00157667" w:rsidRDefault="00157667" w:rsidP="003F35EE">
      <w:pPr>
        <w:jc w:val="left"/>
      </w:pPr>
    </w:p>
    <w:p w:rsidR="00337F5A" w:rsidRDefault="00194175" w:rsidP="003F35EE">
      <w:pPr>
        <w:jc w:val="left"/>
      </w:pPr>
      <w:r>
        <w:rPr>
          <w:rFonts w:hint="eastAsia"/>
        </w:rPr>
        <w:t>若先验地认为信号频率变化缓慢，则可以将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提升，以降低</w:t>
      </w:r>
      <m:oMath>
        <m:r>
          <w:rPr>
            <w:rFonts w:ascii="Cambria Math" w:hAnsi="Cambria Math"/>
          </w:rPr>
          <m:t>δf</m:t>
        </m:r>
      </m:oMath>
      <w:r>
        <w:rPr>
          <w:rFonts w:hint="eastAsia"/>
        </w:rPr>
        <w:t>。</w:t>
      </w:r>
    </w:p>
    <w:p w:rsidR="00F04277" w:rsidRDefault="00F04277" w:rsidP="003F35EE">
      <w:pPr>
        <w:jc w:val="left"/>
        <w:rPr>
          <w:rFonts w:hint="eastAsia"/>
        </w:rPr>
      </w:pPr>
    </w:p>
    <w:p w:rsidR="00F04277" w:rsidRPr="00104B0C" w:rsidRDefault="00F04277" w:rsidP="003F35EE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m:t>kHz</m:t>
          </m:r>
        </m:oMath>
      </m:oMathPara>
    </w:p>
    <w:p w:rsidR="00104B0C" w:rsidRDefault="00104B0C" w:rsidP="003F35EE">
      <w:pPr>
        <w:jc w:val="left"/>
      </w:pPr>
    </w:p>
    <w:p w:rsidR="00104B0C" w:rsidRDefault="00104B0C" w:rsidP="003F35EE">
      <w:pPr>
        <w:jc w:val="left"/>
        <w:rPr>
          <w:rFonts w:hint="eastAsia"/>
        </w:rPr>
      </w:pPr>
    </w:p>
    <w:p w:rsidR="00104B0C" w:rsidRDefault="00104B0C" w:rsidP="003F35EE">
      <w:pPr>
        <w:jc w:val="left"/>
      </w:pPr>
      <w:r>
        <w:rPr>
          <w:noProof/>
        </w:rPr>
        <w:drawing>
          <wp:inline distT="0" distB="0" distL="0" distR="0" wp14:anchorId="1501E344" wp14:editId="2CFC03E9">
            <wp:extent cx="2046093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6406" cy="22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97EE8" wp14:editId="19EA1A52">
            <wp:extent cx="2049182" cy="225129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3361" cy="228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0C" w:rsidRDefault="00104B0C" w:rsidP="003F35EE">
      <w:pPr>
        <w:jc w:val="left"/>
      </w:pPr>
    </w:p>
    <w:p w:rsidR="00104B0C" w:rsidRPr="00F04277" w:rsidRDefault="00104B0C" w:rsidP="003F35EE">
      <w:pPr>
        <w:jc w:val="left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91CA78A" wp14:editId="46D6F1C7">
            <wp:extent cx="2237175" cy="24578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130" cy="24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4B0C" w:rsidRPr="00F04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8FD" w:rsidRDefault="006078FD" w:rsidP="00096FD2">
      <w:r>
        <w:separator/>
      </w:r>
    </w:p>
  </w:endnote>
  <w:endnote w:type="continuationSeparator" w:id="0">
    <w:p w:rsidR="006078FD" w:rsidRDefault="006078FD" w:rsidP="0009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8FD" w:rsidRDefault="006078FD" w:rsidP="00096FD2">
      <w:r>
        <w:separator/>
      </w:r>
    </w:p>
  </w:footnote>
  <w:footnote w:type="continuationSeparator" w:id="0">
    <w:p w:rsidR="006078FD" w:rsidRDefault="006078FD" w:rsidP="00096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C1"/>
    <w:rsid w:val="0000090A"/>
    <w:rsid w:val="00096FD2"/>
    <w:rsid w:val="00104B0C"/>
    <w:rsid w:val="00157667"/>
    <w:rsid w:val="00194175"/>
    <w:rsid w:val="00337F5A"/>
    <w:rsid w:val="003A5AC1"/>
    <w:rsid w:val="003E472E"/>
    <w:rsid w:val="003F35EE"/>
    <w:rsid w:val="003F64DE"/>
    <w:rsid w:val="00481762"/>
    <w:rsid w:val="006078FD"/>
    <w:rsid w:val="006D4CF7"/>
    <w:rsid w:val="007E2799"/>
    <w:rsid w:val="00A436AA"/>
    <w:rsid w:val="00B973C7"/>
    <w:rsid w:val="00BA40D1"/>
    <w:rsid w:val="00BB5B42"/>
    <w:rsid w:val="00C767B6"/>
    <w:rsid w:val="00DD6468"/>
    <w:rsid w:val="00F04277"/>
    <w:rsid w:val="00F2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A9EBF"/>
  <w15:chartTrackingRefBased/>
  <w15:docId w15:val="{1BED5973-4E3F-40C6-944B-0EF82AC6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36AA"/>
    <w:rPr>
      <w:color w:val="808080"/>
    </w:rPr>
  </w:style>
  <w:style w:type="paragraph" w:styleId="a4">
    <w:name w:val="header"/>
    <w:basedOn w:val="a"/>
    <w:link w:val="a5"/>
    <w:uiPriority w:val="99"/>
    <w:unhideWhenUsed/>
    <w:rsid w:val="0009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F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FD2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337F5A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a9"/>
    <w:uiPriority w:val="99"/>
    <w:unhideWhenUsed/>
    <w:rsid w:val="00337F5A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337F5A"/>
    <w:rPr>
      <w:rFonts w:cs="Times New Roman"/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337F5A"/>
    <w:rPr>
      <w:i/>
      <w:iCs/>
    </w:rPr>
  </w:style>
  <w:style w:type="table" w:styleId="-1">
    <w:name w:val="Light Shading Accent 1"/>
    <w:basedOn w:val="a1"/>
    <w:uiPriority w:val="60"/>
    <w:rsid w:val="00337F5A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7-6">
    <w:name w:val="List Table 7 Colorful Accent 6"/>
    <w:basedOn w:val="a1"/>
    <w:uiPriority w:val="52"/>
    <w:rsid w:val="00337F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337F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708A0-6F2B-4B53-B093-7C3492B9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1</Pages>
  <Words>105</Words>
  <Characters>600</Characters>
  <Application>Microsoft Office Word</Application>
  <DocSecurity>0</DocSecurity>
  <Lines>5</Lines>
  <Paragraphs>1</Paragraphs>
  <ScaleCrop>false</ScaleCrop>
  <Company>THU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 阳</dc:creator>
  <cp:keywords/>
  <dc:description/>
  <cp:lastModifiedBy>Qi Yang</cp:lastModifiedBy>
  <cp:revision>6</cp:revision>
  <dcterms:created xsi:type="dcterms:W3CDTF">2020-01-20T12:12:00Z</dcterms:created>
  <dcterms:modified xsi:type="dcterms:W3CDTF">2020-11-05T14:22:00Z</dcterms:modified>
</cp:coreProperties>
</file>