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5DFB5" w14:textId="529A5AD3" w:rsidR="00922738" w:rsidRDefault="00BE39C2" w:rsidP="00BE39C2">
      <w:pPr>
        <w:jc w:val="center"/>
      </w:pPr>
      <w:r>
        <w:rPr>
          <w:rFonts w:ascii="Franklin Gothic Heavy" w:hAnsi="Franklin Gothic Heavy"/>
          <w:noProof/>
          <w:sz w:val="52"/>
          <w:szCs w:val="52"/>
        </w:rPr>
        <w:drawing>
          <wp:anchor distT="0" distB="0" distL="114300" distR="114300" simplePos="0" relativeHeight="251658240" behindDoc="1" locked="0" layoutInCell="1" allowOverlap="1" wp14:anchorId="31BF6496" wp14:editId="795F0E46">
            <wp:simplePos x="0" y="0"/>
            <wp:positionH relativeFrom="page">
              <wp:posOffset>0</wp:posOffset>
            </wp:positionH>
            <wp:positionV relativeFrom="paragraph">
              <wp:posOffset>-951139</wp:posOffset>
            </wp:positionV>
            <wp:extent cx="7556500" cy="10713085"/>
            <wp:effectExtent l="0" t="0" r="6350" b="0"/>
            <wp:wrapNone/>
            <wp:docPr id="11921226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22600"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7556500" cy="10713085"/>
                    </a:xfrm>
                    <a:prstGeom prst="rect">
                      <a:avLst/>
                    </a:prstGeom>
                  </pic:spPr>
                </pic:pic>
              </a:graphicData>
            </a:graphic>
            <wp14:sizeRelH relativeFrom="page">
              <wp14:pctWidth>0</wp14:pctWidth>
            </wp14:sizeRelH>
            <wp14:sizeRelV relativeFrom="page">
              <wp14:pctHeight>0</wp14:pctHeight>
            </wp14:sizeRelV>
          </wp:anchor>
        </w:drawing>
      </w:r>
      <w:r w:rsidR="00C43C0F">
        <w:rPr>
          <w:noProof/>
        </w:rPr>
        <w:drawing>
          <wp:inline distT="0" distB="0" distL="0" distR="0" wp14:anchorId="050B6791" wp14:editId="2DA9C38A">
            <wp:extent cx="2906486" cy="3026229"/>
            <wp:effectExtent l="0" t="0" r="0" b="0"/>
            <wp:docPr id="121131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11020" name="Picture 1211311020"/>
                    <pic:cNvPicPr/>
                  </pic:nvPicPr>
                  <pic:blipFill rotWithShape="1">
                    <a:blip r:embed="rId5" cstate="print">
                      <a:extLst>
                        <a:ext uri="{28A0092B-C50C-407E-A947-70E740481C1C}">
                          <a14:useLocalDpi xmlns:a14="http://schemas.microsoft.com/office/drawing/2010/main" val="0"/>
                        </a:ext>
                      </a:extLst>
                    </a:blip>
                    <a:srcRect l="4043" t="2695" r="5981" b="3623"/>
                    <a:stretch/>
                  </pic:blipFill>
                  <pic:spPr bwMode="auto">
                    <a:xfrm>
                      <a:off x="0" y="0"/>
                      <a:ext cx="2906989" cy="3026753"/>
                    </a:xfrm>
                    <a:prstGeom prst="rect">
                      <a:avLst/>
                    </a:prstGeom>
                    <a:ln>
                      <a:noFill/>
                    </a:ln>
                    <a:extLst>
                      <a:ext uri="{53640926-AAD7-44D8-BBD7-CCE9431645EC}">
                        <a14:shadowObscured xmlns:a14="http://schemas.microsoft.com/office/drawing/2010/main"/>
                      </a:ext>
                    </a:extLst>
                  </pic:spPr>
                </pic:pic>
              </a:graphicData>
            </a:graphic>
          </wp:inline>
        </w:drawing>
      </w:r>
    </w:p>
    <w:p w14:paraId="54F055DC" w14:textId="4216562A" w:rsidR="00C43C0F" w:rsidRDefault="00C43C0F" w:rsidP="00C43C0F">
      <w:pPr>
        <w:jc w:val="center"/>
      </w:pPr>
    </w:p>
    <w:p w14:paraId="383D6A34" w14:textId="59C160DD" w:rsidR="00C43C0F" w:rsidRPr="00BE39C2" w:rsidRDefault="00C43C0F" w:rsidP="00C43C0F">
      <w:pPr>
        <w:jc w:val="center"/>
        <w:rPr>
          <w:rFonts w:ascii="Franklin Gothic Heavy" w:hAnsi="Franklin Gothic Heavy"/>
          <w:sz w:val="72"/>
          <w:szCs w:val="72"/>
        </w:rPr>
      </w:pPr>
      <w:r w:rsidRPr="00BE39C2">
        <w:rPr>
          <w:rFonts w:ascii="Franklin Gothic Heavy" w:hAnsi="Franklin Gothic Heavy"/>
          <w:sz w:val="72"/>
          <w:szCs w:val="72"/>
        </w:rPr>
        <w:t xml:space="preserve">CODEBOOK </w:t>
      </w:r>
    </w:p>
    <w:p w14:paraId="1763A6A5" w14:textId="58EB327F" w:rsidR="00C43C0F" w:rsidRPr="00BE39C2" w:rsidRDefault="00C43C0F" w:rsidP="00C43C0F">
      <w:pPr>
        <w:jc w:val="center"/>
        <w:rPr>
          <w:rFonts w:ascii="Franklin Gothic Heavy" w:hAnsi="Franklin Gothic Heavy"/>
          <w:sz w:val="72"/>
          <w:szCs w:val="72"/>
        </w:rPr>
      </w:pPr>
      <w:r w:rsidRPr="00BE39C2">
        <w:rPr>
          <w:rFonts w:ascii="Franklin Gothic Heavy" w:hAnsi="Franklin Gothic Heavy"/>
          <w:sz w:val="72"/>
          <w:szCs w:val="72"/>
        </w:rPr>
        <w:t xml:space="preserve">FOR </w:t>
      </w:r>
    </w:p>
    <w:p w14:paraId="531A8B12" w14:textId="73AA50C5" w:rsidR="00C43C0F" w:rsidRDefault="00F30047" w:rsidP="00C43C0F">
      <w:pPr>
        <w:jc w:val="center"/>
        <w:rPr>
          <w:rFonts w:ascii="Franklin Gothic Heavy" w:hAnsi="Franklin Gothic Heavy"/>
          <w:sz w:val="72"/>
          <w:szCs w:val="72"/>
        </w:rPr>
      </w:pPr>
      <w:r>
        <w:rPr>
          <w:noProof/>
        </w:rPr>
        <mc:AlternateContent>
          <mc:Choice Requires="wps">
            <w:drawing>
              <wp:anchor distT="45720" distB="45720" distL="114300" distR="114300" simplePos="0" relativeHeight="251661312" behindDoc="1" locked="0" layoutInCell="1" allowOverlap="1" wp14:anchorId="2C5E0297" wp14:editId="0434A797">
                <wp:simplePos x="0" y="0"/>
                <wp:positionH relativeFrom="margin">
                  <wp:posOffset>1979930</wp:posOffset>
                </wp:positionH>
                <wp:positionV relativeFrom="paragraph">
                  <wp:posOffset>2306048</wp:posOffset>
                </wp:positionV>
                <wp:extent cx="1752600" cy="34834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48342"/>
                        </a:xfrm>
                        <a:prstGeom prst="rect">
                          <a:avLst/>
                        </a:prstGeom>
                        <a:solidFill>
                          <a:srgbClr val="FFFFFF"/>
                        </a:solidFill>
                        <a:ln w="9525">
                          <a:noFill/>
                          <a:miter lim="800000"/>
                          <a:headEnd/>
                          <a:tailEnd/>
                        </a:ln>
                      </wps:spPr>
                      <wps:txbx>
                        <w:txbxContent>
                          <w:p w14:paraId="3469AEED" w14:textId="7C8DFB45" w:rsidR="00F30047" w:rsidRPr="00F30047" w:rsidRDefault="00F30047" w:rsidP="00F30047">
                            <w:pPr>
                              <w:jc w:val="center"/>
                              <w:rPr>
                                <w:sz w:val="32"/>
                                <w:szCs w:val="32"/>
                              </w:rPr>
                            </w:pPr>
                            <w:r w:rsidRPr="00F30047">
                              <w:rPr>
                                <w:sz w:val="32"/>
                                <w:szCs w:val="32"/>
                              </w:rPr>
                              <w:t>Developed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E0297" id="_x0000_t202" coordsize="21600,21600" o:spt="202" path="m,l,21600r21600,l21600,xe">
                <v:stroke joinstyle="miter"/>
                <v:path gradientshapeok="t" o:connecttype="rect"/>
              </v:shapetype>
              <v:shape id="Text Box 2" o:spid="_x0000_s1026" type="#_x0000_t202" style="position:absolute;left:0;text-align:left;margin-left:155.9pt;margin-top:181.6pt;width:138pt;height:27.4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" stroked="f">
                <v:textbox>
                  <w:txbxContent>
                    <w:p w14:paraId="3469AEED" w14:textId="7C8DFB45" w:rsidR="00F30047" w:rsidRPr="00F30047" w:rsidRDefault="00F30047" w:rsidP="00F30047">
                      <w:pPr>
                        <w:jc w:val="center"/>
                        <w:rPr>
                          <w:sz w:val="32"/>
                          <w:szCs w:val="32"/>
                        </w:rPr>
                      </w:pPr>
                      <w:r w:rsidRPr="00F30047">
                        <w:rPr>
                          <w:sz w:val="32"/>
                          <w:szCs w:val="32"/>
                        </w:rPr>
                        <w:t>Developed by:</w:t>
                      </w:r>
                    </w:p>
                  </w:txbxContent>
                </v:textbox>
                <w10:wrap anchorx="margin"/>
              </v:shape>
            </w:pict>
          </mc:Fallback>
        </mc:AlternateContent>
      </w:r>
      <w:r>
        <w:rPr>
          <w:rFonts w:ascii="Franklin Gothic Heavy" w:hAnsi="Franklin Gothic Heavy"/>
          <w:noProof/>
          <w:sz w:val="72"/>
          <w:szCs w:val="72"/>
        </w:rPr>
        <w:drawing>
          <wp:anchor distT="0" distB="0" distL="114300" distR="114300" simplePos="0" relativeHeight="251659264" behindDoc="1" locked="0" layoutInCell="1" allowOverlap="1" wp14:anchorId="30568A1A" wp14:editId="77BF2ADF">
            <wp:simplePos x="0" y="0"/>
            <wp:positionH relativeFrom="margin">
              <wp:align>center</wp:align>
            </wp:positionH>
            <wp:positionV relativeFrom="paragraph">
              <wp:posOffset>2698387</wp:posOffset>
            </wp:positionV>
            <wp:extent cx="957943" cy="799488"/>
            <wp:effectExtent l="133350" t="95250" r="128270" b="172085"/>
            <wp:wrapNone/>
            <wp:docPr id="1051756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56384" name="Picture 10517563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7943" cy="799488"/>
                    </a:xfrm>
                    <a:prstGeom prst="rect">
                      <a:avLst/>
                    </a:prstGeom>
                    <a:effectLst>
                      <a:outerShdw blurRad="1270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43C0F" w:rsidRPr="00BE39C2">
        <w:rPr>
          <w:rFonts w:ascii="Franklin Gothic Heavy" w:hAnsi="Franklin Gothic Heavy"/>
          <w:sz w:val="72"/>
          <w:szCs w:val="72"/>
        </w:rPr>
        <w:t>PMJAY FRAUD DETECTION DASHBOARD</w:t>
      </w:r>
      <w:r w:rsidR="00FD1367">
        <w:rPr>
          <w:rFonts w:ascii="Franklin Gothic Heavy" w:hAnsi="Franklin Gothic Heavy"/>
          <w:sz w:val="72"/>
          <w:szCs w:val="72"/>
        </w:rPr>
        <w:t xml:space="preserve">                                      </w:t>
      </w:r>
    </w:p>
    <w:p w14:paraId="02B12B88" w14:textId="77777777" w:rsidR="00FD1367" w:rsidRDefault="00FD1367" w:rsidP="00C43C0F">
      <w:pPr>
        <w:jc w:val="center"/>
        <w:rPr>
          <w:rFonts w:ascii="Franklin Gothic Heavy" w:hAnsi="Franklin Gothic Heavy"/>
          <w:sz w:val="72"/>
          <w:szCs w:val="72"/>
        </w:rPr>
      </w:pPr>
    </w:p>
    <w:p w14:paraId="5C586A0B" w14:textId="77777777" w:rsidR="00FD1367" w:rsidRDefault="00FD1367" w:rsidP="00C43C0F">
      <w:pPr>
        <w:jc w:val="center"/>
        <w:rPr>
          <w:rFonts w:ascii="Franklin Gothic Heavy" w:hAnsi="Franklin Gothic Heavy"/>
          <w:sz w:val="72"/>
          <w:szCs w:val="72"/>
        </w:rPr>
      </w:pPr>
    </w:p>
    <w:p w14:paraId="77621919" w14:textId="77777777" w:rsidR="00FD1367" w:rsidRDefault="00FD1367" w:rsidP="00C43C0F">
      <w:pPr>
        <w:jc w:val="center"/>
        <w:rPr>
          <w:rFonts w:ascii="Franklin Gothic Heavy" w:hAnsi="Franklin Gothic Heavy"/>
          <w:sz w:val="72"/>
          <w:szCs w:val="72"/>
        </w:rPr>
      </w:pPr>
    </w:p>
    <w:p w14:paraId="382AB27F" w14:textId="77777777" w:rsidR="00FD1367" w:rsidRDefault="00FD1367" w:rsidP="00C43C0F">
      <w:pPr>
        <w:jc w:val="center"/>
        <w:rPr>
          <w:rFonts w:ascii="Franklin Gothic Heavy" w:hAnsi="Franklin Gothic Heavy"/>
          <w:sz w:val="72"/>
          <w:szCs w:val="72"/>
        </w:rPr>
      </w:pPr>
    </w:p>
    <w:p w14:paraId="1D95AD93" w14:textId="627071C7" w:rsidR="00FD1367" w:rsidRDefault="00FD1367" w:rsidP="00C43C0F">
      <w:pPr>
        <w:jc w:val="center"/>
        <w:rPr>
          <w:rFonts w:ascii="Franklin Gothic Heavy" w:hAnsi="Franklin Gothic Heavy"/>
          <w:sz w:val="72"/>
          <w:szCs w:val="72"/>
        </w:rPr>
      </w:pPr>
      <w:r>
        <w:rPr>
          <w:rFonts w:ascii="Franklin Gothic Heavy" w:hAnsi="Franklin Gothic Heavy"/>
          <w:sz w:val="72"/>
          <w:szCs w:val="72"/>
        </w:rPr>
        <w:lastRenderedPageBreak/>
        <w:t>CONTENTS</w:t>
      </w:r>
    </w:p>
    <w:p w14:paraId="6EBB7D65" w14:textId="77777777" w:rsidR="00FD1367" w:rsidRDefault="00FD1367" w:rsidP="00C43C0F">
      <w:pPr>
        <w:jc w:val="center"/>
        <w:rPr>
          <w:rFonts w:ascii="Franklin Gothic Heavy" w:hAnsi="Franklin Gothic Heavy"/>
          <w:sz w:val="72"/>
          <w:szCs w:val="72"/>
        </w:rPr>
      </w:pPr>
    </w:p>
    <w:p w14:paraId="4147DE0F" w14:textId="77777777" w:rsidR="00FD1367" w:rsidRDefault="00FD1367" w:rsidP="00C43C0F">
      <w:pPr>
        <w:jc w:val="center"/>
        <w:rPr>
          <w:rFonts w:ascii="Franklin Gothic Heavy" w:hAnsi="Franklin Gothic Heavy"/>
          <w:sz w:val="72"/>
          <w:szCs w:val="72"/>
        </w:rPr>
      </w:pPr>
    </w:p>
    <w:p w14:paraId="1F4FAF0C" w14:textId="77777777" w:rsidR="00FD1367" w:rsidRDefault="00FD1367" w:rsidP="00C43C0F">
      <w:pPr>
        <w:jc w:val="center"/>
        <w:rPr>
          <w:rFonts w:ascii="Franklin Gothic Heavy" w:hAnsi="Franklin Gothic Heavy"/>
          <w:sz w:val="72"/>
          <w:szCs w:val="72"/>
        </w:rPr>
      </w:pPr>
    </w:p>
    <w:p w14:paraId="162D3272" w14:textId="77777777" w:rsidR="00FD1367" w:rsidRDefault="00FD1367" w:rsidP="00C43C0F">
      <w:pPr>
        <w:jc w:val="center"/>
        <w:rPr>
          <w:rFonts w:ascii="Franklin Gothic Heavy" w:hAnsi="Franklin Gothic Heavy"/>
          <w:sz w:val="72"/>
          <w:szCs w:val="72"/>
        </w:rPr>
      </w:pPr>
    </w:p>
    <w:p w14:paraId="761CA63D" w14:textId="77777777" w:rsidR="00FD1367" w:rsidRDefault="00FD1367" w:rsidP="00C43C0F">
      <w:pPr>
        <w:jc w:val="center"/>
        <w:rPr>
          <w:rFonts w:ascii="Franklin Gothic Heavy" w:hAnsi="Franklin Gothic Heavy"/>
          <w:sz w:val="72"/>
          <w:szCs w:val="72"/>
        </w:rPr>
      </w:pPr>
    </w:p>
    <w:p w14:paraId="773CBA88" w14:textId="77777777" w:rsidR="00FD1367" w:rsidRDefault="00FD1367" w:rsidP="00C43C0F">
      <w:pPr>
        <w:jc w:val="center"/>
        <w:rPr>
          <w:rFonts w:ascii="Franklin Gothic Heavy" w:hAnsi="Franklin Gothic Heavy"/>
          <w:sz w:val="72"/>
          <w:szCs w:val="72"/>
        </w:rPr>
      </w:pPr>
    </w:p>
    <w:p w14:paraId="228B31F0" w14:textId="77777777" w:rsidR="00FD1367" w:rsidRDefault="00FD1367" w:rsidP="00C43C0F">
      <w:pPr>
        <w:jc w:val="center"/>
        <w:rPr>
          <w:rFonts w:ascii="Franklin Gothic Heavy" w:hAnsi="Franklin Gothic Heavy"/>
          <w:sz w:val="72"/>
          <w:szCs w:val="72"/>
        </w:rPr>
      </w:pPr>
    </w:p>
    <w:p w14:paraId="2A4C5AFA" w14:textId="77777777" w:rsidR="00FD1367" w:rsidRDefault="00FD1367" w:rsidP="00C43C0F">
      <w:pPr>
        <w:jc w:val="center"/>
        <w:rPr>
          <w:rFonts w:ascii="Franklin Gothic Heavy" w:hAnsi="Franklin Gothic Heavy"/>
          <w:sz w:val="72"/>
          <w:szCs w:val="72"/>
        </w:rPr>
      </w:pPr>
    </w:p>
    <w:p w14:paraId="2E16A60D" w14:textId="77777777" w:rsidR="00FD1367" w:rsidRDefault="00FD1367" w:rsidP="00C43C0F">
      <w:pPr>
        <w:jc w:val="center"/>
        <w:rPr>
          <w:rFonts w:ascii="Franklin Gothic Heavy" w:hAnsi="Franklin Gothic Heavy"/>
          <w:sz w:val="72"/>
          <w:szCs w:val="72"/>
        </w:rPr>
      </w:pPr>
    </w:p>
    <w:p w14:paraId="62EA65F3" w14:textId="77777777" w:rsidR="00FD1367" w:rsidRDefault="00FD1367" w:rsidP="00C43C0F">
      <w:pPr>
        <w:jc w:val="center"/>
        <w:rPr>
          <w:rFonts w:ascii="Franklin Gothic Heavy" w:hAnsi="Franklin Gothic Heavy"/>
          <w:sz w:val="72"/>
          <w:szCs w:val="72"/>
        </w:rPr>
      </w:pPr>
    </w:p>
    <w:p w14:paraId="7C1B126B" w14:textId="77777777" w:rsidR="00FD1367" w:rsidRDefault="00FD1367" w:rsidP="00C43C0F">
      <w:pPr>
        <w:jc w:val="center"/>
        <w:rPr>
          <w:rFonts w:ascii="Franklin Gothic Heavy" w:hAnsi="Franklin Gothic Heavy"/>
          <w:sz w:val="72"/>
          <w:szCs w:val="72"/>
        </w:rPr>
      </w:pPr>
    </w:p>
    <w:p w14:paraId="22845FE2" w14:textId="77777777" w:rsidR="00FD1367" w:rsidRDefault="00FD1367" w:rsidP="00C43C0F">
      <w:pPr>
        <w:jc w:val="center"/>
        <w:rPr>
          <w:rFonts w:ascii="Franklin Gothic Heavy" w:hAnsi="Franklin Gothic Heavy"/>
          <w:sz w:val="36"/>
          <w:szCs w:val="36"/>
        </w:rPr>
      </w:pPr>
    </w:p>
    <w:p w14:paraId="5A195DBB" w14:textId="5DAFAD25" w:rsidR="00FD1367" w:rsidRPr="00A749C8" w:rsidRDefault="00FD1367" w:rsidP="00FD1367">
      <w:pPr>
        <w:rPr>
          <w:rFonts w:ascii="Franklin Gothic Heavy" w:hAnsi="Franklin Gothic Heavy"/>
          <w:sz w:val="36"/>
          <w:szCs w:val="36"/>
        </w:rPr>
      </w:pPr>
      <w:r w:rsidRPr="00FD1367">
        <w:rPr>
          <w:rFonts w:ascii="Franklin Gothic Heavy" w:hAnsi="Franklin Gothic Heavy"/>
          <w:sz w:val="36"/>
          <w:szCs w:val="36"/>
        </w:rPr>
        <w:lastRenderedPageBreak/>
        <w:t>INTRODUCTION</w:t>
      </w:r>
      <w:r>
        <w:rPr>
          <w:rFonts w:ascii="Franklin Gothic Heavy" w:hAnsi="Franklin Gothic Heavy"/>
          <w:sz w:val="36"/>
          <w:szCs w:val="36"/>
        </w:rPr>
        <w:t>:</w:t>
      </w:r>
    </w:p>
    <w:p w14:paraId="18B85AB9" w14:textId="2D7E3478" w:rsidR="00FD1367" w:rsidRPr="00155DF3" w:rsidRDefault="001B0E87" w:rsidP="00FD1367">
      <w:pPr>
        <w:rPr>
          <w:rFonts w:cstheme="minorHAnsi"/>
          <w:sz w:val="36"/>
          <w:szCs w:val="36"/>
        </w:rPr>
      </w:pPr>
      <w:r w:rsidRPr="00155DF3">
        <w:rPr>
          <w:rFonts w:cstheme="minorHAnsi"/>
          <w:sz w:val="36"/>
          <w:szCs w:val="36"/>
        </w:rPr>
        <w:t>Health systems are highly vulnerable to integrity violations. The nature of health service delivery – it is mostly “discretionary” on the part of the health care provider, and “transaction intensive” in the sense that volumes are typically very large – creates opportunities for provider conduct that is not aligned with the broader public interest</w:t>
      </w:r>
      <w:r w:rsidRPr="00155DF3">
        <w:rPr>
          <w:rFonts w:cstheme="minorHAnsi"/>
          <w:noProof/>
          <w:sz w:val="36"/>
          <w:szCs w:val="36"/>
        </w:rPr>
        <mc:AlternateContent>
          <mc:Choice Requires="wps">
            <w:drawing>
              <wp:anchor distT="0" distB="0" distL="114300" distR="114300" simplePos="0" relativeHeight="251655165" behindDoc="1" locked="0" layoutInCell="1" allowOverlap="1" wp14:anchorId="5F13DDEA" wp14:editId="1689BBBC">
                <wp:simplePos x="0" y="0"/>
                <wp:positionH relativeFrom="rightMargin">
                  <wp:posOffset>-235585</wp:posOffset>
                </wp:positionH>
                <wp:positionV relativeFrom="paragraph">
                  <wp:posOffset>7812405</wp:posOffset>
                </wp:positionV>
                <wp:extent cx="2035175" cy="1855470"/>
                <wp:effectExtent l="38100" t="209550" r="41275" b="0"/>
                <wp:wrapNone/>
                <wp:docPr id="1182440435" name="Oval 5"/>
                <wp:cNvGraphicFramePr/>
                <a:graphic xmlns:a="http://schemas.openxmlformats.org/drawingml/2006/main">
                  <a:graphicData uri="http://schemas.microsoft.com/office/word/2010/wordprocessingShape">
                    <wps:wsp>
                      <wps:cNvSpPr/>
                      <wps:spPr>
                        <a:xfrm>
                          <a:off x="0" y="0"/>
                          <a:ext cx="2035175" cy="1855470"/>
                        </a:xfrm>
                        <a:prstGeom prst="ellipse">
                          <a:avLst/>
                        </a:prstGeom>
                        <a:solidFill>
                          <a:srgbClr val="00EA6A"/>
                        </a:solidFill>
                        <a:ln>
                          <a:noFill/>
                        </a:ln>
                        <a:effectLst>
                          <a:outerShdw blurRad="127000" dist="88900" dir="16080000" sx="90000" sy="9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06C8D6" id="Oval 5" o:spid="_x0000_s1026" style="position:absolute;margin-left:-18.55pt;margin-top:615.15pt;width:160.25pt;height:146.1pt;z-index:-25166131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" fillcolor="#00ea6a" stroked="f" strokeweight="1pt">
                <v:stroke joinstyle="miter"/>
                <v:shadow on="t" type="perspective" color="black" opacity="26214f" origin=",-.5" offset="-.08619mm,-2.46794mm" matrix="58982f,,,58982f"/>
                <w10:wrap anchorx="margin"/>
              </v:oval>
            </w:pict>
          </mc:Fallback>
        </mc:AlternateContent>
      </w:r>
      <w:r w:rsidRPr="00155DF3">
        <w:rPr>
          <w:rFonts w:cstheme="minorHAnsi"/>
          <w:noProof/>
          <w:sz w:val="36"/>
          <w:szCs w:val="36"/>
        </w:rPr>
        <mc:AlternateContent>
          <mc:Choice Requires="wps">
            <w:drawing>
              <wp:anchor distT="0" distB="0" distL="114300" distR="114300" simplePos="0" relativeHeight="251657215" behindDoc="1" locked="0" layoutInCell="1" allowOverlap="1" wp14:anchorId="55117C70" wp14:editId="3CF3DECF">
                <wp:simplePos x="0" y="0"/>
                <wp:positionH relativeFrom="rightMargin">
                  <wp:posOffset>316865</wp:posOffset>
                </wp:positionH>
                <wp:positionV relativeFrom="paragraph">
                  <wp:posOffset>8279130</wp:posOffset>
                </wp:positionV>
                <wp:extent cx="1534160" cy="1399540"/>
                <wp:effectExtent l="38100" t="209550" r="46990" b="0"/>
                <wp:wrapNone/>
                <wp:docPr id="598190219" name="Oval 5"/>
                <wp:cNvGraphicFramePr/>
                <a:graphic xmlns:a="http://schemas.openxmlformats.org/drawingml/2006/main">
                  <a:graphicData uri="http://schemas.microsoft.com/office/word/2010/wordprocessingShape">
                    <wps:wsp>
                      <wps:cNvSpPr/>
                      <wps:spPr>
                        <a:xfrm>
                          <a:off x="0" y="0"/>
                          <a:ext cx="1534160" cy="1399540"/>
                        </a:xfrm>
                        <a:prstGeom prst="ellipse">
                          <a:avLst/>
                        </a:prstGeom>
                        <a:solidFill>
                          <a:srgbClr val="009242"/>
                        </a:solidFill>
                        <a:ln>
                          <a:noFill/>
                        </a:ln>
                        <a:effectLst>
                          <a:outerShdw blurRad="127000" dist="88900" dir="16080000" sx="90000" sy="9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EC817" id="Oval 5" o:spid="_x0000_s1026" style="position:absolute;margin-left:24.95pt;margin-top:651.9pt;width:120.8pt;height:110.2pt;z-index:-25165926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" fillcolor="#009242" stroked="f" strokeweight="1pt">
                <v:stroke joinstyle="miter"/>
                <v:shadow on="t" type="perspective" color="black" opacity="26214f" origin=",-.5" offset="-.08619mm,-2.46794mm" matrix="58982f,,,58982f"/>
                <w10:wrap anchorx="margin"/>
              </v:oval>
            </w:pict>
          </mc:Fallback>
        </mc:AlternateContent>
      </w:r>
      <w:r w:rsidRPr="00155DF3">
        <w:rPr>
          <w:rFonts w:cstheme="minorHAnsi"/>
          <w:noProof/>
          <w:sz w:val="36"/>
          <w:szCs w:val="36"/>
        </w:rPr>
        <mc:AlternateContent>
          <mc:Choice Requires="wps">
            <w:drawing>
              <wp:anchor distT="0" distB="0" distL="114300" distR="114300" simplePos="0" relativeHeight="251656190" behindDoc="1" locked="0" layoutInCell="1" allowOverlap="1" wp14:anchorId="1EA690F9" wp14:editId="72B777EC">
                <wp:simplePos x="0" y="0"/>
                <wp:positionH relativeFrom="rightMargin">
                  <wp:align>left</wp:align>
                </wp:positionH>
                <wp:positionV relativeFrom="paragraph">
                  <wp:posOffset>8039463</wp:posOffset>
                </wp:positionV>
                <wp:extent cx="1795961" cy="1637872"/>
                <wp:effectExtent l="38100" t="209550" r="13970" b="635"/>
                <wp:wrapNone/>
                <wp:docPr id="1310124666" name="Oval 5"/>
                <wp:cNvGraphicFramePr/>
                <a:graphic xmlns:a="http://schemas.openxmlformats.org/drawingml/2006/main">
                  <a:graphicData uri="http://schemas.microsoft.com/office/word/2010/wordprocessingShape">
                    <wps:wsp>
                      <wps:cNvSpPr/>
                      <wps:spPr>
                        <a:xfrm>
                          <a:off x="0" y="0"/>
                          <a:ext cx="1795961" cy="1637872"/>
                        </a:xfrm>
                        <a:prstGeom prst="ellipse">
                          <a:avLst/>
                        </a:prstGeom>
                        <a:solidFill>
                          <a:srgbClr val="00B050"/>
                        </a:solidFill>
                        <a:ln>
                          <a:noFill/>
                        </a:ln>
                        <a:effectLst>
                          <a:outerShdw blurRad="127000" dist="88900" dir="16080000" sx="90000" sy="9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74CEA1" id="Oval 5" o:spid="_x0000_s1026" style="position:absolute;margin-left:0;margin-top:633.05pt;width:141.4pt;height:128.95pt;z-index:-25166029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" fillcolor="#00b050" stroked="f" strokeweight="1pt">
                <v:stroke joinstyle="miter"/>
                <v:shadow on="t" type="perspective" color="black" opacity="26214f" origin=",-.5" offset="-.08619mm,-2.46794mm" matrix="58982f,,,58982f"/>
                <w10:wrap anchorx="margin"/>
              </v:oval>
            </w:pict>
          </mc:Fallback>
        </mc:AlternateContent>
      </w:r>
      <w:r w:rsidRPr="00155DF3">
        <w:rPr>
          <w:rFonts w:cstheme="minorHAnsi"/>
          <w:sz w:val="36"/>
          <w:szCs w:val="36"/>
        </w:rPr>
        <w:t xml:space="preserve">. </w:t>
      </w:r>
      <w:r w:rsidRPr="00155DF3">
        <w:rPr>
          <w:rFonts w:cstheme="minorHAnsi"/>
          <w:sz w:val="36"/>
          <w:szCs w:val="36"/>
        </w:rPr>
        <w:t>By its very nature, fraud is difficult to measure. The paucity of reliable data on this subject further accentuates the concern.</w:t>
      </w:r>
      <w:r w:rsidR="00155DF3" w:rsidRPr="00155DF3">
        <w:rPr>
          <w:rFonts w:cstheme="minorHAnsi"/>
          <w:sz w:val="36"/>
          <w:szCs w:val="36"/>
        </w:rPr>
        <w:t xml:space="preserve"> Investing in </w:t>
      </w:r>
      <w:r w:rsidR="00155DF3" w:rsidRPr="00155DF3">
        <w:rPr>
          <w:rFonts w:cstheme="minorHAnsi"/>
          <w:sz w:val="36"/>
          <w:szCs w:val="36"/>
        </w:rPr>
        <w:t xml:space="preserve">anti-fraud efforts is likely to yield high economic returns. Government-Sponsored Health Insurance Schemes (GSHISs) in India have received a major policy focus with the Government of India launching the Ayushman Bharat - Pradhan Mantri Jan Arogya Yojana (PM-JAY) in September 2018. The PM-JAY provides an annual cover of INR 500,000 (US$7,576) per family per year for inpatient secondary and tertiary level care to more than 500 million poor. Most of the people in India who have some form of health insurance are covered under the GSHISs. In 2016–2017, of the total persons having health insurance cover (437.5 million), 77 percent are under one or the other GSHIS, including the </w:t>
      </w:r>
      <w:proofErr w:type="spellStart"/>
      <w:r w:rsidR="00155DF3" w:rsidRPr="00155DF3">
        <w:rPr>
          <w:rFonts w:cstheme="minorHAnsi"/>
          <w:sz w:val="36"/>
          <w:szCs w:val="36"/>
        </w:rPr>
        <w:t>Rashtriya</w:t>
      </w:r>
      <w:proofErr w:type="spellEnd"/>
      <w:r w:rsidR="00155DF3" w:rsidRPr="00155DF3">
        <w:rPr>
          <w:rFonts w:cstheme="minorHAnsi"/>
          <w:sz w:val="36"/>
          <w:szCs w:val="36"/>
        </w:rPr>
        <w:t xml:space="preserve"> </w:t>
      </w:r>
      <w:proofErr w:type="spellStart"/>
      <w:r w:rsidR="00155DF3" w:rsidRPr="00155DF3">
        <w:rPr>
          <w:rFonts w:cstheme="minorHAnsi"/>
          <w:sz w:val="36"/>
          <w:szCs w:val="36"/>
        </w:rPr>
        <w:t>Swasthya</w:t>
      </w:r>
      <w:proofErr w:type="spellEnd"/>
      <w:r w:rsidR="00155DF3" w:rsidRPr="00155DF3">
        <w:rPr>
          <w:rFonts w:cstheme="minorHAnsi"/>
          <w:sz w:val="36"/>
          <w:szCs w:val="36"/>
        </w:rPr>
        <w:t xml:space="preserve"> Bima Yojana. The unprecedented population coverage and scope of services in the PM-JAY is likely to pose immense challenges for fraud management.</w:t>
      </w:r>
      <w:r w:rsidR="00155DF3">
        <w:rPr>
          <w:rFonts w:cstheme="minorHAnsi"/>
          <w:sz w:val="36"/>
          <w:szCs w:val="36"/>
        </w:rPr>
        <w:t xml:space="preserve"> The NHA has developed a system to detect the overall fraud cases of India. They collect the data from the hospitals and run AI/ML on that data to detect the fraud based upon some rules. The </w:t>
      </w:r>
      <w:r w:rsidR="00155DF3">
        <w:rPr>
          <w:rFonts w:cstheme="minorHAnsi"/>
          <w:sz w:val="36"/>
          <w:szCs w:val="36"/>
        </w:rPr>
        <w:lastRenderedPageBreak/>
        <w:t xml:space="preserve">rules have been predefined by the NHA </w:t>
      </w:r>
      <w:r w:rsidR="00C36E17">
        <w:rPr>
          <w:rFonts w:cstheme="minorHAnsi"/>
          <w:sz w:val="36"/>
          <w:szCs w:val="36"/>
        </w:rPr>
        <w:t xml:space="preserve">and the detection model has been designed to follow the exact rule. We are talking about the national level detection where the data is very big and collected from all over India which is then processed, but unfortunately there is no sub level fraud detection system for a particular State. If the data is available to a particular </w:t>
      </w:r>
      <w:proofErr w:type="gramStart"/>
      <w:r w:rsidR="00A749C8">
        <w:rPr>
          <w:rFonts w:cstheme="minorHAnsi"/>
          <w:sz w:val="36"/>
          <w:szCs w:val="36"/>
        </w:rPr>
        <w:t>s</w:t>
      </w:r>
      <w:r w:rsidR="00C36E17">
        <w:rPr>
          <w:rFonts w:cstheme="minorHAnsi"/>
          <w:sz w:val="36"/>
          <w:szCs w:val="36"/>
        </w:rPr>
        <w:t>tate</w:t>
      </w:r>
      <w:proofErr w:type="gramEnd"/>
      <w:r w:rsidR="00C36E17">
        <w:rPr>
          <w:rFonts w:cstheme="minorHAnsi"/>
          <w:sz w:val="36"/>
          <w:szCs w:val="36"/>
        </w:rPr>
        <w:t xml:space="preserve"> then that state will be able to filter the data more minutely according to their requirements. Bihar govt. took the first step to implement its own fraud detection system</w:t>
      </w:r>
      <w:r w:rsidR="00A749C8">
        <w:rPr>
          <w:rFonts w:cstheme="minorHAnsi"/>
          <w:sz w:val="36"/>
          <w:szCs w:val="36"/>
        </w:rPr>
        <w:t xml:space="preserve">. </w:t>
      </w:r>
    </w:p>
    <w:sectPr w:rsidR="00FD1367" w:rsidRPr="00155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0F"/>
    <w:rsid w:val="00155DF3"/>
    <w:rsid w:val="001A061A"/>
    <w:rsid w:val="001B0E87"/>
    <w:rsid w:val="002F533A"/>
    <w:rsid w:val="00922738"/>
    <w:rsid w:val="00A749C8"/>
    <w:rsid w:val="00BE39C2"/>
    <w:rsid w:val="00BF0B08"/>
    <w:rsid w:val="00C36E17"/>
    <w:rsid w:val="00C43C0F"/>
    <w:rsid w:val="00D4695B"/>
    <w:rsid w:val="00DE7D4E"/>
    <w:rsid w:val="00F30047"/>
    <w:rsid w:val="00FD1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6831"/>
  <w15:chartTrackingRefBased/>
  <w15:docId w15:val="{D6C2E700-2B41-4AC8-A26C-4950DDC7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C0F"/>
    <w:rPr>
      <w:rFonts w:eastAsiaTheme="majorEastAsia" w:cstheme="majorBidi"/>
      <w:color w:val="272727" w:themeColor="text1" w:themeTint="D8"/>
    </w:rPr>
  </w:style>
  <w:style w:type="paragraph" w:styleId="Title">
    <w:name w:val="Title"/>
    <w:basedOn w:val="Normal"/>
    <w:next w:val="Normal"/>
    <w:link w:val="TitleChar"/>
    <w:uiPriority w:val="10"/>
    <w:qFormat/>
    <w:rsid w:val="00C43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C0F"/>
    <w:pPr>
      <w:spacing w:before="160"/>
      <w:jc w:val="center"/>
    </w:pPr>
    <w:rPr>
      <w:i/>
      <w:iCs/>
      <w:color w:val="404040" w:themeColor="text1" w:themeTint="BF"/>
    </w:rPr>
  </w:style>
  <w:style w:type="character" w:customStyle="1" w:styleId="QuoteChar">
    <w:name w:val="Quote Char"/>
    <w:basedOn w:val="DefaultParagraphFont"/>
    <w:link w:val="Quote"/>
    <w:uiPriority w:val="29"/>
    <w:rsid w:val="00C43C0F"/>
    <w:rPr>
      <w:i/>
      <w:iCs/>
      <w:color w:val="404040" w:themeColor="text1" w:themeTint="BF"/>
    </w:rPr>
  </w:style>
  <w:style w:type="paragraph" w:styleId="ListParagraph">
    <w:name w:val="List Paragraph"/>
    <w:basedOn w:val="Normal"/>
    <w:uiPriority w:val="34"/>
    <w:qFormat/>
    <w:rsid w:val="00C43C0F"/>
    <w:pPr>
      <w:ind w:left="720"/>
      <w:contextualSpacing/>
    </w:pPr>
  </w:style>
  <w:style w:type="character" w:styleId="IntenseEmphasis">
    <w:name w:val="Intense Emphasis"/>
    <w:basedOn w:val="DefaultParagraphFont"/>
    <w:uiPriority w:val="21"/>
    <w:qFormat/>
    <w:rsid w:val="00C43C0F"/>
    <w:rPr>
      <w:i/>
      <w:iCs/>
      <w:color w:val="2F5496" w:themeColor="accent1" w:themeShade="BF"/>
    </w:rPr>
  </w:style>
  <w:style w:type="paragraph" w:styleId="IntenseQuote">
    <w:name w:val="Intense Quote"/>
    <w:basedOn w:val="Normal"/>
    <w:next w:val="Normal"/>
    <w:link w:val="IntenseQuoteChar"/>
    <w:uiPriority w:val="30"/>
    <w:qFormat/>
    <w:rsid w:val="00C43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C0F"/>
    <w:rPr>
      <w:i/>
      <w:iCs/>
      <w:color w:val="2F5496" w:themeColor="accent1" w:themeShade="BF"/>
    </w:rPr>
  </w:style>
  <w:style w:type="character" w:styleId="IntenseReference">
    <w:name w:val="Intense Reference"/>
    <w:basedOn w:val="DefaultParagraphFont"/>
    <w:uiPriority w:val="32"/>
    <w:qFormat/>
    <w:rsid w:val="00C43C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Bahar</dc:creator>
  <cp:keywords/>
  <dc:description/>
  <cp:lastModifiedBy>Mausam Bahar</cp:lastModifiedBy>
  <cp:revision>1</cp:revision>
  <dcterms:created xsi:type="dcterms:W3CDTF">2025-04-25T09:23:00Z</dcterms:created>
  <dcterms:modified xsi:type="dcterms:W3CDTF">2025-04-25T11:08:00Z</dcterms:modified>
</cp:coreProperties>
</file>