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Calibri" w:cs="Calibri" w:eastAsia="Calibri" w:hAnsi="Calibri"/>
          <w:b/>
          <w:bCs/>
          <w:color w:val="1D9E75"/>
          <w:sz w:val="56"/>
          <w:szCs w:val="56"/>
        </w:rPr>
        <w:t xml:space="preserve">Nocturn AI</w:t>
      </w:r>
    </w:p>
    <w:p>
      <w:pPr>
        <w:spacing w:after="60"/>
      </w:pPr>
      <w:r>
        <w:rPr>
          <w:rFonts w:ascii="Calibri" w:cs="Calibri" w:eastAsia="Calibri" w:hAnsi="Calibri"/>
          <w:b/>
          <w:bCs/>
          <w:color w:val="0F172A"/>
          <w:sz w:val="36"/>
          <w:szCs w:val="36"/>
        </w:rPr>
        <w:t xml:space="preserve">The Problem We Solve, and How</w:t>
      </w:r>
    </w:p>
    <w:p>
      <w:pPr>
        <w:spacing w:after="400"/>
      </w:pPr>
      <w:r>
        <w:rPr>
          <w:rFonts w:ascii="Calibri" w:cs="Calibri" w:eastAsia="Calibri" w:hAnsi="Calibri"/>
          <w:i/>
          <w:iCs/>
          <w:color w:val="4B5563"/>
          <w:sz w:val="24"/>
          <w:szCs w:val="24"/>
        </w:rPr>
        <w:t xml:space="preserve">A complete narrative for hotel owners and investors</w:t>
      </w:r>
    </w:p>
    <w:p>
      <w:pPr>
        <w:pStyle w:val="Heading1"/>
        <w:spacing w:after="120" w:before="200"/>
      </w:pPr>
      <w:r>
        <w:rPr>
          <w:rFonts w:ascii="Calibri" w:cs="Calibri" w:eastAsia="Calibri" w:hAnsi="Calibri"/>
          <w:b/>
          <w:bCs/>
          <w:color w:val="0F172A"/>
          <w:sz w:val="36"/>
          <w:szCs w:val="36"/>
        </w:rPr>
        <w:t xml:space="preserve">The Real Cost of Going Offline</w:t>
      </w:r>
    </w:p>
    <w:p>
      <w:pPr>
        <w:spacing w:after="160"/>
      </w:pPr>
      <w:r>
        <w:rPr>
          <w:rFonts w:ascii="Calibri" w:cs="Calibri" w:eastAsia="Calibri" w:hAnsi="Calibri"/>
          <w:color w:val="0F172A"/>
          <w:sz w:val="24"/>
          <w:szCs w:val="24"/>
        </w:rPr>
        <w:t xml:space="preserve">Every hotel has the same blind spot. The front desk closes at 10pm. Guests do not.</w:t>
      </w:r>
    </w:p>
    <w:p>
      <w:pPr>
        <w:spacing w:after="160"/>
      </w:pPr>
      <w:r>
        <w:rPr>
          <w:rFonts w:ascii="Calibri" w:cs="Calibri" w:eastAsia="Calibri" w:hAnsi="Calibri"/>
          <w:color w:val="0F172A"/>
          <w:sz w:val="24"/>
          <w:szCs w:val="24"/>
        </w:rPr>
        <w:t xml:space="preserve">A couple in London decides at midnight they want a long weekend away. They find your hotel, they're interested, they message on WhatsApp asking about room availability and whether breakfast is included. No one replies. By morning, they've booked somewhere else.</w:t>
      </w:r>
    </w:p>
    <w:p>
      <w:pPr>
        <w:spacing w:after="160"/>
      </w:pPr>
      <w:r>
        <w:rPr>
          <w:rFonts w:ascii="Calibri" w:cs="Calibri" w:eastAsia="Calibri" w:hAnsi="Calibri"/>
          <w:color w:val="0F172A"/>
          <w:sz w:val="24"/>
          <w:szCs w:val="24"/>
        </w:rPr>
        <w:t xml:space="preserve">This happens dozens of times a week at the average property. No one sees it because there's no record — the inquiry simply disappears. There's no missed call log for a WhatsApp message, no system flagging the lost opportunity, no way to know what revenue walked out the door overnight.</w:t>
      </w:r>
    </w:p>
    <w:p>
      <w:pPr>
        <w:spacing w:after="160"/>
      </w:pPr>
      <w:r>
        <w:rPr>
          <w:rFonts w:ascii="Calibri" w:cs="Calibri" w:eastAsia="Calibri" w:hAnsi="Calibri"/>
          <w:b/>
          <w:bCs/>
          <w:color w:val="0F172A"/>
          <w:sz w:val="24"/>
          <w:szCs w:val="24"/>
        </w:rPr>
        <w:t xml:space="preserve">That is the problem Nocturn AI was built to solve.</w:t>
      </w:r>
    </w:p>
    <w:p>
      <w:pPr>
        <w:spacing w:after="0"/>
      </w:pPr>
      <w:r>
        <w:t xml:space="preserve"/>
      </w:r>
    </w:p>
    <w:p>
      <w:pPr>
        <w:pStyle w:val="Heading2"/>
        <w:pBdr>
          <w:bottom w:val="single" w:color="1D9E75" w:sz="4" w:space="4"/>
        </w:pBdr>
        <w:spacing w:after="120" w:before="320"/>
      </w:pPr>
      <w:r>
        <w:rPr>
          <w:rFonts w:ascii="Calibri" w:cs="Calibri" w:eastAsia="Calibri" w:hAnsi="Calibri"/>
          <w:b/>
          <w:bCs/>
          <w:color w:val="0F172A"/>
          <w:sz w:val="28"/>
          <w:szCs w:val="28"/>
        </w:rPr>
        <w:t xml:space="preserve">Problem 1 — Guests message after hours and never get a reply</w:t>
      </w:r>
    </w:p>
    <w:p>
      <w:pPr>
        <w:spacing w:after="60" w:before="200"/>
      </w:pPr>
      <w:r>
        <w:rPr>
          <w:rFonts w:ascii="Calibri" w:cs="Calibri" w:eastAsia="Calibri" w:hAnsi="Calibri"/>
          <w:b/>
          <w:bCs/>
          <w:color w:val="1D9E75"/>
          <w:sz w:val="24"/>
          <w:szCs w:val="24"/>
        </w:rPr>
        <w:t xml:space="preserve">What happens</w:t>
      </w:r>
    </w:p>
    <w:p>
      <w:pPr>
        <w:spacing w:after="160"/>
      </w:pPr>
      <w:r>
        <w:rPr>
          <w:rFonts w:ascii="Calibri" w:cs="Calibri" w:eastAsia="Calibri" w:hAnsi="Calibri"/>
          <w:color w:val="0F172A"/>
          <w:sz w:val="24"/>
          <w:szCs w:val="24"/>
        </w:rPr>
        <w:t xml:space="preserve">The majority of hotel inquiries arrive outside operating hours. Guests research and book in the evenings and on weekends — precisely when front desk staff are unavailable. A guest who gets no reply within a few hours moves on. The booking goes to a competitor, or worse, to an OTA that charges you 15–20% commission for the same guest you could have converted directly.</w:t>
      </w:r>
    </w:p>
    <w:p>
      <w:pPr>
        <w:spacing w:after="60" w:before="200"/>
      </w:pPr>
      <w:r>
        <w:rPr>
          <w:rFonts w:ascii="Calibri" w:cs="Calibri" w:eastAsia="Calibri" w:hAnsi="Calibri"/>
          <w:b/>
          <w:bCs/>
          <w:color w:val="1D9E75"/>
          <w:sz w:val="24"/>
          <w:szCs w:val="24"/>
        </w:rPr>
        <w:t xml:space="preserve">How we solve it</w:t>
      </w:r>
    </w:p>
    <w:p>
      <w:pPr>
        <w:spacing w:after="160"/>
      </w:pPr>
      <w:r>
        <w:rPr>
          <w:rFonts w:ascii="Calibri" w:cs="Calibri" w:eastAsia="Calibri" w:hAnsi="Calibri"/>
          <w:color w:val="0F172A"/>
          <w:sz w:val="24"/>
          <w:szCs w:val="24"/>
        </w:rPr>
        <w:t xml:space="preserve">Nocturn AI keeps the conversation open 24 hours a day, 7 days a week. The moment a guest sends a message — whether on WhatsApp, your website chat, or email — the AI concierge replies within seconds. It knows your room types, your rates, your policies, your facilities. It answers the question, continues the conversation, and does not let the guest go quiet. There is no shift, no sleep, no backlog.</w:t>
      </w:r>
    </w:p>
    <w:p>
      <w:pPr>
        <w:spacing w:after="0"/>
      </w:pPr>
      <w:r>
        <w:t xml:space="preserve"/>
      </w:r>
    </w:p>
    <w:p>
      <w:pPr>
        <w:pStyle w:val="Heading2"/>
        <w:pBdr>
          <w:bottom w:val="single" w:color="1D9E75" w:sz="4" w:space="4"/>
        </w:pBdr>
        <w:spacing w:after="120" w:before="320"/>
      </w:pPr>
      <w:r>
        <w:rPr>
          <w:rFonts w:ascii="Calibri" w:cs="Calibri" w:eastAsia="Calibri" w:hAnsi="Calibri"/>
          <w:b/>
          <w:bCs/>
          <w:color w:val="0F172A"/>
          <w:sz w:val="28"/>
          <w:szCs w:val="28"/>
        </w:rPr>
        <w:t xml:space="preserve">Problem 2 — Interested guests slip through without leaving their details</w:t>
      </w:r>
    </w:p>
    <w:p>
      <w:pPr>
        <w:spacing w:after="60" w:before="200"/>
      </w:pPr>
      <w:r>
        <w:rPr>
          <w:rFonts w:ascii="Calibri" w:cs="Calibri" w:eastAsia="Calibri" w:hAnsi="Calibri"/>
          <w:b/>
          <w:bCs/>
          <w:color w:val="1D9E75"/>
          <w:sz w:val="24"/>
          <w:szCs w:val="24"/>
        </w:rPr>
        <w:t xml:space="preserve">What happens</w:t>
      </w:r>
    </w:p>
    <w:p>
      <w:pPr>
        <w:spacing w:after="160"/>
      </w:pPr>
      <w:r>
        <w:rPr>
          <w:rFonts w:ascii="Calibri" w:cs="Calibri" w:eastAsia="Calibri" w:hAnsi="Calibri"/>
          <w:color w:val="0F172A"/>
          <w:sz w:val="24"/>
          <w:szCs w:val="24"/>
        </w:rPr>
        <w:t xml:space="preserve">Even when a staff member does reply, the conversation often ends without capturing the guest's name, phone number, or booking intent. They ask a question, get an answer, and disappear. No lead. No follow-up. No booking.</w:t>
      </w:r>
    </w:p>
    <w:p>
      <w:pPr>
        <w:spacing w:after="60" w:before="200"/>
      </w:pPr>
      <w:r>
        <w:rPr>
          <w:rFonts w:ascii="Calibri" w:cs="Calibri" w:eastAsia="Calibri" w:hAnsi="Calibri"/>
          <w:b/>
          <w:bCs/>
          <w:color w:val="1D9E75"/>
          <w:sz w:val="24"/>
          <w:szCs w:val="24"/>
        </w:rPr>
        <w:t xml:space="preserve">How we solve it</w:t>
      </w:r>
    </w:p>
    <w:p>
      <w:pPr>
        <w:spacing w:after="160"/>
      </w:pPr>
      <w:r>
        <w:rPr>
          <w:rFonts w:ascii="Calibri" w:cs="Calibri" w:eastAsia="Calibri" w:hAnsi="Calibri"/>
          <w:color w:val="0F172A"/>
          <w:sz w:val="24"/>
          <w:szCs w:val="24"/>
        </w:rPr>
        <w:t xml:space="preserve">The AI is built to do what a skilled reservations agent does — guide the conversation naturally toward a commitment. When a guest shows booking intent, the AI asks for their name and contact details, confirms their dates, and creates a qualified lead record automatically. The lead appears in the staff dashboard the moment it is captured, complete with the guest's contact information, what they were enquiring about, and an estimated booking value. Staff wake up to a list of warm leads ready to close, not a blank screen.</w:t>
      </w:r>
    </w:p>
    <w:p>
      <w:pPr>
        <w:spacing w:after="0"/>
      </w:pPr>
      <w:r>
        <w:t xml:space="preserve"/>
      </w:r>
    </w:p>
    <w:p>
      <w:pPr>
        <w:pStyle w:val="Heading2"/>
        <w:pBdr>
          <w:bottom w:val="single" w:color="1D9E75" w:sz="4" w:space="4"/>
        </w:pBdr>
        <w:spacing w:after="120" w:before="320"/>
      </w:pPr>
      <w:r>
        <w:rPr>
          <w:rFonts w:ascii="Calibri" w:cs="Calibri" w:eastAsia="Calibri" w:hAnsi="Calibri"/>
          <w:b/>
          <w:bCs/>
          <w:color w:val="0F172A"/>
          <w:sz w:val="28"/>
          <w:szCs w:val="28"/>
        </w:rPr>
        <w:t xml:space="preserve">Problem 3 — Repetitive questions consume staff time that should go toward revenue</w:t>
      </w:r>
    </w:p>
    <w:p>
      <w:pPr>
        <w:spacing w:after="60" w:before="200"/>
      </w:pPr>
      <w:r>
        <w:rPr>
          <w:rFonts w:ascii="Calibri" w:cs="Calibri" w:eastAsia="Calibri" w:hAnsi="Calibri"/>
          <w:b/>
          <w:bCs/>
          <w:color w:val="1D9E75"/>
          <w:sz w:val="24"/>
          <w:szCs w:val="24"/>
        </w:rPr>
        <w:t xml:space="preserve">What happens</w:t>
      </w:r>
    </w:p>
    <w:p>
      <w:pPr>
        <w:spacing w:after="160"/>
      </w:pPr>
      <w:r>
        <w:rPr>
          <w:rFonts w:ascii="Calibri" w:cs="Calibri" w:eastAsia="Calibri" w:hAnsi="Calibri"/>
          <w:color w:val="0F172A"/>
          <w:sz w:val="24"/>
          <w:szCs w:val="24"/>
        </w:rPr>
        <w:t xml:space="preserve">A significant portion of the messages a front desk team handles every day are the same questions asked over and over. What time is check-in? Is parking included? Do you serve halal food? Is the pool heated? These questions have known answers. Answering them manually, repeatedly, is an expensive use of a human being.</w:t>
      </w:r>
    </w:p>
    <w:p>
      <w:pPr>
        <w:spacing w:after="60" w:before="200"/>
      </w:pPr>
      <w:r>
        <w:rPr>
          <w:rFonts w:ascii="Calibri" w:cs="Calibri" w:eastAsia="Calibri" w:hAnsi="Calibri"/>
          <w:b/>
          <w:bCs/>
          <w:color w:val="1D9E75"/>
          <w:sz w:val="24"/>
          <w:szCs w:val="24"/>
        </w:rPr>
        <w:t xml:space="preserve">How we solve it</w:t>
      </w:r>
    </w:p>
    <w:p>
      <w:pPr>
        <w:spacing w:after="160"/>
      </w:pPr>
      <w:r>
        <w:rPr>
          <w:rFonts w:ascii="Calibri" w:cs="Calibri" w:eastAsia="Calibri" w:hAnsi="Calibri"/>
          <w:color w:val="0F172A"/>
          <w:sz w:val="24"/>
          <w:szCs w:val="24"/>
        </w:rPr>
        <w:t xml:space="preserve">Every answer to every common question is stored in the hotel's Knowledge Base inside Nocturn AI. The AI retrieves the right answer instantly and delivers it in the guest's preferred language — English or Bahasa Malaysia. Staff are freed to focus on the conversations that actually need a human: complex group bookings, complaints, VIP arrivals. The system tracks what percentage of inquiries were handled entirely by the AI versus escalated to staff, so you can see exactly how many staff-hours were recovered.</w:t>
      </w:r>
    </w:p>
    <w:p>
      <w:pPr>
        <w:spacing w:after="0"/>
      </w:pPr>
      <w:r>
        <w:t xml:space="preserve"/>
      </w:r>
    </w:p>
    <w:p>
      <w:pPr>
        <w:pStyle w:val="Heading2"/>
        <w:pBdr>
          <w:bottom w:val="single" w:color="1D9E75" w:sz="4" w:space="4"/>
        </w:pBdr>
        <w:spacing w:after="120" w:before="320"/>
      </w:pPr>
      <w:r>
        <w:rPr>
          <w:rFonts w:ascii="Calibri" w:cs="Calibri" w:eastAsia="Calibri" w:hAnsi="Calibri"/>
          <w:b/>
          <w:bCs/>
          <w:color w:val="0F172A"/>
          <w:sz w:val="28"/>
          <w:szCs w:val="28"/>
        </w:rPr>
        <w:t xml:space="preserve">Problem 4 — When a conversation needs a human, there is no handover process</w:t>
      </w:r>
    </w:p>
    <w:p>
      <w:pPr>
        <w:spacing w:after="60" w:before="200"/>
      </w:pPr>
      <w:r>
        <w:rPr>
          <w:rFonts w:ascii="Calibri" w:cs="Calibri" w:eastAsia="Calibri" w:hAnsi="Calibri"/>
          <w:b/>
          <w:bCs/>
          <w:color w:val="1D9E75"/>
          <w:sz w:val="24"/>
          <w:szCs w:val="24"/>
        </w:rPr>
        <w:t xml:space="preserve">What happens</w:t>
      </w:r>
    </w:p>
    <w:p>
      <w:pPr>
        <w:spacing w:after="160"/>
      </w:pPr>
      <w:r>
        <w:rPr>
          <w:rFonts w:ascii="Calibri" w:cs="Calibri" w:eastAsia="Calibri" w:hAnsi="Calibri"/>
          <w:color w:val="0F172A"/>
          <w:sz w:val="24"/>
          <w:szCs w:val="24"/>
        </w:rPr>
        <w:t xml:space="preserve">Some situations genuinely require a staff member — an upset guest, a complex corporate inquiry, a special request. Without a system, the handover is informal: a colleague forwards a WhatsApp message, or writes a note, or simply tells someone verbally. Context is lost. The guest has to repeat themselves. The response is delayed.</w:t>
      </w:r>
    </w:p>
    <w:p>
      <w:pPr>
        <w:spacing w:after="60" w:before="200"/>
      </w:pPr>
      <w:r>
        <w:rPr>
          <w:rFonts w:ascii="Calibri" w:cs="Calibri" w:eastAsia="Calibri" w:hAnsi="Calibri"/>
          <w:b/>
          <w:bCs/>
          <w:color w:val="1D9E75"/>
          <w:sz w:val="24"/>
          <w:szCs w:val="24"/>
        </w:rPr>
        <w:t xml:space="preserve">How we solve it</w:t>
      </w:r>
    </w:p>
    <w:p>
      <w:pPr>
        <w:spacing w:after="160"/>
      </w:pPr>
      <w:r>
        <w:rPr>
          <w:rFonts w:ascii="Calibri" w:cs="Calibri" w:eastAsia="Calibri" w:hAnsi="Calibri"/>
          <w:color w:val="0F172A"/>
          <w:sz w:val="24"/>
          <w:szCs w:val="24"/>
        </w:rPr>
        <w:t xml:space="preserve">When the AI determines a conversation needs human attention — either because it detects emotional language, a complex request, or the guest explicitly asks for a person — it creates a handoff. The full conversation history is packaged and surfaced in the staff inbox, flagged for attention. The staff member sees exactly what was discussed, what the guest needs, and can respond directly from the dashboard without the guest ever knowing there was a transition. The conversation is continuous from the guest's perspective.</w:t>
      </w:r>
    </w:p>
    <w:p>
      <w:pPr>
        <w:spacing w:after="0"/>
      </w:pPr>
      <w:r>
        <w:t xml:space="preserve"/>
      </w:r>
    </w:p>
    <w:p>
      <w:pPr>
        <w:pStyle w:val="Heading2"/>
        <w:pBdr>
          <w:bottom w:val="single" w:color="1D9E75" w:sz="4" w:space="4"/>
        </w:pBdr>
        <w:spacing w:after="120" w:before="320"/>
      </w:pPr>
      <w:r>
        <w:rPr>
          <w:rFonts w:ascii="Calibri" w:cs="Calibri" w:eastAsia="Calibri" w:hAnsi="Calibri"/>
          <w:b/>
          <w:bCs/>
          <w:color w:val="0F172A"/>
          <w:sz w:val="28"/>
          <w:szCs w:val="28"/>
        </w:rPr>
        <w:t xml:space="preserve">Problem 5 — Owners and managers have no visibility into what is happening or what it is worth</w:t>
      </w:r>
    </w:p>
    <w:p>
      <w:pPr>
        <w:spacing w:after="60" w:before="200"/>
      </w:pPr>
      <w:r>
        <w:rPr>
          <w:rFonts w:ascii="Calibri" w:cs="Calibri" w:eastAsia="Calibri" w:hAnsi="Calibri"/>
          <w:b/>
          <w:bCs/>
          <w:color w:val="1D9E75"/>
          <w:sz w:val="24"/>
          <w:szCs w:val="24"/>
        </w:rPr>
        <w:t xml:space="preserve">What happens</w:t>
      </w:r>
    </w:p>
    <w:p>
      <w:pPr>
        <w:spacing w:after="160"/>
      </w:pPr>
      <w:r>
        <w:rPr>
          <w:rFonts w:ascii="Calibri" w:cs="Calibri" w:eastAsia="Calibri" w:hAnsi="Calibri"/>
          <w:color w:val="0F172A"/>
          <w:sz w:val="24"/>
          <w:szCs w:val="24"/>
        </w:rPr>
        <w:t xml:space="preserve">Hotel owners typically have no real-time view of inquiry volume, lead conversion, or revenue impact. They receive a monthly report, if they receive anything at all. They cannot tell whether their AI investment is paying off, which channels are performing, or what their guests are most frequently asking about.</w:t>
      </w:r>
    </w:p>
    <w:p>
      <w:pPr>
        <w:spacing w:after="60" w:before="200"/>
      </w:pPr>
      <w:r>
        <w:rPr>
          <w:rFonts w:ascii="Calibri" w:cs="Calibri" w:eastAsia="Calibri" w:hAnsi="Calibri"/>
          <w:b/>
          <w:bCs/>
          <w:color w:val="1D9E75"/>
          <w:sz w:val="24"/>
          <w:szCs w:val="24"/>
        </w:rPr>
        <w:t xml:space="preserve">How we solve it</w:t>
      </w:r>
    </w:p>
    <w:p>
      <w:pPr>
        <w:spacing w:after="160"/>
      </w:pPr>
      <w:r>
        <w:rPr>
          <w:rFonts w:ascii="Calibri" w:cs="Calibri" w:eastAsia="Calibri" w:hAnsi="Calibri"/>
          <w:color w:val="0F172A"/>
          <w:sz w:val="24"/>
          <w:szCs w:val="24"/>
        </w:rPr>
        <w:t xml:space="preserve">Every number in the Nocturn AI dashboard is a live revenue figure. Owners see the estimated revenue recovered from AI-captured leads, the confirmed revenue from leads that converted to actual bookings, the cost savings from inquiries handled without staff, and the average response time. Analytics span 7, 30, and 90-day windows with daily breakdowns. The Insights tab surfaces the top topics guests are asking about each month, the sentiment trend across conversations, and gaps in the Knowledge Base — questions the AI could not answer because the information had not been added yet.</w:t>
      </w:r>
    </w:p>
    <w:p>
      <w:pPr>
        <w:spacing w:after="0"/>
      </w:pPr>
      <w:r>
        <w:t xml:space="preserve"/>
      </w:r>
    </w:p>
    <w:p>
      <w:pPr>
        <w:pStyle w:val="Heading2"/>
        <w:pBdr>
          <w:bottom w:val="single" w:color="1D9E75" w:sz="4" w:space="4"/>
        </w:pBdr>
        <w:spacing w:after="120" w:before="320"/>
      </w:pPr>
      <w:r>
        <w:rPr>
          <w:rFonts w:ascii="Calibri" w:cs="Calibri" w:eastAsia="Calibri" w:hAnsi="Calibri"/>
          <w:b/>
          <w:bCs/>
          <w:color w:val="0F172A"/>
          <w:sz w:val="28"/>
          <w:szCs w:val="28"/>
        </w:rPr>
        <w:t xml:space="preserve">Problem 6 — The same guest experience does not exist across every channel</w:t>
      </w:r>
    </w:p>
    <w:p>
      <w:pPr>
        <w:spacing w:after="60" w:before="200"/>
      </w:pPr>
      <w:r>
        <w:rPr>
          <w:rFonts w:ascii="Calibri" w:cs="Calibri" w:eastAsia="Calibri" w:hAnsi="Calibri"/>
          <w:b/>
          <w:bCs/>
          <w:color w:val="1D9E75"/>
          <w:sz w:val="24"/>
          <w:szCs w:val="24"/>
        </w:rPr>
        <w:t xml:space="preserve">What happens</w:t>
      </w:r>
    </w:p>
    <w:p>
      <w:pPr>
        <w:spacing w:after="160"/>
      </w:pPr>
      <w:r>
        <w:rPr>
          <w:rFonts w:ascii="Calibri" w:cs="Calibri" w:eastAsia="Calibri" w:hAnsi="Calibri"/>
          <w:color w:val="0F172A"/>
          <w:sz w:val="24"/>
          <w:szCs w:val="24"/>
        </w:rPr>
        <w:t xml:space="preserve">A guest who messages on WhatsApp gets a different experience from one who uses the website chat or sends an email. Different response times, different tone, sometimes different information. Brand consistency suffers. Some channels get attention; others are effectively unmanned.</w:t>
      </w:r>
    </w:p>
    <w:p>
      <w:pPr>
        <w:spacing w:after="60" w:before="200"/>
      </w:pPr>
      <w:r>
        <w:rPr>
          <w:rFonts w:ascii="Calibri" w:cs="Calibri" w:eastAsia="Calibri" w:hAnsi="Calibri"/>
          <w:b/>
          <w:bCs/>
          <w:color w:val="1D9E75"/>
          <w:sz w:val="24"/>
          <w:szCs w:val="24"/>
        </w:rPr>
        <w:t xml:space="preserve">How we solve it</w:t>
      </w:r>
    </w:p>
    <w:p>
      <w:pPr>
        <w:spacing w:after="160"/>
      </w:pPr>
      <w:r>
        <w:rPr>
          <w:rFonts w:ascii="Calibri" w:cs="Calibri" w:eastAsia="Calibri" w:hAnsi="Calibri"/>
          <w:color w:val="0F172A"/>
          <w:sz w:val="24"/>
          <w:szCs w:val="24"/>
        </w:rPr>
        <w:t xml:space="preserve">The same AI engine, the same Knowledge Base, and the same brand voice operates identically across WhatsApp (both Meta Cloud API and Twilio), web chat, and email. A guest writing at 2am on WhatsApp gets the same quality of response as a guest using the website widget at noon. The hotel configures its tone, vocabulary, and operating hours once — and that configuration applies everywhere.</w:t>
      </w:r>
    </w:p>
    <w:p>
      <w:pPr>
        <w:spacing w:after="0"/>
      </w:pPr>
      <w:r>
        <w:t xml:space="preserve"/>
      </w:r>
    </w:p>
    <w:p>
      <w:pPr>
        <w:pStyle w:val="Heading2"/>
        <w:pBdr>
          <w:bottom w:val="single" w:color="1D9E75" w:sz="4" w:space="4"/>
        </w:pBdr>
        <w:spacing w:after="120" w:before="320"/>
      </w:pPr>
      <w:r>
        <w:rPr>
          <w:rFonts w:ascii="Calibri" w:cs="Calibri" w:eastAsia="Calibri" w:hAnsi="Calibri"/>
          <w:b/>
          <w:bCs/>
          <w:color w:val="0F172A"/>
          <w:sz w:val="28"/>
          <w:szCs w:val="28"/>
        </w:rPr>
        <w:t xml:space="preserve">Problem 7 — Hotels do not know how much revenue they are losing before they sign up</w:t>
      </w:r>
    </w:p>
    <w:p>
      <w:pPr>
        <w:spacing w:after="60" w:before="200"/>
      </w:pPr>
      <w:r>
        <w:rPr>
          <w:rFonts w:ascii="Calibri" w:cs="Calibri" w:eastAsia="Calibri" w:hAnsi="Calibri"/>
          <w:b/>
          <w:bCs/>
          <w:color w:val="1D9E75"/>
          <w:sz w:val="24"/>
          <w:szCs w:val="24"/>
        </w:rPr>
        <w:t xml:space="preserve">What happens</w:t>
      </w:r>
    </w:p>
    <w:p>
      <w:pPr>
        <w:spacing w:after="160"/>
      </w:pPr>
      <w:r>
        <w:rPr>
          <w:rFonts w:ascii="Calibri" w:cs="Calibri" w:eastAsia="Calibri" w:hAnsi="Calibri"/>
          <w:color w:val="0F172A"/>
          <w:sz w:val="24"/>
          <w:szCs w:val="24"/>
        </w:rPr>
        <w:t xml:space="preserve">It is difficult for a hotel to commit to a new system without understanding what the gap currently looks like. Most hotels underestimate how many after-hours inquiries they are missing because there is simply no record of them.</w:t>
      </w:r>
    </w:p>
    <w:p>
      <w:pPr>
        <w:spacing w:after="60" w:before="200"/>
      </w:pPr>
      <w:r>
        <w:rPr>
          <w:rFonts w:ascii="Calibri" w:cs="Calibri" w:eastAsia="Calibri" w:hAnsi="Calibri"/>
          <w:b/>
          <w:bCs/>
          <w:color w:val="1D9E75"/>
          <w:sz w:val="24"/>
          <w:szCs w:val="24"/>
        </w:rPr>
        <w:t xml:space="preserve">How we solve it</w:t>
      </w:r>
    </w:p>
    <w:p>
      <w:pPr>
        <w:spacing w:after="160"/>
      </w:pPr>
      <w:r>
        <w:rPr>
          <w:rFonts w:ascii="Calibri" w:cs="Calibri" w:eastAsia="Calibri" w:hAnsi="Calibri"/>
          <w:color w:val="0F172A"/>
          <w:sz w:val="24"/>
          <w:szCs w:val="24"/>
        </w:rPr>
        <w:t xml:space="preserve">Before a hotel goes live, we run a Shadow Pilot — a passive observation period during which Nocturn AI monitors inquiry traffic without the hotel's guests knowing it is there. At the end of the pilot, the hotel receives a full revenue leakage report: how many after-hours messages arrived, how many went unanswered, what the estimated booking value of those lost conversations was, and what the annualised revenue recovery would look like if the AI had been active. The hotel sees its own numbers, not industry averages, before making any decision.</w:t>
      </w:r>
    </w:p>
    <w:p>
      <w:pPr>
        <w:spacing w:after="0"/>
      </w:pPr>
      <w:r>
        <w:t xml:space="preserve"/>
      </w:r>
    </w:p>
    <w:p>
      <w:pPr>
        <w:pStyle w:val="Heading1"/>
        <w:pBdr>
          <w:top w:val="single" w:color="1D9E75" w:sz="8" w:space="6"/>
        </w:pBdr>
        <w:spacing w:after="160" w:before="400"/>
      </w:pPr>
      <w:r>
        <w:rPr>
          <w:rFonts w:ascii="Calibri" w:cs="Calibri" w:eastAsia="Calibri" w:hAnsi="Calibri"/>
          <w:b/>
          <w:bCs/>
          <w:color w:val="1D9E75"/>
          <w:sz w:val="36"/>
          <w:szCs w:val="36"/>
        </w:rPr>
        <w:t xml:space="preserve">The Result</w:t>
      </w:r>
    </w:p>
    <w:p>
      <w:pPr>
        <w:spacing w:after="160"/>
      </w:pPr>
      <w:r>
        <w:rPr>
          <w:rFonts w:ascii="Calibri" w:cs="Calibri" w:eastAsia="Calibri" w:hAnsi="Calibri"/>
          <w:color w:val="0F172A"/>
          <w:sz w:val="24"/>
          <w:szCs w:val="24"/>
        </w:rPr>
        <w:t xml:space="preserve">A hotel using Nocturn AI does not just respond faster. It captures guests it was previously invisible to, converts inquiries it was previously losing, frees staff from work that does not require them, and gives owners a clear financial picture of what their front office is actually worth.</w:t>
      </w:r>
    </w:p>
    <w:p>
      <w:pPr>
        <w:spacing w:after="160"/>
      </w:pPr>
      <w:r>
        <w:rPr>
          <w:rFonts w:ascii="Calibri" w:cs="Calibri" w:eastAsia="Calibri" w:hAnsi="Calibri"/>
          <w:color w:val="0F172A"/>
          <w:sz w:val="24"/>
          <w:szCs w:val="24"/>
        </w:rPr>
        <w:t xml:space="preserve">The guests experience a seamless, always-available concierge. The staff experience a focused, manageable workload. The owner experiences a dashboard that shows revenue recovered, in ringgit, in real time.</w:t>
      </w:r>
    </w:p>
    <w:p>
      <w:pPr>
        <w:spacing w:after="400" w:before="160"/>
      </w:pPr>
      <w:r>
        <w:rPr>
          <w:rFonts w:ascii="Calibri" w:cs="Calibri" w:eastAsia="Calibri" w:hAnsi="Calibri"/>
          <w:b/>
          <w:bCs/>
          <w:i/>
          <w:iCs/>
          <w:color w:val="0F172A"/>
          <w:sz w:val="24"/>
          <w:szCs w:val="24"/>
        </w:rPr>
        <w:t xml:space="preserve">That is the complete picture of what Nocturn AI does — and why every night a hotel spends without it is a night of invisible revenue walking out the door.</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4"/>
      </w:pBdr>
      <w:spacing w:before="0"/>
      <w:jc w:val="center"/>
    </w:pPr>
    <w:r>
      <w:rPr>
        <w:rFonts w:ascii="Calibri" w:cs="Calibri" w:eastAsia="Calibri" w:hAnsi="Calibri"/>
        <w:color w:val="4B5563"/>
        <w:sz w:val="18"/>
        <w:szCs w:val="18"/>
      </w:rPr>
      <w:t xml:space="preserve">Nocturn AI is built and operated by SheersSoft  ·  ai.sheerssoft.com  ·  Page </w:t>
    </w:r>
    <w:r>
      <w:rPr>
        <w:rFonts w:ascii="Calibri" w:cs="Calibri" w:eastAsia="Calibri" w:hAnsi="Calibri"/>
        <w:color w:val="4B5563"/>
        <w:sz w:val="18"/>
        <w:szCs w:val="18"/>
      </w:rPr>
      <w:fldChar w:fldCharType="begin"/>
      <w:instrText xml:space="preserve">PAGE</w:instrText>
      <w:fldChar w:fldCharType="separate"/>
      <w:fldChar w:fldCharType="end"/>
    </w:r>
    <w:r>
      <w:rPr>
        <w:rFonts w:ascii="Calibri" w:cs="Calibri" w:eastAsia="Calibri" w:hAnsi="Calibri"/>
        <w:color w:val="4B5563"/>
        <w:sz w:val="18"/>
        <w:szCs w:val="18"/>
      </w:rPr>
      <w:t xml:space="preserve"> of </w:t>
    </w:r>
    <w:r>
      <w:rPr>
        <w:rFonts w:ascii="Calibri" w:cs="Calibri" w:eastAsia="Calibri" w:hAnsi="Calibri"/>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spacing w:after="0"/>
    </w:pPr>
    <w:r>
      <w:rPr>
        <w:rFonts w:ascii="Calibri" w:cs="Calibri" w:eastAsia="Calibri" w:hAnsi="Calibri"/>
        <w:b/>
        <w:bCs/>
        <w:color w:val="1D9E75"/>
        <w:sz w:val="18"/>
        <w:szCs w:val="18"/>
      </w:rPr>
      <w:t xml:space="preserve">NOCTURN AI</w:t>
    </w:r>
    <w:r>
      <w:rPr>
        <w:rFonts w:ascii="Calibri" w:cs="Calibri" w:eastAsia="Calibri" w:hAnsi="Calibri"/>
        <w:color w:val="4B5563"/>
        <w:sz w:val="18"/>
        <w:szCs w:val="18"/>
      </w:rPr>
      <w:t xml:space="preserve">   ·   by SheersSoft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Calibri" w:cs="Calibri" w:eastAsia="Calibri" w:hAnsi="Calibri"/>
      <w:b/>
      <w:bCs/>
      <w:color w:val="0F172A"/>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2026-06-08T09:25:47.722Z</dcterms:created>
  <dcterms:modified xsi:type="dcterms:W3CDTF">2026-06-08T09:25:47.724Z</dcterms:modified>
</cp:coreProperties>
</file>

<file path=docProps/custom.xml><?xml version="1.0" encoding="utf-8"?>
<Properties xmlns="http://schemas.openxmlformats.org/officeDocument/2006/custom-properties" xmlns:vt="http://schemas.openxmlformats.org/officeDocument/2006/docPropsVTypes"/>
</file>