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16" w:rsidRPr="00C22FFC" w:rsidRDefault="00C22FFC" w:rsidP="00C22FFC">
      <w:r w:rsidRPr="00C22FFC">
        <w:rPr>
          <w:noProof/>
          <w:lang w:val="en-GB" w:eastAsia="zh-CN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-209550</wp:posOffset>
            </wp:positionV>
            <wp:extent cx="1304925" cy="1304925"/>
            <wp:effectExtent l="0" t="0" r="0" b="0"/>
            <wp:wrapSquare wrapText="bothSides"/>
            <wp:docPr id="2" name="Picture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e_by_nicu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4FC">
        <w:t>Picture:</w:t>
      </w:r>
    </w:p>
    <w:sectPr w:rsidR="003D0A16" w:rsidRPr="00C22FFC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C22FFC"/>
    <w:rsid w:val="00137DA3"/>
    <w:rsid w:val="001436E5"/>
    <w:rsid w:val="00256096"/>
    <w:rsid w:val="003D0A16"/>
    <w:rsid w:val="0047759F"/>
    <w:rsid w:val="00702D4C"/>
    <w:rsid w:val="008252F9"/>
    <w:rsid w:val="00B559AF"/>
    <w:rsid w:val="00C22FFC"/>
    <w:rsid w:val="00D9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FFC"/>
    <w:pPr>
      <w:spacing w:after="200" w:line="276" w:lineRule="auto"/>
    </w:pPr>
    <w:rPr>
      <w:rFonts w:eastAsiaTheme="minorHAnsi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FFC"/>
    <w:pPr>
      <w:spacing w:after="0" w:line="240" w:lineRule="auto"/>
    </w:pPr>
    <w:rPr>
      <w:rFonts w:ascii="Tahoma" w:eastAsiaTheme="minorEastAsia" w:hAnsi="Tahoma"/>
      <w:sz w:val="16"/>
      <w:szCs w:val="16"/>
      <w:lang w:val="en-GB" w:eastAsia="ja-JP" w:bidi="he-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FC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F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>Novell, Inc.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Bosdonnat</dc:creator>
  <cp:keywords/>
  <dc:description/>
  <cp:lastModifiedBy>Fridrich Strba</cp:lastModifiedBy>
  <cp:revision>5</cp:revision>
  <dcterms:created xsi:type="dcterms:W3CDTF">2009-02-20T13:41:00Z</dcterms:created>
  <dcterms:modified xsi:type="dcterms:W3CDTF">2009-09-04T13:21:00Z</dcterms:modified>
</cp:coreProperties>
</file>