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578" w:type="dxa"/>
        <w:tblLook w:val="04A0"/>
      </w:tblPr>
      <w:tblGrid>
        <w:gridCol w:w="2885"/>
        <w:gridCol w:w="2892"/>
        <w:gridCol w:w="2887"/>
      </w:tblGrid>
      <w:tr w:rsidR="003F017B" w:rsidTr="003F017B">
        <w:tc>
          <w:tcPr>
            <w:tcW w:w="3080" w:type="dxa"/>
          </w:tcPr>
          <w:p w:rsidR="003F017B" w:rsidRDefault="003F017B">
            <w:pPr>
              <w:ind w:left="0" w:firstLine="0"/>
            </w:pPr>
            <w:r>
              <w:t>C1</w:t>
            </w:r>
          </w:p>
        </w:tc>
        <w:tc>
          <w:tcPr>
            <w:tcW w:w="3081" w:type="dxa"/>
          </w:tcPr>
          <w:p w:rsidR="003F017B" w:rsidRDefault="003F017B">
            <w:pPr>
              <w:ind w:left="0" w:firstLine="0"/>
            </w:pPr>
            <w:r>
              <w:t>C2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3081" w:type="dxa"/>
          </w:tcPr>
          <w:p w:rsidR="003F017B" w:rsidRDefault="003F017B">
            <w:pPr>
              <w:ind w:left="0" w:firstLine="0"/>
            </w:pPr>
            <w:r>
              <w:t>C3</w:t>
            </w:r>
          </w:p>
        </w:tc>
      </w:tr>
      <w:tr w:rsidR="003F017B" w:rsidTr="003F017B">
        <w:tc>
          <w:tcPr>
            <w:tcW w:w="3080" w:type="dxa"/>
          </w:tcPr>
          <w:p w:rsidR="003F017B" w:rsidRDefault="003F017B">
            <w:pPr>
              <w:ind w:left="0" w:firstLine="0"/>
            </w:pPr>
            <w:r>
              <w:t>C4</w:t>
            </w:r>
          </w:p>
        </w:tc>
        <w:tc>
          <w:tcPr>
            <w:tcW w:w="3081" w:type="dxa"/>
          </w:tcPr>
          <w:p w:rsidR="003F017B" w:rsidRDefault="003F017B">
            <w:pPr>
              <w:ind w:left="0" w:firstLine="0"/>
            </w:pPr>
            <w:r>
              <w:t>C5</w:t>
            </w:r>
          </w:p>
        </w:tc>
        <w:tc>
          <w:tcPr>
            <w:tcW w:w="3081" w:type="dxa"/>
          </w:tcPr>
          <w:p w:rsidR="003F017B" w:rsidRDefault="003F017B">
            <w:pPr>
              <w:ind w:left="0" w:firstLine="0"/>
            </w:pPr>
            <w:r>
              <w:t>C6</w:t>
            </w:r>
          </w:p>
        </w:tc>
      </w:tr>
    </w:tbl>
    <w:p w:rsidR="00631928" w:rsidRDefault="00631928"/>
    <w:sectPr w:rsidR="00631928" w:rsidSect="00631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7B8" w:rsidRDefault="002F37B8" w:rsidP="003F017B">
      <w:pPr>
        <w:spacing w:before="0" w:after="0"/>
      </w:pPr>
      <w:r>
        <w:separator/>
      </w:r>
    </w:p>
  </w:endnote>
  <w:endnote w:type="continuationSeparator" w:id="1">
    <w:p w:rsidR="002F37B8" w:rsidRDefault="002F37B8" w:rsidP="003F017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7B8" w:rsidRDefault="002F37B8" w:rsidP="003F017B">
      <w:pPr>
        <w:spacing w:before="0" w:after="0"/>
      </w:pPr>
      <w:r>
        <w:separator/>
      </w:r>
    </w:p>
  </w:footnote>
  <w:footnote w:type="continuationSeparator" w:id="1">
    <w:p w:rsidR="002F37B8" w:rsidRDefault="002F37B8" w:rsidP="003F017B">
      <w:pPr>
        <w:spacing w:before="0" w:after="0"/>
      </w:pPr>
      <w:r>
        <w:continuationSeparator/>
      </w:r>
    </w:p>
  </w:footnote>
  <w:footnote w:id="2">
    <w:p w:rsidR="003F017B" w:rsidRPr="003F017B" w:rsidRDefault="003F01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017B">
        <w:t>This is a footnote in a table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3F017B"/>
    <w:rsid w:val="002F37B8"/>
    <w:rsid w:val="003F017B"/>
    <w:rsid w:val="00631928"/>
    <w:rsid w:val="008C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before="240" w:after="60"/>
        <w:ind w:left="578" w:hanging="57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17B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F017B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01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017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6E5C7E4-670C-11DE-4383-00155830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Novell, Inc.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Fridrich Strba</cp:lastModifiedBy>
  <cp:revision>1</cp:revision>
  <dcterms:created xsi:type="dcterms:W3CDTF">2009-07-02T13:28:00Z</dcterms:created>
  <dcterms:modified xsi:type="dcterms:W3CDTF">2009-07-02T13:29:00Z</dcterms:modified>
</cp:coreProperties>
</file>