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page" w:tblpX="495" w:tblpY="-972"/>
        <w:tblW w:w="10918" w:type="dxa"/>
        <w:tblInd w:w="0" w:type="dxa"/>
        <w:tblLook w:val="04A0" w:firstRow="1" w:lastRow="0" w:firstColumn="1" w:lastColumn="0" w:noHBand="0" w:noVBand="1"/>
      </w:tblPr>
      <w:tblGrid>
        <w:gridCol w:w="2122"/>
        <w:gridCol w:w="6662"/>
        <w:gridCol w:w="2134"/>
      </w:tblGrid>
      <w:tr w:rsidR="00DA46D5" w:rsidRPr="00BF08C6" w14:paraId="21C97746" w14:textId="77777777" w:rsidTr="00DA46D5">
        <w:trPr>
          <w:trHeight w:val="1125"/>
        </w:trPr>
        <w:tc>
          <w:tcPr>
            <w:tcW w:w="2122" w:type="dxa"/>
            <w:tcBorders>
              <w:top w:val="single" w:sz="4" w:space="0" w:color="auto"/>
              <w:left w:val="single" w:sz="4" w:space="0" w:color="auto"/>
              <w:bottom w:val="single" w:sz="4" w:space="0" w:color="auto"/>
              <w:right w:val="single" w:sz="4" w:space="0" w:color="auto"/>
            </w:tcBorders>
            <w:hideMark/>
          </w:tcPr>
          <w:p w14:paraId="5C29B5EB" w14:textId="00D83CAA" w:rsidR="00DA46D5" w:rsidRPr="00BF08C6" w:rsidRDefault="00DA46D5" w:rsidP="00DA46D5">
            <w:pPr>
              <w:spacing w:line="240" w:lineRule="auto"/>
              <w:rPr>
                <w:b/>
                <w:bCs/>
                <w:sz w:val="32"/>
                <w:szCs w:val="32"/>
                <w:lang w:val="en-US"/>
              </w:rPr>
            </w:pPr>
            <w:r w:rsidRPr="00BF08C6">
              <w:rPr>
                <w:b/>
                <w:bCs/>
                <w:sz w:val="32"/>
                <w:szCs w:val="32"/>
                <w:lang w:val="en-US"/>
              </w:rPr>
              <w:t xml:space="preserve">                                   EXP NO: </w:t>
            </w:r>
            <w:r w:rsidR="00BF08C6" w:rsidRPr="00BF08C6">
              <w:rPr>
                <w:b/>
                <w:bCs/>
                <w:sz w:val="32"/>
                <w:szCs w:val="32"/>
                <w:lang w:val="en-US"/>
              </w:rPr>
              <w:t>7</w:t>
            </w:r>
          </w:p>
        </w:tc>
        <w:tc>
          <w:tcPr>
            <w:tcW w:w="6662" w:type="dxa"/>
            <w:tcBorders>
              <w:top w:val="single" w:sz="4" w:space="0" w:color="auto"/>
              <w:left w:val="single" w:sz="4" w:space="0" w:color="auto"/>
              <w:bottom w:val="single" w:sz="4" w:space="0" w:color="auto"/>
              <w:right w:val="single" w:sz="4" w:space="0" w:color="auto"/>
            </w:tcBorders>
            <w:hideMark/>
          </w:tcPr>
          <w:p w14:paraId="4734D236" w14:textId="14CBEF7E" w:rsidR="00DA46D5" w:rsidRPr="00BF08C6" w:rsidRDefault="00DA46D5" w:rsidP="00DA46D5">
            <w:pPr>
              <w:spacing w:line="240" w:lineRule="auto"/>
              <w:jc w:val="center"/>
              <w:rPr>
                <w:b/>
                <w:bCs/>
                <w:sz w:val="32"/>
                <w:szCs w:val="32"/>
                <w:lang w:val="en-US"/>
              </w:rPr>
            </w:pPr>
            <w:r w:rsidRPr="00BF08C6">
              <w:rPr>
                <w:b/>
                <w:bCs/>
                <w:sz w:val="32"/>
                <w:szCs w:val="32"/>
                <w:lang w:val="en-US"/>
              </w:rPr>
              <w:t xml:space="preserve">                                                                                                   </w:t>
            </w:r>
            <w:r w:rsidR="00BF08C6" w:rsidRPr="00BF08C6">
              <w:rPr>
                <w:b/>
                <w:bCs/>
                <w:kern w:val="0"/>
                <w:sz w:val="32"/>
                <w:szCs w:val="32"/>
                <w14:ligatures w14:val="none"/>
              </w:rPr>
              <w:t>STUDY OF MPLAB X IDE</w:t>
            </w:r>
          </w:p>
        </w:tc>
        <w:tc>
          <w:tcPr>
            <w:tcW w:w="2134" w:type="dxa"/>
            <w:tcBorders>
              <w:top w:val="single" w:sz="4" w:space="0" w:color="auto"/>
              <w:left w:val="single" w:sz="4" w:space="0" w:color="auto"/>
              <w:bottom w:val="single" w:sz="4" w:space="0" w:color="auto"/>
              <w:right w:val="single" w:sz="4" w:space="0" w:color="auto"/>
            </w:tcBorders>
            <w:hideMark/>
          </w:tcPr>
          <w:p w14:paraId="5071334A" w14:textId="3823B0E9" w:rsidR="00DA46D5" w:rsidRPr="00BF08C6" w:rsidRDefault="00DA46D5" w:rsidP="00DA46D5">
            <w:pPr>
              <w:spacing w:line="240" w:lineRule="auto"/>
              <w:rPr>
                <w:b/>
                <w:bCs/>
                <w:sz w:val="32"/>
                <w:szCs w:val="32"/>
                <w:lang w:val="en-US"/>
              </w:rPr>
            </w:pPr>
            <w:r w:rsidRPr="00BF08C6">
              <w:rPr>
                <w:b/>
                <w:bCs/>
                <w:sz w:val="32"/>
                <w:szCs w:val="32"/>
                <w:lang w:val="en-US"/>
              </w:rPr>
              <w:t xml:space="preserve">                    DATE:</w:t>
            </w:r>
          </w:p>
        </w:tc>
      </w:tr>
    </w:tbl>
    <w:p w14:paraId="74C7A6C8" w14:textId="77777777" w:rsidR="00DA46D5" w:rsidRPr="00BF08C6" w:rsidRDefault="00DA46D5" w:rsidP="00DA46D5">
      <w:pPr>
        <w:spacing w:line="240" w:lineRule="auto"/>
        <w:rPr>
          <w:b/>
          <w:bCs/>
          <w:sz w:val="28"/>
          <w:szCs w:val="28"/>
          <w:lang w:val="en-US"/>
        </w:rPr>
      </w:pPr>
    </w:p>
    <w:p w14:paraId="40E25609" w14:textId="77777777" w:rsidR="00BF08C6" w:rsidRPr="00BF08C6" w:rsidRDefault="00BF08C6" w:rsidP="00BF08C6">
      <w:pPr>
        <w:rPr>
          <w:b/>
          <w:bCs/>
          <w:sz w:val="28"/>
          <w:szCs w:val="28"/>
          <w:u w:val="single"/>
        </w:rPr>
      </w:pPr>
      <w:r w:rsidRPr="00BF08C6">
        <w:rPr>
          <w:b/>
          <w:bCs/>
          <w:sz w:val="28"/>
          <w:szCs w:val="28"/>
          <w:u w:val="single"/>
        </w:rPr>
        <w:t>AIM:</w:t>
      </w:r>
    </w:p>
    <w:p w14:paraId="460B7920" w14:textId="77777777" w:rsidR="00BF08C6" w:rsidRPr="00BF08C6" w:rsidRDefault="00BF08C6" w:rsidP="00BF08C6">
      <w:pPr>
        <w:rPr>
          <w:sz w:val="28"/>
          <w:szCs w:val="28"/>
        </w:rPr>
      </w:pPr>
      <w:r w:rsidRPr="00BF08C6">
        <w:rPr>
          <w:b/>
          <w:bCs/>
          <w:sz w:val="28"/>
          <w:szCs w:val="28"/>
        </w:rPr>
        <w:tab/>
      </w:r>
      <w:r w:rsidRPr="00BF08C6">
        <w:rPr>
          <w:sz w:val="28"/>
          <w:szCs w:val="28"/>
        </w:rPr>
        <w:t>To study the PIC MPLAB X IDE and its tutorial.</w:t>
      </w:r>
    </w:p>
    <w:p w14:paraId="4132A302" w14:textId="77777777" w:rsidR="00BF08C6" w:rsidRPr="00BF08C6" w:rsidRDefault="00BF08C6" w:rsidP="00BF08C6">
      <w:pPr>
        <w:rPr>
          <w:sz w:val="28"/>
          <w:szCs w:val="28"/>
        </w:rPr>
      </w:pPr>
    </w:p>
    <w:p w14:paraId="4EA44A29" w14:textId="77777777" w:rsidR="00BF08C6" w:rsidRPr="00BF08C6" w:rsidRDefault="00BF08C6" w:rsidP="00BF08C6">
      <w:pPr>
        <w:rPr>
          <w:b/>
          <w:bCs/>
          <w:sz w:val="28"/>
          <w:szCs w:val="28"/>
          <w:u w:val="single"/>
        </w:rPr>
      </w:pPr>
      <w:r w:rsidRPr="00BF08C6">
        <w:rPr>
          <w:b/>
          <w:bCs/>
          <w:sz w:val="28"/>
          <w:szCs w:val="28"/>
          <w:u w:val="single"/>
        </w:rPr>
        <w:t>INTRODUCTION:</w:t>
      </w:r>
    </w:p>
    <w:p w14:paraId="0FBDD6D9" w14:textId="77777777" w:rsidR="00BF08C6" w:rsidRPr="00BF08C6" w:rsidRDefault="00BF08C6" w:rsidP="00BF08C6">
      <w:pPr>
        <w:ind w:firstLine="720"/>
        <w:jc w:val="both"/>
        <w:rPr>
          <w:sz w:val="28"/>
          <w:szCs w:val="28"/>
        </w:rPr>
      </w:pPr>
      <w:r w:rsidRPr="00BF08C6">
        <w:rPr>
          <w:sz w:val="28"/>
          <w:szCs w:val="28"/>
        </w:rPr>
        <w:t>MPLAB X IDE is a software program that is used to develop applications for Microchip microcontrollers and digital signal controllers. This development tool is called an Integrated Development Environment, or IDE, because it provides a single integrated “environment” to develop code for embedded microcontrollers.</w:t>
      </w:r>
    </w:p>
    <w:p w14:paraId="00E7EF0B" w14:textId="77777777" w:rsidR="00BF08C6" w:rsidRPr="00BF08C6" w:rsidRDefault="00BF08C6" w:rsidP="00BF08C6">
      <w:pPr>
        <w:ind w:firstLine="720"/>
        <w:rPr>
          <w:sz w:val="28"/>
          <w:szCs w:val="28"/>
          <w:u w:val="single"/>
        </w:rPr>
      </w:pPr>
    </w:p>
    <w:p w14:paraId="5CCA32EA" w14:textId="77777777" w:rsidR="00BF08C6" w:rsidRPr="00BF08C6" w:rsidRDefault="00BF08C6" w:rsidP="00BF08C6">
      <w:pPr>
        <w:rPr>
          <w:b/>
          <w:bCs/>
          <w:sz w:val="28"/>
          <w:szCs w:val="28"/>
          <w:u w:val="single"/>
        </w:rPr>
      </w:pPr>
      <w:r w:rsidRPr="00BF08C6">
        <w:rPr>
          <w:b/>
          <w:bCs/>
          <w:sz w:val="28"/>
          <w:szCs w:val="28"/>
          <w:u w:val="single"/>
        </w:rPr>
        <w:t>AN OVERVIEW OF EMBEDDED SYSTEMS:</w:t>
      </w:r>
    </w:p>
    <w:p w14:paraId="54102482" w14:textId="77777777" w:rsidR="00BF08C6" w:rsidRPr="00BF08C6" w:rsidRDefault="00BF08C6" w:rsidP="00BF08C6">
      <w:pPr>
        <w:ind w:firstLine="720"/>
        <w:jc w:val="both"/>
        <w:rPr>
          <w:sz w:val="28"/>
          <w:szCs w:val="28"/>
        </w:rPr>
      </w:pPr>
      <w:r w:rsidRPr="00BF08C6">
        <w:rPr>
          <w:sz w:val="28"/>
          <w:szCs w:val="28"/>
        </w:rPr>
        <w:t>An embedded system is typically a design that uses the power of a small microcontroller, like the Microchip PIC microcontroller (MCU) or PIC digital signal controller (DSC). These microcontrollers combine a microprocessor unit (like the CPU in a personal computer) with some additional circuits called peripherals, plus some additional circuits, on the same chip to make a small control module requiring few other external devices. This single device can then be embedded into other electronic and mechanical devices for low-cost digital control.</w:t>
      </w:r>
    </w:p>
    <w:p w14:paraId="0A556AF1" w14:textId="77777777" w:rsidR="00BF08C6" w:rsidRPr="00BF08C6" w:rsidRDefault="00BF08C6" w:rsidP="00BF08C6">
      <w:pPr>
        <w:ind w:firstLine="720"/>
        <w:rPr>
          <w:sz w:val="28"/>
          <w:szCs w:val="28"/>
        </w:rPr>
      </w:pPr>
    </w:p>
    <w:p w14:paraId="09F45F9E" w14:textId="77777777" w:rsidR="00BF08C6" w:rsidRPr="00BF08C6" w:rsidRDefault="00BF08C6" w:rsidP="00BF08C6">
      <w:pPr>
        <w:rPr>
          <w:b/>
          <w:bCs/>
          <w:sz w:val="28"/>
          <w:szCs w:val="28"/>
          <w:u w:val="single"/>
        </w:rPr>
      </w:pPr>
      <w:r w:rsidRPr="00BF08C6">
        <w:rPr>
          <w:b/>
          <w:bCs/>
          <w:sz w:val="28"/>
          <w:szCs w:val="28"/>
          <w:u w:val="single"/>
        </w:rPr>
        <w:t>COMPONENTS OF THE MICROCONTROLLER:</w:t>
      </w:r>
    </w:p>
    <w:p w14:paraId="7F04EF7C" w14:textId="77777777" w:rsidR="00BF08C6" w:rsidRPr="00BF08C6" w:rsidRDefault="00BF08C6" w:rsidP="00BF08C6">
      <w:pPr>
        <w:ind w:firstLine="720"/>
        <w:jc w:val="both"/>
        <w:rPr>
          <w:sz w:val="28"/>
          <w:szCs w:val="28"/>
        </w:rPr>
      </w:pPr>
      <w:r w:rsidRPr="00BF08C6">
        <w:rPr>
          <w:sz w:val="28"/>
          <w:szCs w:val="28"/>
        </w:rPr>
        <w:t>The PIC MCU has on-chip program memory in figure 1 for the firmware, or coded instructions, to run a program. A Program Counter (PC) is used to address program memory, including Reset and interrupt addresses. A hardware stack is used with call and return instructions in code, so it works with, but is not part of, program memory. Device data sheets describe the details of program memory operation, vectors and the stack.</w:t>
      </w:r>
    </w:p>
    <w:p w14:paraId="7B6465FF" w14:textId="77777777" w:rsidR="00BF08C6" w:rsidRPr="00BF08C6" w:rsidRDefault="00BF08C6" w:rsidP="00BF08C6">
      <w:pPr>
        <w:ind w:firstLine="720"/>
        <w:rPr>
          <w:sz w:val="28"/>
          <w:szCs w:val="28"/>
        </w:rPr>
      </w:pPr>
    </w:p>
    <w:p w14:paraId="55A9F4E0" w14:textId="77777777" w:rsidR="00BF08C6" w:rsidRPr="00BF08C6" w:rsidRDefault="00BF08C6" w:rsidP="00BF08C6">
      <w:pPr>
        <w:rPr>
          <w:b/>
          <w:bCs/>
          <w:sz w:val="28"/>
          <w:szCs w:val="28"/>
          <w:u w:val="single"/>
        </w:rPr>
      </w:pPr>
      <w:r w:rsidRPr="00BF08C6">
        <w:rPr>
          <w:b/>
          <w:bCs/>
          <w:sz w:val="28"/>
          <w:szCs w:val="28"/>
          <w:u w:val="single"/>
        </w:rPr>
        <w:t>REGISTERS:</w:t>
      </w:r>
    </w:p>
    <w:p w14:paraId="74241E59" w14:textId="77777777" w:rsidR="00BF08C6" w:rsidRPr="00BF08C6" w:rsidRDefault="00BF08C6" w:rsidP="00BF08C6">
      <w:pPr>
        <w:ind w:firstLine="720"/>
        <w:jc w:val="both"/>
        <w:rPr>
          <w:sz w:val="28"/>
          <w:szCs w:val="28"/>
        </w:rPr>
      </w:pPr>
      <w:r w:rsidRPr="00BF08C6">
        <w:rPr>
          <w:sz w:val="28"/>
          <w:szCs w:val="28"/>
        </w:rPr>
        <w:t xml:space="preserve">The microcontroller also has data or “file register” memory. This memory consists of Special Function Registers (SFRs) and </w:t>
      </w:r>
      <w:proofErr w:type="gramStart"/>
      <w:r w:rsidRPr="00BF08C6">
        <w:rPr>
          <w:sz w:val="28"/>
          <w:szCs w:val="28"/>
        </w:rPr>
        <w:t>General Purpose</w:t>
      </w:r>
      <w:proofErr w:type="gramEnd"/>
      <w:r w:rsidRPr="00BF08C6">
        <w:rPr>
          <w:sz w:val="28"/>
          <w:szCs w:val="28"/>
        </w:rPr>
        <w:t xml:space="preserve"> Registers (GPRs) as shown in figure 3. SFRs are registers used by the CPU and peripheral functions for controlling the desired operation of the device. GPRs are for storage of variables that the program will </w:t>
      </w:r>
      <w:r w:rsidRPr="00BF08C6">
        <w:rPr>
          <w:sz w:val="28"/>
          <w:szCs w:val="28"/>
        </w:rPr>
        <w:lastRenderedPageBreak/>
        <w:t>need for computation or temporary storage. Some microcontrollers have additional data EEPROM memory. As with program memory, device data sheets describe the details of data memory use and operation.</w:t>
      </w:r>
    </w:p>
    <w:p w14:paraId="28AD2888" w14:textId="77777777" w:rsidR="00BF08C6" w:rsidRPr="00BF08C6" w:rsidRDefault="00BF08C6" w:rsidP="00BF08C6">
      <w:pPr>
        <w:rPr>
          <w:sz w:val="28"/>
          <w:szCs w:val="28"/>
        </w:rPr>
      </w:pPr>
    </w:p>
    <w:p w14:paraId="15F8A7F9" w14:textId="77777777" w:rsidR="00BF08C6" w:rsidRPr="00BF08C6" w:rsidRDefault="00BF08C6" w:rsidP="00BF08C6">
      <w:pPr>
        <w:rPr>
          <w:b/>
          <w:bCs/>
          <w:sz w:val="28"/>
          <w:szCs w:val="28"/>
          <w:u w:val="single"/>
        </w:rPr>
      </w:pPr>
      <w:r w:rsidRPr="00BF08C6">
        <w:rPr>
          <w:b/>
          <w:bCs/>
          <w:sz w:val="28"/>
          <w:szCs w:val="28"/>
          <w:u w:val="single"/>
        </w:rPr>
        <w:t>PERIPHERALS:</w:t>
      </w:r>
    </w:p>
    <w:p w14:paraId="7F50C8A1" w14:textId="77777777" w:rsidR="00BF08C6" w:rsidRPr="00BF08C6" w:rsidRDefault="00BF08C6" w:rsidP="00BF08C6">
      <w:pPr>
        <w:ind w:firstLine="720"/>
        <w:jc w:val="both"/>
        <w:rPr>
          <w:sz w:val="28"/>
          <w:szCs w:val="28"/>
        </w:rPr>
      </w:pPr>
      <w:r w:rsidRPr="00BF08C6">
        <w:rPr>
          <w:sz w:val="28"/>
          <w:szCs w:val="28"/>
        </w:rPr>
        <w:t>In addition to memory, the microcontroller has a number of peripheral device circuits on the same chip in figure 3. Some peripheral devices are called input/output (I/O) ports. I/O ports are pins on the microcontroller that can be used as outputs and driven high or low to send signals, blink lights, drive speakers – just about anything that can be sent through a wire. Often these pins are bidirectional and can also be configured as inputs, allowing the program to respond to an external switch, a sensor, or to communicate with some external device.</w:t>
      </w:r>
    </w:p>
    <w:p w14:paraId="592DCC23" w14:textId="77777777" w:rsidR="00BF08C6" w:rsidRPr="00BF08C6" w:rsidRDefault="00BF08C6" w:rsidP="00BF08C6">
      <w:pPr>
        <w:jc w:val="both"/>
        <w:rPr>
          <w:sz w:val="28"/>
          <w:szCs w:val="28"/>
        </w:rPr>
      </w:pPr>
      <w:r w:rsidRPr="00BF08C6">
        <w:rPr>
          <w:sz w:val="28"/>
          <w:szCs w:val="28"/>
        </w:rPr>
        <w:t xml:space="preserve">To design such a system, choose which peripherals are necessary for the application. The following is a list of common peripherals: </w:t>
      </w:r>
    </w:p>
    <w:p w14:paraId="4CFD3A19" w14:textId="77777777" w:rsidR="00BF08C6" w:rsidRPr="00BF08C6" w:rsidRDefault="00BF08C6" w:rsidP="00BF08C6">
      <w:pPr>
        <w:ind w:firstLine="720"/>
        <w:jc w:val="both"/>
        <w:rPr>
          <w:sz w:val="28"/>
          <w:szCs w:val="28"/>
        </w:rPr>
      </w:pPr>
      <w:r w:rsidRPr="00BF08C6">
        <w:rPr>
          <w:sz w:val="28"/>
          <w:szCs w:val="28"/>
        </w:rPr>
        <w:t>• Analog-to-Digital Converters (ADCs) allow microcontrollers to connect to sensors and receive changing voltage levels.</w:t>
      </w:r>
    </w:p>
    <w:p w14:paraId="29AAB3B0" w14:textId="77777777" w:rsidR="00BF08C6" w:rsidRPr="00BF08C6" w:rsidRDefault="00BF08C6" w:rsidP="00BF08C6">
      <w:pPr>
        <w:ind w:firstLine="720"/>
        <w:jc w:val="both"/>
        <w:rPr>
          <w:sz w:val="28"/>
          <w:szCs w:val="28"/>
        </w:rPr>
      </w:pPr>
      <w:r w:rsidRPr="00BF08C6">
        <w:rPr>
          <w:sz w:val="28"/>
          <w:szCs w:val="28"/>
        </w:rPr>
        <w:t xml:space="preserve"> • Serial communication peripherals that allow streaming communications over a few wires to another microcontroller, to a local network, or to the Internet. </w:t>
      </w:r>
    </w:p>
    <w:p w14:paraId="14BC4247" w14:textId="77777777" w:rsidR="00BF08C6" w:rsidRPr="00BF08C6" w:rsidRDefault="00BF08C6" w:rsidP="00BF08C6">
      <w:pPr>
        <w:ind w:firstLine="720"/>
        <w:jc w:val="both"/>
        <w:rPr>
          <w:sz w:val="28"/>
          <w:szCs w:val="28"/>
        </w:rPr>
      </w:pPr>
      <w:r w:rsidRPr="00BF08C6">
        <w:rPr>
          <w:sz w:val="28"/>
          <w:szCs w:val="28"/>
        </w:rPr>
        <w:t xml:space="preserve">• Peripherals on the PIC MCU called “timers” accurately measure signal events and generate and capture communications signals, produce precise waveforms, even automatically reset the microcontroller if it gets “hung” or lost due to a power glitch or hardware malfunction. </w:t>
      </w:r>
    </w:p>
    <w:p w14:paraId="15476162" w14:textId="77777777" w:rsidR="00BF08C6" w:rsidRPr="00BF08C6" w:rsidRDefault="00BF08C6" w:rsidP="00BF08C6">
      <w:pPr>
        <w:ind w:firstLine="720"/>
        <w:jc w:val="both"/>
        <w:rPr>
          <w:sz w:val="28"/>
          <w:szCs w:val="28"/>
        </w:rPr>
      </w:pPr>
      <w:r w:rsidRPr="00BF08C6">
        <w:rPr>
          <w:sz w:val="28"/>
          <w:szCs w:val="28"/>
        </w:rPr>
        <w:t>• Other peripherals detect when the external power is dipping to dangerous levels, so that the microcontroller can store critical information and safely shut down before power is completely lost.</w:t>
      </w:r>
    </w:p>
    <w:p w14:paraId="6E6F99EE" w14:textId="77777777" w:rsidR="00BF08C6" w:rsidRDefault="00BF08C6" w:rsidP="00BF08C6">
      <w:pPr>
        <w:ind w:firstLine="720"/>
        <w:rPr>
          <w:sz w:val="28"/>
          <w:szCs w:val="28"/>
        </w:rPr>
      </w:pPr>
    </w:p>
    <w:p w14:paraId="71C9E1C8" w14:textId="77777777" w:rsidR="00BF08C6" w:rsidRDefault="00BF08C6" w:rsidP="00BF08C6">
      <w:pPr>
        <w:ind w:firstLine="720"/>
        <w:rPr>
          <w:sz w:val="28"/>
          <w:szCs w:val="28"/>
        </w:rPr>
      </w:pPr>
    </w:p>
    <w:p w14:paraId="17EBA7AB" w14:textId="77777777" w:rsidR="00BF08C6" w:rsidRDefault="00BF08C6" w:rsidP="00BF08C6">
      <w:pPr>
        <w:ind w:firstLine="720"/>
        <w:rPr>
          <w:sz w:val="28"/>
          <w:szCs w:val="28"/>
        </w:rPr>
      </w:pPr>
    </w:p>
    <w:p w14:paraId="044B5E67" w14:textId="77777777" w:rsidR="00BF08C6" w:rsidRDefault="00BF08C6" w:rsidP="00BF08C6">
      <w:pPr>
        <w:ind w:firstLine="720"/>
        <w:rPr>
          <w:sz w:val="28"/>
          <w:szCs w:val="28"/>
        </w:rPr>
      </w:pPr>
    </w:p>
    <w:p w14:paraId="48B85756" w14:textId="77777777" w:rsidR="00BF08C6" w:rsidRDefault="00BF08C6" w:rsidP="00BF08C6">
      <w:pPr>
        <w:ind w:firstLine="720"/>
        <w:rPr>
          <w:sz w:val="28"/>
          <w:szCs w:val="28"/>
        </w:rPr>
      </w:pPr>
    </w:p>
    <w:p w14:paraId="5E18DEB0" w14:textId="77777777" w:rsidR="00BF08C6" w:rsidRPr="00BF08C6" w:rsidRDefault="00BF08C6" w:rsidP="00BF08C6">
      <w:pPr>
        <w:ind w:firstLine="720"/>
        <w:rPr>
          <w:sz w:val="28"/>
          <w:szCs w:val="28"/>
        </w:rPr>
      </w:pPr>
    </w:p>
    <w:p w14:paraId="4A713B8B" w14:textId="77777777" w:rsidR="00BF08C6" w:rsidRPr="00BF08C6" w:rsidRDefault="00BF08C6" w:rsidP="00BF08C6">
      <w:pPr>
        <w:rPr>
          <w:b/>
          <w:bCs/>
          <w:sz w:val="28"/>
          <w:szCs w:val="28"/>
          <w:u w:val="single"/>
        </w:rPr>
      </w:pPr>
      <w:r w:rsidRPr="00BF08C6">
        <w:rPr>
          <w:b/>
          <w:bCs/>
          <w:sz w:val="28"/>
          <w:szCs w:val="28"/>
          <w:u w:val="single"/>
        </w:rPr>
        <w:lastRenderedPageBreak/>
        <w:t>COMPONENTS OF MPLAB X IDE:</w:t>
      </w:r>
    </w:p>
    <w:p w14:paraId="7506158A" w14:textId="77777777" w:rsidR="00BF08C6" w:rsidRPr="00BF08C6" w:rsidRDefault="00BF08C6" w:rsidP="00BF08C6">
      <w:pPr>
        <w:rPr>
          <w:sz w:val="28"/>
          <w:szCs w:val="28"/>
        </w:rPr>
      </w:pPr>
      <w:r w:rsidRPr="00BF08C6">
        <w:rPr>
          <w:sz w:val="28"/>
          <w:szCs w:val="28"/>
        </w:rPr>
        <w:t xml:space="preserve"> MPLAB X IDE includes: </w:t>
      </w:r>
    </w:p>
    <w:p w14:paraId="05754B5E" w14:textId="2EBC13E2" w:rsidR="00BF08C6" w:rsidRPr="00BF08C6" w:rsidRDefault="00BF08C6" w:rsidP="00BF08C6">
      <w:pPr>
        <w:ind w:right="-284"/>
        <w:jc w:val="both"/>
        <w:rPr>
          <w:sz w:val="28"/>
          <w:szCs w:val="28"/>
        </w:rPr>
      </w:pPr>
      <w:r w:rsidRPr="00BF08C6">
        <w:rPr>
          <w:sz w:val="28"/>
          <w:szCs w:val="28"/>
        </w:rPr>
        <w:t>• a full-featured programmer’s text editor that also serves as a window into the</w:t>
      </w:r>
      <w:r>
        <w:rPr>
          <w:sz w:val="28"/>
          <w:szCs w:val="28"/>
        </w:rPr>
        <w:t xml:space="preserve"> </w:t>
      </w:r>
      <w:r w:rsidRPr="00BF08C6">
        <w:rPr>
          <w:sz w:val="28"/>
          <w:szCs w:val="28"/>
        </w:rPr>
        <w:t xml:space="preserve">debugger. </w:t>
      </w:r>
    </w:p>
    <w:p w14:paraId="7FD90EEA" w14:textId="77777777" w:rsidR="00BF08C6" w:rsidRPr="00BF08C6" w:rsidRDefault="00BF08C6" w:rsidP="00BF08C6">
      <w:pPr>
        <w:jc w:val="both"/>
        <w:rPr>
          <w:sz w:val="28"/>
          <w:szCs w:val="28"/>
        </w:rPr>
      </w:pPr>
      <w:r w:rsidRPr="00BF08C6">
        <w:rPr>
          <w:sz w:val="28"/>
          <w:szCs w:val="28"/>
        </w:rPr>
        <w:t xml:space="preserve">• a project manager (visible as the Projects window) that provides integration and communication between the IDE and the language tools. </w:t>
      </w:r>
    </w:p>
    <w:p w14:paraId="451E28EF" w14:textId="77777777" w:rsidR="00BF08C6" w:rsidRPr="00BF08C6" w:rsidRDefault="00BF08C6" w:rsidP="00BF08C6">
      <w:pPr>
        <w:jc w:val="both"/>
        <w:rPr>
          <w:sz w:val="28"/>
          <w:szCs w:val="28"/>
        </w:rPr>
      </w:pPr>
      <w:r w:rsidRPr="00BF08C6">
        <w:rPr>
          <w:sz w:val="28"/>
          <w:szCs w:val="28"/>
        </w:rPr>
        <w:t xml:space="preserve">• a number of assembler/linker suites for the development of firmware for your project’s device. </w:t>
      </w:r>
    </w:p>
    <w:p w14:paraId="31153177" w14:textId="77777777" w:rsidR="00BF08C6" w:rsidRPr="00BF08C6" w:rsidRDefault="00BF08C6" w:rsidP="00BF08C6">
      <w:pPr>
        <w:jc w:val="both"/>
        <w:rPr>
          <w:sz w:val="28"/>
          <w:szCs w:val="28"/>
        </w:rPr>
      </w:pPr>
      <w:r w:rsidRPr="00BF08C6">
        <w:rPr>
          <w:sz w:val="28"/>
          <w:szCs w:val="28"/>
        </w:rPr>
        <w:t xml:space="preserve">• a debugger engine that provides breakpoints, single stepping, Watches windows and all the features of a modern debugger. The debugger works in conjunction with debug tools, both software and hardware. </w:t>
      </w:r>
    </w:p>
    <w:p w14:paraId="15177780" w14:textId="77777777" w:rsidR="00BF08C6" w:rsidRDefault="00BF08C6" w:rsidP="00BF08C6">
      <w:pPr>
        <w:jc w:val="both"/>
        <w:rPr>
          <w:sz w:val="28"/>
          <w:szCs w:val="28"/>
        </w:rPr>
      </w:pPr>
      <w:r w:rsidRPr="00BF08C6">
        <w:rPr>
          <w:sz w:val="28"/>
          <w:szCs w:val="28"/>
        </w:rPr>
        <w:t>• a software simulator for all PIC MCU and PIC DSC devices. The simulator is actually composed of several device-specific simulator executables. MPLAB X IDE decides which one to use based on your project’s device.</w:t>
      </w:r>
    </w:p>
    <w:p w14:paraId="48537B16" w14:textId="77777777" w:rsidR="00BF08C6" w:rsidRPr="00BF08C6" w:rsidRDefault="00BF08C6" w:rsidP="00BF08C6">
      <w:pPr>
        <w:jc w:val="both"/>
        <w:rPr>
          <w:sz w:val="28"/>
          <w:szCs w:val="28"/>
        </w:rPr>
      </w:pPr>
    </w:p>
    <w:p w14:paraId="4050381A" w14:textId="77777777" w:rsidR="00BF08C6" w:rsidRPr="00BF08C6" w:rsidRDefault="00BF08C6" w:rsidP="00BF08C6">
      <w:pPr>
        <w:rPr>
          <w:b/>
          <w:bCs/>
          <w:sz w:val="28"/>
          <w:szCs w:val="28"/>
          <w:u w:val="single"/>
        </w:rPr>
      </w:pPr>
      <w:r w:rsidRPr="00BF08C6">
        <w:rPr>
          <w:b/>
          <w:bCs/>
          <w:sz w:val="28"/>
          <w:szCs w:val="28"/>
          <w:u w:val="single"/>
        </w:rPr>
        <w:t>CREATING AND SETTING UP A PROJECT:</w:t>
      </w:r>
    </w:p>
    <w:p w14:paraId="608505AD" w14:textId="77777777" w:rsidR="00BF08C6" w:rsidRPr="00BF08C6" w:rsidRDefault="00BF08C6" w:rsidP="00BF08C6">
      <w:pPr>
        <w:ind w:firstLine="720"/>
        <w:jc w:val="both"/>
        <w:rPr>
          <w:sz w:val="28"/>
          <w:szCs w:val="28"/>
        </w:rPr>
      </w:pPr>
      <w:r w:rsidRPr="00BF08C6">
        <w:rPr>
          <w:sz w:val="28"/>
          <w:szCs w:val="28"/>
        </w:rPr>
        <w:t xml:space="preserve"> The following information discusses setting up a project in MPLAB X IDE, which is required to develop your application code.</w:t>
      </w:r>
    </w:p>
    <w:p w14:paraId="6A379B95" w14:textId="77777777" w:rsidR="00BF08C6" w:rsidRPr="00BF08C6" w:rsidRDefault="00BF08C6" w:rsidP="00BF08C6">
      <w:pPr>
        <w:ind w:firstLine="720"/>
        <w:jc w:val="both"/>
        <w:rPr>
          <w:sz w:val="28"/>
          <w:szCs w:val="28"/>
        </w:rPr>
      </w:pPr>
      <w:r w:rsidRPr="00BF08C6">
        <w:rPr>
          <w:sz w:val="28"/>
          <w:szCs w:val="28"/>
        </w:rPr>
        <w:t xml:space="preserve"> Create a New Project MPLAB X IDE is project-based, so you must set up a project to work on your application. Create a new project by performing either of the following actions:</w:t>
      </w:r>
    </w:p>
    <w:p w14:paraId="725885E2" w14:textId="77777777" w:rsidR="00BF08C6" w:rsidRPr="00BF08C6" w:rsidRDefault="00BF08C6" w:rsidP="00BF08C6">
      <w:pPr>
        <w:ind w:firstLine="720"/>
        <w:jc w:val="both"/>
        <w:rPr>
          <w:sz w:val="28"/>
          <w:szCs w:val="28"/>
        </w:rPr>
      </w:pPr>
      <w:r w:rsidRPr="00BF08C6">
        <w:rPr>
          <w:sz w:val="28"/>
          <w:szCs w:val="28"/>
        </w:rPr>
        <w:t xml:space="preserve"> • On the Start page, click the Learn &amp; Discover tab, “Dive In” section, and the “Create New Project” link </w:t>
      </w:r>
    </w:p>
    <w:p w14:paraId="49151860" w14:textId="77777777" w:rsidR="00BF08C6" w:rsidRDefault="00BF08C6" w:rsidP="00BF08C6">
      <w:pPr>
        <w:ind w:firstLine="720"/>
        <w:jc w:val="both"/>
        <w:rPr>
          <w:sz w:val="28"/>
          <w:szCs w:val="28"/>
        </w:rPr>
      </w:pPr>
      <w:r w:rsidRPr="00BF08C6">
        <w:rPr>
          <w:sz w:val="28"/>
          <w:szCs w:val="28"/>
        </w:rPr>
        <w:t xml:space="preserve">• From the menu bar on top of the window, click File&gt;New Project. The New Project Wizard will launch to guide you through creating a new project. </w:t>
      </w:r>
    </w:p>
    <w:p w14:paraId="06167EBA" w14:textId="77777777" w:rsidR="00BF08C6" w:rsidRPr="00BF08C6" w:rsidRDefault="00BF08C6" w:rsidP="00BF08C6">
      <w:pPr>
        <w:ind w:firstLine="720"/>
        <w:jc w:val="both"/>
        <w:rPr>
          <w:sz w:val="28"/>
          <w:szCs w:val="28"/>
        </w:rPr>
      </w:pPr>
    </w:p>
    <w:p w14:paraId="4954FCA8" w14:textId="77777777" w:rsidR="00BF08C6" w:rsidRPr="00BF08C6" w:rsidRDefault="00BF08C6" w:rsidP="00BF08C6">
      <w:pPr>
        <w:rPr>
          <w:sz w:val="28"/>
          <w:szCs w:val="28"/>
        </w:rPr>
      </w:pPr>
      <w:r w:rsidRPr="00BF08C6">
        <w:rPr>
          <w:b/>
          <w:bCs/>
          <w:sz w:val="28"/>
          <w:szCs w:val="28"/>
        </w:rPr>
        <w:t>STEP 1</w:t>
      </w:r>
      <w:r w:rsidRPr="00BF08C6">
        <w:rPr>
          <w:sz w:val="28"/>
          <w:szCs w:val="28"/>
        </w:rPr>
        <w:t xml:space="preserve"> </w:t>
      </w:r>
      <w:r w:rsidRPr="00BF08C6">
        <w:rPr>
          <w:b/>
          <w:bCs/>
          <w:sz w:val="28"/>
          <w:szCs w:val="28"/>
        </w:rPr>
        <w:t>Choose a project category:</w:t>
      </w:r>
    </w:p>
    <w:p w14:paraId="5C6D9471" w14:textId="77777777" w:rsidR="00BF08C6" w:rsidRDefault="00BF08C6" w:rsidP="00BF08C6">
      <w:pPr>
        <w:ind w:firstLine="720"/>
        <w:jc w:val="both"/>
        <w:rPr>
          <w:sz w:val="28"/>
          <w:szCs w:val="28"/>
        </w:rPr>
      </w:pPr>
      <w:r w:rsidRPr="00BF08C6">
        <w:rPr>
          <w:sz w:val="28"/>
          <w:szCs w:val="28"/>
        </w:rPr>
        <w:t>For this tutorial, choose “Microchip Embedded”. Secondly, choose a project type. For this tutorial, choose “Standalone Project”. Click Next&gt; to move to the next dialog. Figure 4.</w:t>
      </w:r>
    </w:p>
    <w:p w14:paraId="6CF1BA89" w14:textId="77777777" w:rsidR="00BF08C6" w:rsidRPr="00BF08C6" w:rsidRDefault="00BF08C6" w:rsidP="00BF08C6">
      <w:pPr>
        <w:ind w:firstLine="720"/>
        <w:jc w:val="both"/>
        <w:rPr>
          <w:sz w:val="28"/>
          <w:szCs w:val="28"/>
        </w:rPr>
      </w:pPr>
    </w:p>
    <w:p w14:paraId="72E4A3F7" w14:textId="77777777" w:rsidR="00BF08C6" w:rsidRPr="00BF08C6" w:rsidRDefault="00BF08C6" w:rsidP="00BF08C6">
      <w:pPr>
        <w:rPr>
          <w:sz w:val="28"/>
          <w:szCs w:val="28"/>
        </w:rPr>
      </w:pPr>
      <w:r w:rsidRPr="00BF08C6">
        <w:rPr>
          <w:b/>
          <w:bCs/>
          <w:sz w:val="28"/>
          <w:szCs w:val="28"/>
        </w:rPr>
        <w:lastRenderedPageBreak/>
        <w:t>STEP 2</w:t>
      </w:r>
      <w:r w:rsidRPr="00BF08C6">
        <w:rPr>
          <w:sz w:val="28"/>
          <w:szCs w:val="28"/>
        </w:rPr>
        <w:t xml:space="preserve"> </w:t>
      </w:r>
      <w:r w:rsidRPr="00BF08C6">
        <w:rPr>
          <w:b/>
          <w:bCs/>
          <w:sz w:val="28"/>
          <w:szCs w:val="28"/>
        </w:rPr>
        <w:t>Choosing your device</w:t>
      </w:r>
      <w:r w:rsidRPr="00BF08C6">
        <w:rPr>
          <w:sz w:val="28"/>
          <w:szCs w:val="28"/>
        </w:rPr>
        <w:t>:</w:t>
      </w:r>
    </w:p>
    <w:p w14:paraId="487330AB" w14:textId="77777777" w:rsidR="00BF08C6" w:rsidRPr="00BF08C6" w:rsidRDefault="00BF08C6" w:rsidP="00BF08C6">
      <w:pPr>
        <w:ind w:left="720"/>
        <w:rPr>
          <w:sz w:val="28"/>
          <w:szCs w:val="28"/>
        </w:rPr>
      </w:pPr>
      <w:r w:rsidRPr="00BF08C6">
        <w:rPr>
          <w:sz w:val="28"/>
          <w:szCs w:val="28"/>
        </w:rPr>
        <w:t xml:space="preserve">In this case </w:t>
      </w:r>
      <w:r w:rsidRPr="00BF08C6">
        <w:rPr>
          <w:b/>
          <w:bCs/>
          <w:sz w:val="28"/>
          <w:szCs w:val="28"/>
        </w:rPr>
        <w:t>PIC16F877A</w:t>
      </w:r>
      <w:r w:rsidRPr="00BF08C6">
        <w:rPr>
          <w:sz w:val="28"/>
          <w:szCs w:val="28"/>
        </w:rPr>
        <w:t>. When you are done, click Next&gt;. Figure 5.</w:t>
      </w:r>
    </w:p>
    <w:p w14:paraId="061EE65E" w14:textId="77777777" w:rsidR="00BF08C6" w:rsidRPr="00BF08C6" w:rsidRDefault="00BF08C6" w:rsidP="00BF08C6">
      <w:pPr>
        <w:rPr>
          <w:sz w:val="28"/>
          <w:szCs w:val="28"/>
        </w:rPr>
      </w:pPr>
      <w:r w:rsidRPr="00BF08C6">
        <w:rPr>
          <w:b/>
          <w:bCs/>
          <w:sz w:val="28"/>
          <w:szCs w:val="28"/>
        </w:rPr>
        <w:t>STEP 3</w:t>
      </w:r>
      <w:r w:rsidRPr="00BF08C6">
        <w:rPr>
          <w:sz w:val="28"/>
          <w:szCs w:val="28"/>
        </w:rPr>
        <w:t xml:space="preserve"> </w:t>
      </w:r>
      <w:r w:rsidRPr="00BF08C6">
        <w:rPr>
          <w:b/>
          <w:bCs/>
          <w:sz w:val="28"/>
          <w:szCs w:val="28"/>
        </w:rPr>
        <w:t>Select the tool:</w:t>
      </w:r>
    </w:p>
    <w:p w14:paraId="6A785A3F" w14:textId="77777777" w:rsidR="00BF08C6" w:rsidRDefault="00BF08C6" w:rsidP="00BF08C6">
      <w:pPr>
        <w:ind w:firstLine="720"/>
        <w:jc w:val="both"/>
        <w:rPr>
          <w:sz w:val="28"/>
          <w:szCs w:val="28"/>
        </w:rPr>
      </w:pPr>
      <w:r w:rsidRPr="00BF08C6">
        <w:rPr>
          <w:sz w:val="28"/>
          <w:szCs w:val="28"/>
        </w:rPr>
        <w:t>Tool support for the selected device is signified by the coloured circles (lights) in front of the tool name. If you cannot see the colours, mouse over a light to pop up text about support. For some tools, there are two lights next to the tool name, where the first light is the left-most light and the second light is to the right of the first. For the hardware tools, you will notice that a serial number (SN) is specified below any tool that is connected to your computer. This allows you to select from several connected hardware tools. Select your tool and then click Next&gt;. Figure 6.</w:t>
      </w:r>
    </w:p>
    <w:p w14:paraId="0AF7889C" w14:textId="77777777" w:rsidR="00BF08C6" w:rsidRPr="00BF08C6" w:rsidRDefault="00BF08C6" w:rsidP="00BF08C6">
      <w:pPr>
        <w:ind w:firstLine="720"/>
        <w:jc w:val="both"/>
        <w:rPr>
          <w:sz w:val="28"/>
          <w:szCs w:val="28"/>
        </w:rPr>
      </w:pPr>
    </w:p>
    <w:p w14:paraId="0341447E" w14:textId="5FB3B75E" w:rsidR="00BF08C6" w:rsidRDefault="00BF08C6" w:rsidP="00BF08C6">
      <w:pPr>
        <w:rPr>
          <w:sz w:val="28"/>
          <w:szCs w:val="28"/>
        </w:rPr>
      </w:pPr>
      <w:r w:rsidRPr="00BF08C6">
        <w:rPr>
          <w:b/>
          <w:bCs/>
          <w:sz w:val="28"/>
          <w:szCs w:val="28"/>
        </w:rPr>
        <w:t>STEP 4</w:t>
      </w:r>
      <w:r w:rsidRPr="00BF08C6">
        <w:rPr>
          <w:sz w:val="28"/>
          <w:szCs w:val="28"/>
        </w:rPr>
        <w:t xml:space="preserve"> </w:t>
      </w:r>
      <w:r w:rsidRPr="00BF08C6">
        <w:rPr>
          <w:b/>
          <w:bCs/>
          <w:sz w:val="28"/>
          <w:szCs w:val="28"/>
        </w:rPr>
        <w:t xml:space="preserve">It appears </w:t>
      </w:r>
      <w:r w:rsidRPr="00BF08C6">
        <w:rPr>
          <w:b/>
          <w:bCs/>
          <w:sz w:val="28"/>
          <w:szCs w:val="28"/>
        </w:rPr>
        <w:t>only:</w:t>
      </w:r>
    </w:p>
    <w:p w14:paraId="262B0246" w14:textId="56973E63" w:rsidR="00BF08C6" w:rsidRDefault="00BF08C6" w:rsidP="00BF08C6">
      <w:pPr>
        <w:ind w:firstLine="720"/>
        <w:jc w:val="both"/>
        <w:rPr>
          <w:sz w:val="28"/>
          <w:szCs w:val="28"/>
        </w:rPr>
      </w:pPr>
      <w:r w:rsidRPr="00BF08C6">
        <w:rPr>
          <w:sz w:val="28"/>
          <w:szCs w:val="28"/>
        </w:rPr>
        <w:t xml:space="preserve">if MPLAB REAL ICE in-circuit emulator is selected as the tool. For the MPLAB REAL ICE in-circuit emulator, you may specify a plug-in board to use. A plug-in board is the circuit board that is inserted into the emulator’s driver board slot. </w:t>
      </w:r>
    </w:p>
    <w:p w14:paraId="50FE42D0" w14:textId="77777777" w:rsidR="00BF08C6" w:rsidRPr="00BF08C6" w:rsidRDefault="00BF08C6" w:rsidP="00BF08C6">
      <w:pPr>
        <w:ind w:firstLine="720"/>
        <w:jc w:val="both"/>
        <w:rPr>
          <w:b/>
          <w:bCs/>
          <w:sz w:val="28"/>
          <w:szCs w:val="28"/>
        </w:rPr>
      </w:pPr>
    </w:p>
    <w:p w14:paraId="5B02F3AC" w14:textId="77777777" w:rsidR="00BF08C6" w:rsidRPr="00BF08C6" w:rsidRDefault="00BF08C6" w:rsidP="00BF08C6">
      <w:pPr>
        <w:rPr>
          <w:b/>
          <w:bCs/>
          <w:sz w:val="28"/>
          <w:szCs w:val="28"/>
        </w:rPr>
      </w:pPr>
      <w:r w:rsidRPr="00BF08C6">
        <w:rPr>
          <w:b/>
          <w:bCs/>
          <w:sz w:val="28"/>
          <w:szCs w:val="28"/>
        </w:rPr>
        <w:t>STEP 5 Select the language tool:</w:t>
      </w:r>
    </w:p>
    <w:p w14:paraId="1B4AE8D3" w14:textId="77777777" w:rsidR="00BF08C6" w:rsidRDefault="00BF08C6" w:rsidP="00BF08C6">
      <w:pPr>
        <w:ind w:firstLine="720"/>
        <w:jc w:val="both"/>
        <w:rPr>
          <w:sz w:val="28"/>
          <w:szCs w:val="28"/>
        </w:rPr>
      </w:pPr>
      <w:r w:rsidRPr="00BF08C6">
        <w:rPr>
          <w:sz w:val="28"/>
          <w:szCs w:val="28"/>
        </w:rPr>
        <w:t>Either a C compiler or assembler. The version and installation location of a language tool is displayed beneath that tool. This allows you to select from several installed language tools. Select your tool and then click Next&gt;.Figure 7.</w:t>
      </w:r>
    </w:p>
    <w:p w14:paraId="0DC6D485" w14:textId="77777777" w:rsidR="00BF08C6" w:rsidRPr="00BF08C6" w:rsidRDefault="00BF08C6" w:rsidP="00BF08C6">
      <w:pPr>
        <w:ind w:firstLine="720"/>
        <w:jc w:val="both"/>
        <w:rPr>
          <w:sz w:val="28"/>
          <w:szCs w:val="28"/>
        </w:rPr>
      </w:pPr>
    </w:p>
    <w:p w14:paraId="53E16AED" w14:textId="77777777" w:rsidR="00BF08C6" w:rsidRDefault="00BF08C6" w:rsidP="00BF08C6">
      <w:pPr>
        <w:rPr>
          <w:b/>
          <w:bCs/>
          <w:sz w:val="28"/>
          <w:szCs w:val="28"/>
        </w:rPr>
      </w:pPr>
      <w:r w:rsidRPr="00BF08C6">
        <w:rPr>
          <w:b/>
          <w:bCs/>
          <w:sz w:val="28"/>
          <w:szCs w:val="28"/>
        </w:rPr>
        <w:t>STEP 6</w:t>
      </w:r>
      <w:r w:rsidRPr="00BF08C6">
        <w:rPr>
          <w:sz w:val="28"/>
          <w:szCs w:val="28"/>
        </w:rPr>
        <w:t xml:space="preserve"> </w:t>
      </w:r>
      <w:r w:rsidRPr="00BF08C6">
        <w:rPr>
          <w:b/>
          <w:bCs/>
          <w:sz w:val="28"/>
          <w:szCs w:val="28"/>
        </w:rPr>
        <w:t>Select the project</w:t>
      </w:r>
      <w:r>
        <w:rPr>
          <w:b/>
          <w:bCs/>
          <w:sz w:val="28"/>
          <w:szCs w:val="28"/>
        </w:rPr>
        <w:t>:</w:t>
      </w:r>
    </w:p>
    <w:p w14:paraId="23D2AA3D" w14:textId="136CE6DD" w:rsidR="00BF08C6" w:rsidRPr="00BF08C6" w:rsidRDefault="00BF08C6" w:rsidP="00BF08C6">
      <w:pPr>
        <w:ind w:firstLine="720"/>
        <w:jc w:val="both"/>
        <w:rPr>
          <w:sz w:val="28"/>
          <w:szCs w:val="28"/>
        </w:rPr>
      </w:pPr>
      <w:r w:rsidRPr="00BF08C6">
        <w:rPr>
          <w:sz w:val="28"/>
          <w:szCs w:val="28"/>
        </w:rPr>
        <w:t xml:space="preserve"> name, location and other project options. Enter the project name </w:t>
      </w:r>
      <w:proofErr w:type="spellStart"/>
      <w:r w:rsidRPr="00BF08C6">
        <w:rPr>
          <w:sz w:val="28"/>
          <w:szCs w:val="28"/>
        </w:rPr>
        <w:t>MyProject</w:t>
      </w:r>
      <w:proofErr w:type="spellEnd"/>
      <w:r w:rsidRPr="00BF08C6">
        <w:rPr>
          <w:sz w:val="28"/>
          <w:szCs w:val="28"/>
        </w:rPr>
        <w:t>. By default, projects will be placed in:</w:t>
      </w:r>
    </w:p>
    <w:p w14:paraId="63D9B9DA" w14:textId="77777777" w:rsidR="00BF08C6" w:rsidRPr="00BF08C6" w:rsidRDefault="00BF08C6" w:rsidP="00BF08C6">
      <w:pPr>
        <w:ind w:firstLine="720"/>
        <w:rPr>
          <w:sz w:val="28"/>
          <w:szCs w:val="28"/>
        </w:rPr>
      </w:pPr>
      <w:r w:rsidRPr="00BF08C6">
        <w:rPr>
          <w:sz w:val="28"/>
          <w:szCs w:val="28"/>
        </w:rPr>
        <w:t xml:space="preserve"> C:\Documents and Settings\</w:t>
      </w:r>
      <w:proofErr w:type="spellStart"/>
      <w:r w:rsidRPr="00BF08C6">
        <w:rPr>
          <w:sz w:val="28"/>
          <w:szCs w:val="28"/>
        </w:rPr>
        <w:t>UserName</w:t>
      </w:r>
      <w:proofErr w:type="spellEnd"/>
      <w:r w:rsidRPr="00BF08C6">
        <w:rPr>
          <w:sz w:val="28"/>
          <w:szCs w:val="28"/>
        </w:rPr>
        <w:t>\</w:t>
      </w:r>
      <w:proofErr w:type="spellStart"/>
      <w:r w:rsidRPr="00BF08C6">
        <w:rPr>
          <w:sz w:val="28"/>
          <w:szCs w:val="28"/>
        </w:rPr>
        <w:t>MPLABXProject</w:t>
      </w:r>
      <w:proofErr w:type="spellEnd"/>
      <w:r w:rsidRPr="00BF08C6">
        <w:rPr>
          <w:sz w:val="28"/>
          <w:szCs w:val="28"/>
        </w:rPr>
        <w:t xml:space="preserve"> </w:t>
      </w:r>
    </w:p>
    <w:p w14:paraId="32BBDC47" w14:textId="77777777" w:rsidR="00BF08C6" w:rsidRPr="00BF08C6" w:rsidRDefault="00BF08C6" w:rsidP="00BF08C6">
      <w:pPr>
        <w:ind w:firstLine="720"/>
        <w:rPr>
          <w:sz w:val="28"/>
          <w:szCs w:val="28"/>
        </w:rPr>
      </w:pPr>
      <w:r w:rsidRPr="00BF08C6">
        <w:rPr>
          <w:sz w:val="28"/>
          <w:szCs w:val="28"/>
        </w:rPr>
        <w:t xml:space="preserve">If the Project Location does not point to the default location, browse to the appropriate location. Check “Set as main project” to make this your main project. Leave “Use project location as project folder” unchecked. When you are done, select Finish to complete new project creation. Figure 8. </w:t>
      </w:r>
    </w:p>
    <w:p w14:paraId="6BFE61D6" w14:textId="77777777" w:rsidR="00BF08C6" w:rsidRDefault="00BF08C6" w:rsidP="00BF08C6">
      <w:pPr>
        <w:ind w:firstLine="720"/>
        <w:rPr>
          <w:sz w:val="28"/>
          <w:szCs w:val="28"/>
        </w:rPr>
      </w:pPr>
      <w:r w:rsidRPr="00BF08C6">
        <w:rPr>
          <w:sz w:val="28"/>
          <w:szCs w:val="28"/>
        </w:rPr>
        <w:t xml:space="preserve">  </w:t>
      </w:r>
    </w:p>
    <w:p w14:paraId="46584BE1" w14:textId="77777777" w:rsidR="00BF08C6" w:rsidRPr="00BF08C6" w:rsidRDefault="00BF08C6" w:rsidP="00BF08C6">
      <w:pPr>
        <w:ind w:firstLine="720"/>
        <w:rPr>
          <w:sz w:val="28"/>
          <w:szCs w:val="28"/>
        </w:rPr>
      </w:pPr>
    </w:p>
    <w:p w14:paraId="18FC4AFA" w14:textId="77777777" w:rsidR="00BF08C6" w:rsidRPr="00BF08C6" w:rsidRDefault="00BF08C6" w:rsidP="00BF08C6">
      <w:pPr>
        <w:rPr>
          <w:b/>
          <w:bCs/>
          <w:sz w:val="28"/>
          <w:szCs w:val="28"/>
          <w:u w:val="single"/>
        </w:rPr>
      </w:pPr>
      <w:r w:rsidRPr="00BF08C6">
        <w:rPr>
          <w:b/>
          <w:bCs/>
          <w:sz w:val="28"/>
          <w:szCs w:val="28"/>
          <w:u w:val="single"/>
        </w:rPr>
        <w:lastRenderedPageBreak/>
        <w:t>ADD A NEW FILE TO THE PROJECT:</w:t>
      </w:r>
    </w:p>
    <w:p w14:paraId="21D51298" w14:textId="77777777" w:rsidR="00BF08C6" w:rsidRPr="00BF08C6" w:rsidRDefault="00BF08C6" w:rsidP="00BF08C6">
      <w:pPr>
        <w:rPr>
          <w:sz w:val="28"/>
          <w:szCs w:val="28"/>
        </w:rPr>
      </w:pPr>
      <w:r w:rsidRPr="00BF08C6">
        <w:rPr>
          <w:sz w:val="28"/>
          <w:szCs w:val="28"/>
        </w:rPr>
        <w:t xml:space="preserve">For this, you will create a new file containing the code you need to compile and execute. </w:t>
      </w:r>
    </w:p>
    <w:p w14:paraId="0637066C" w14:textId="77777777" w:rsidR="00BF08C6" w:rsidRPr="00BF08C6" w:rsidRDefault="00BF08C6" w:rsidP="00BF08C6">
      <w:pPr>
        <w:ind w:firstLine="720"/>
        <w:rPr>
          <w:sz w:val="28"/>
          <w:szCs w:val="28"/>
        </w:rPr>
      </w:pPr>
      <w:r w:rsidRPr="00BF08C6">
        <w:rPr>
          <w:sz w:val="28"/>
          <w:szCs w:val="28"/>
        </w:rPr>
        <w:t>1. In the Projects window, right click on the Source Files folder of the project tree and select New&gt;C Main File.</w:t>
      </w:r>
    </w:p>
    <w:p w14:paraId="07FE0F5D" w14:textId="77777777" w:rsidR="00BF08C6" w:rsidRPr="00BF08C6" w:rsidRDefault="00BF08C6" w:rsidP="00BF08C6">
      <w:pPr>
        <w:ind w:firstLine="720"/>
        <w:rPr>
          <w:sz w:val="28"/>
          <w:szCs w:val="28"/>
        </w:rPr>
      </w:pPr>
      <w:r w:rsidRPr="00BF08C6">
        <w:rPr>
          <w:sz w:val="28"/>
          <w:szCs w:val="28"/>
        </w:rPr>
        <w:t xml:space="preserve">2. In the “New C Main File” window, name the file and then click Finish. You should now see the file listed under Source Files, and a new Editor window with the file name on the tab. </w:t>
      </w:r>
    </w:p>
    <w:p w14:paraId="38A02A1E" w14:textId="77777777" w:rsidR="00BF08C6" w:rsidRPr="00BF08C6" w:rsidRDefault="00BF08C6" w:rsidP="00BF08C6">
      <w:pPr>
        <w:ind w:firstLine="720"/>
        <w:rPr>
          <w:sz w:val="28"/>
          <w:szCs w:val="28"/>
        </w:rPr>
      </w:pPr>
      <w:r w:rsidRPr="00BF08C6">
        <w:rPr>
          <w:sz w:val="28"/>
          <w:szCs w:val="28"/>
        </w:rPr>
        <w:t>3. Delete the code in the Editor window and write the code.</w:t>
      </w:r>
    </w:p>
    <w:p w14:paraId="737C97BD" w14:textId="77777777" w:rsidR="00BF08C6" w:rsidRPr="00BF08C6" w:rsidRDefault="00BF08C6" w:rsidP="00BF08C6">
      <w:pPr>
        <w:rPr>
          <w:b/>
          <w:bCs/>
          <w:sz w:val="28"/>
          <w:szCs w:val="28"/>
          <w:u w:val="single"/>
        </w:rPr>
      </w:pPr>
      <w:r w:rsidRPr="00BF08C6">
        <w:rPr>
          <w:b/>
          <w:bCs/>
          <w:sz w:val="28"/>
          <w:szCs w:val="28"/>
          <w:u w:val="single"/>
        </w:rPr>
        <w:t>RUNNING AND DEBUGGING CODE:</w:t>
      </w:r>
    </w:p>
    <w:p w14:paraId="0DD61B82" w14:textId="77777777" w:rsidR="00BF08C6" w:rsidRPr="00BF08C6" w:rsidRDefault="00BF08C6" w:rsidP="00BF08C6">
      <w:pPr>
        <w:rPr>
          <w:sz w:val="28"/>
          <w:szCs w:val="28"/>
        </w:rPr>
      </w:pPr>
      <w:r w:rsidRPr="00BF08C6">
        <w:rPr>
          <w:sz w:val="28"/>
          <w:szCs w:val="28"/>
        </w:rPr>
        <w:t xml:space="preserve"> The following information discusses using the MPLAB X IDE to run or debug your code. </w:t>
      </w:r>
    </w:p>
    <w:p w14:paraId="69EA08CA" w14:textId="77777777" w:rsidR="00BF08C6" w:rsidRPr="00BF08C6" w:rsidRDefault="00BF08C6" w:rsidP="00BF08C6">
      <w:pPr>
        <w:rPr>
          <w:sz w:val="28"/>
          <w:szCs w:val="28"/>
        </w:rPr>
      </w:pPr>
      <w:r w:rsidRPr="00BF08C6">
        <w:rPr>
          <w:sz w:val="28"/>
          <w:szCs w:val="28"/>
        </w:rPr>
        <w:t>Build a Project:</w:t>
      </w:r>
    </w:p>
    <w:p w14:paraId="526020EC" w14:textId="77777777" w:rsidR="00BF08C6" w:rsidRPr="00BF08C6" w:rsidRDefault="00BF08C6" w:rsidP="00BF08C6">
      <w:pPr>
        <w:ind w:firstLine="720"/>
        <w:rPr>
          <w:sz w:val="28"/>
          <w:szCs w:val="28"/>
        </w:rPr>
      </w:pPr>
      <w:r w:rsidRPr="00BF08C6">
        <w:rPr>
          <w:sz w:val="28"/>
          <w:szCs w:val="28"/>
        </w:rPr>
        <w:t xml:space="preserve"> For MPLAB X IDE, it is not necessary to build the project first and then run or debug. Building is part of the run and debug processes. For initial development or major changes, however, you may want to make sure that the project builds before attempting to run or debug. </w:t>
      </w:r>
    </w:p>
    <w:p w14:paraId="4CDBDB05" w14:textId="77777777" w:rsidR="00BF08C6" w:rsidRPr="00BF08C6" w:rsidRDefault="00BF08C6" w:rsidP="00BF08C6">
      <w:pPr>
        <w:ind w:firstLine="720"/>
        <w:rPr>
          <w:sz w:val="28"/>
          <w:szCs w:val="28"/>
        </w:rPr>
      </w:pPr>
      <w:r w:rsidRPr="00BF08C6">
        <w:rPr>
          <w:sz w:val="28"/>
          <w:szCs w:val="28"/>
        </w:rPr>
        <w:t xml:space="preserve">To build a project: </w:t>
      </w:r>
    </w:p>
    <w:p w14:paraId="296E2E20" w14:textId="77777777" w:rsidR="00BF08C6" w:rsidRPr="00BF08C6" w:rsidRDefault="00BF08C6" w:rsidP="00BF08C6">
      <w:pPr>
        <w:ind w:left="720" w:firstLine="720"/>
        <w:rPr>
          <w:sz w:val="28"/>
          <w:szCs w:val="28"/>
        </w:rPr>
      </w:pPr>
      <w:r w:rsidRPr="00BF08C6">
        <w:rPr>
          <w:sz w:val="28"/>
          <w:szCs w:val="28"/>
        </w:rPr>
        <w:t xml:space="preserve">• In the Projects window, right click on the project name and select “Build”. You may also select “Clean and Build” to remove intermediary files before building. </w:t>
      </w:r>
    </w:p>
    <w:p w14:paraId="02EC5D44" w14:textId="77777777" w:rsidR="00BF08C6" w:rsidRPr="00BF08C6" w:rsidRDefault="00BF08C6" w:rsidP="00BF08C6">
      <w:pPr>
        <w:ind w:left="720" w:firstLine="720"/>
        <w:rPr>
          <w:sz w:val="28"/>
          <w:szCs w:val="28"/>
        </w:rPr>
      </w:pPr>
      <w:r w:rsidRPr="00BF08C6">
        <w:rPr>
          <w:sz w:val="28"/>
          <w:szCs w:val="28"/>
        </w:rPr>
        <w:t>• Click on the “Build Project” or “Clean and Build Project” toolbar icon. Build progress will be visible in the Output window, located in the Task Pane. For this tutorial, the code should build successfully. Figure 9.</w:t>
      </w:r>
    </w:p>
    <w:p w14:paraId="40C2B2CC" w14:textId="77777777" w:rsidR="00BF08C6" w:rsidRPr="00BF08C6" w:rsidRDefault="00BF08C6" w:rsidP="00BF08C6">
      <w:pPr>
        <w:rPr>
          <w:sz w:val="28"/>
          <w:szCs w:val="28"/>
        </w:rPr>
      </w:pPr>
    </w:p>
    <w:p w14:paraId="085225B0" w14:textId="77777777" w:rsidR="00BF08C6" w:rsidRPr="00BF08C6" w:rsidRDefault="00BF08C6" w:rsidP="00BF08C6">
      <w:pPr>
        <w:rPr>
          <w:b/>
          <w:bCs/>
          <w:sz w:val="28"/>
          <w:szCs w:val="28"/>
          <w:u w:val="single"/>
        </w:rPr>
      </w:pPr>
      <w:r w:rsidRPr="00BF08C6">
        <w:rPr>
          <w:b/>
          <w:bCs/>
          <w:sz w:val="28"/>
          <w:szCs w:val="28"/>
          <w:u w:val="single"/>
        </w:rPr>
        <w:t>RUN CODE:</w:t>
      </w:r>
    </w:p>
    <w:p w14:paraId="527C98CB" w14:textId="77777777" w:rsidR="00BF08C6" w:rsidRPr="00BF08C6" w:rsidRDefault="00BF08C6" w:rsidP="00BF08C6">
      <w:pPr>
        <w:rPr>
          <w:sz w:val="28"/>
          <w:szCs w:val="28"/>
        </w:rPr>
      </w:pPr>
      <w:r w:rsidRPr="00BF08C6">
        <w:rPr>
          <w:sz w:val="28"/>
          <w:szCs w:val="28"/>
        </w:rPr>
        <w:t xml:space="preserve">After the code builds successfully, you can attempt to run the application. Click on the “Make and Program Device Project” icon (or select Run&gt;Run Project) to run your program. The lights on the demo board should be flickering. </w:t>
      </w:r>
    </w:p>
    <w:p w14:paraId="10FE8502" w14:textId="77777777" w:rsidR="00BF08C6" w:rsidRPr="00BF08C6" w:rsidRDefault="00BF08C6" w:rsidP="00BF08C6">
      <w:pPr>
        <w:rPr>
          <w:sz w:val="28"/>
          <w:szCs w:val="28"/>
        </w:rPr>
      </w:pPr>
      <w:r w:rsidRPr="00BF08C6">
        <w:rPr>
          <w:sz w:val="28"/>
          <w:szCs w:val="28"/>
        </w:rPr>
        <w:t xml:space="preserve">Run progress will be visible in the Output window as well. Use the Hold in Reset button to toggle between device Reset and running. You can add a “Run Project” icon to the toolbar if you wish (View&gt;Toolbars&gt;Customize). </w:t>
      </w:r>
    </w:p>
    <w:p w14:paraId="0F41485D" w14:textId="77777777" w:rsidR="00BF08C6" w:rsidRPr="00BF08C6" w:rsidRDefault="00BF08C6" w:rsidP="00BF08C6">
      <w:pPr>
        <w:rPr>
          <w:sz w:val="28"/>
          <w:szCs w:val="28"/>
        </w:rPr>
      </w:pPr>
    </w:p>
    <w:p w14:paraId="5681D8D2" w14:textId="77777777" w:rsidR="00BF08C6" w:rsidRPr="00BF08C6" w:rsidRDefault="00BF08C6" w:rsidP="00BF08C6">
      <w:pPr>
        <w:rPr>
          <w:b/>
          <w:bCs/>
          <w:sz w:val="28"/>
          <w:szCs w:val="28"/>
          <w:u w:val="single"/>
        </w:rPr>
      </w:pPr>
      <w:r w:rsidRPr="00BF08C6">
        <w:rPr>
          <w:b/>
          <w:bCs/>
          <w:sz w:val="28"/>
          <w:szCs w:val="28"/>
          <w:u w:val="single"/>
        </w:rPr>
        <w:lastRenderedPageBreak/>
        <w:t>DEBUG RUN CODE:</w:t>
      </w:r>
    </w:p>
    <w:p w14:paraId="4E67E39A" w14:textId="77777777" w:rsidR="00BF08C6" w:rsidRPr="00BF08C6" w:rsidRDefault="00BF08C6" w:rsidP="00BF08C6">
      <w:pPr>
        <w:rPr>
          <w:sz w:val="28"/>
          <w:szCs w:val="28"/>
        </w:rPr>
      </w:pPr>
      <w:r w:rsidRPr="00BF08C6">
        <w:rPr>
          <w:sz w:val="28"/>
          <w:szCs w:val="28"/>
        </w:rPr>
        <w:t xml:space="preserve">For this, the code used has been tested and runs successfully. However, your own code may need to be debugged as you develop your application. </w:t>
      </w:r>
    </w:p>
    <w:p w14:paraId="029379B2" w14:textId="77777777" w:rsidR="00BF08C6" w:rsidRPr="00BF08C6" w:rsidRDefault="00BF08C6" w:rsidP="00BF08C6">
      <w:pPr>
        <w:rPr>
          <w:sz w:val="28"/>
          <w:szCs w:val="28"/>
        </w:rPr>
      </w:pPr>
      <w:r w:rsidRPr="00BF08C6">
        <w:rPr>
          <w:sz w:val="28"/>
          <w:szCs w:val="28"/>
        </w:rPr>
        <w:t>To Debug Run the tutorial code, click on the “Debug Project” icon (or select Debug&gt;Debug Project or Debug&gt;Step Into) to begin a debug session. Debug Run progress will be visible in the Output window.</w:t>
      </w:r>
    </w:p>
    <w:p w14:paraId="6EB0409B" w14:textId="77777777" w:rsidR="00BF08C6" w:rsidRPr="00BF08C6" w:rsidRDefault="00BF08C6" w:rsidP="00BF08C6">
      <w:pPr>
        <w:rPr>
          <w:sz w:val="28"/>
          <w:szCs w:val="28"/>
        </w:rPr>
      </w:pPr>
      <w:r w:rsidRPr="00BF08C6">
        <w:rPr>
          <w:sz w:val="28"/>
          <w:szCs w:val="28"/>
        </w:rPr>
        <w:t xml:space="preserve">To halt your application code: Click on the “Pause” icon (or select Debug&gt;Pause) to halt your program execution. </w:t>
      </w:r>
    </w:p>
    <w:p w14:paraId="7AAB7B2F" w14:textId="77777777" w:rsidR="00BF08C6" w:rsidRPr="00BF08C6" w:rsidRDefault="00BF08C6" w:rsidP="00BF08C6">
      <w:pPr>
        <w:rPr>
          <w:sz w:val="28"/>
          <w:szCs w:val="28"/>
        </w:rPr>
      </w:pPr>
      <w:r w:rsidRPr="00BF08C6">
        <w:rPr>
          <w:sz w:val="28"/>
          <w:szCs w:val="28"/>
        </w:rPr>
        <w:t xml:space="preserve">To run your code again: Click on the “Continue” icon (or select Debug&gt;Continue) to start your program execution again. </w:t>
      </w:r>
    </w:p>
    <w:p w14:paraId="1FA1BB2E" w14:textId="77777777" w:rsidR="00BF08C6" w:rsidRPr="00BF08C6" w:rsidRDefault="00BF08C6" w:rsidP="00BF08C6">
      <w:pPr>
        <w:rPr>
          <w:sz w:val="28"/>
          <w:szCs w:val="28"/>
        </w:rPr>
      </w:pPr>
      <w:r w:rsidRPr="00BF08C6">
        <w:rPr>
          <w:sz w:val="28"/>
          <w:szCs w:val="28"/>
        </w:rPr>
        <w:t>To end execution of your code: Click on the “Finish Debugger Session” icon (or select Debug&gt;Finish Debugger Session) to end your program execution.</w:t>
      </w:r>
    </w:p>
    <w:p w14:paraId="1A9685FE" w14:textId="77777777" w:rsidR="00BF08C6" w:rsidRPr="00BF08C6" w:rsidRDefault="00BF08C6" w:rsidP="00BF08C6">
      <w:pPr>
        <w:rPr>
          <w:sz w:val="28"/>
          <w:szCs w:val="28"/>
        </w:rPr>
      </w:pPr>
    </w:p>
    <w:p w14:paraId="1B9F102E" w14:textId="77777777" w:rsidR="00BF08C6" w:rsidRPr="00BF08C6" w:rsidRDefault="00BF08C6" w:rsidP="00BF08C6">
      <w:pPr>
        <w:rPr>
          <w:b/>
          <w:bCs/>
          <w:sz w:val="28"/>
          <w:szCs w:val="28"/>
          <w:u w:val="single"/>
        </w:rPr>
      </w:pPr>
      <w:r w:rsidRPr="00BF08C6">
        <w:rPr>
          <w:b/>
          <w:bCs/>
          <w:sz w:val="28"/>
          <w:szCs w:val="28"/>
          <w:u w:val="single"/>
        </w:rPr>
        <w:t>SAMPLE PROGRAM:</w:t>
      </w:r>
    </w:p>
    <w:p w14:paraId="403C8350" w14:textId="77777777" w:rsidR="00BF08C6" w:rsidRPr="00BF08C6" w:rsidRDefault="00BF08C6" w:rsidP="00BF08C6">
      <w:pPr>
        <w:rPr>
          <w:b/>
          <w:bCs/>
          <w:sz w:val="28"/>
          <w:szCs w:val="28"/>
        </w:rPr>
      </w:pPr>
      <w:r w:rsidRPr="00BF08C6">
        <w:rPr>
          <w:b/>
          <w:bCs/>
          <w:sz w:val="28"/>
          <w:szCs w:val="28"/>
        </w:rPr>
        <w:t>The LED Flash Program:</w:t>
      </w:r>
    </w:p>
    <w:p w14:paraId="6C865C4A" w14:textId="77777777" w:rsidR="00BF08C6" w:rsidRPr="00BF08C6" w:rsidRDefault="00BF08C6" w:rsidP="00BF08C6">
      <w:pPr>
        <w:rPr>
          <w:rFonts w:ascii="Fira Code" w:hAnsi="Fira Code" w:cs="Fira Code"/>
          <w:sz w:val="28"/>
          <w:szCs w:val="28"/>
        </w:rPr>
      </w:pPr>
      <w:r w:rsidRPr="00BF08C6">
        <w:rPr>
          <w:rFonts w:ascii="Fira Code" w:hAnsi="Fira Code" w:cs="Fira Code"/>
          <w:sz w:val="28"/>
          <w:szCs w:val="28"/>
        </w:rPr>
        <w:t>#include&lt;pic16f877x.h&gt;</w:t>
      </w:r>
      <w:r w:rsidRPr="00BF08C6">
        <w:rPr>
          <w:rFonts w:ascii="Fira Code" w:hAnsi="Fira Code" w:cs="Fira Code"/>
          <w:sz w:val="28"/>
          <w:szCs w:val="28"/>
        </w:rPr>
        <w:br/>
        <w:t>void delay(int);</w:t>
      </w:r>
      <w:r w:rsidRPr="00BF08C6">
        <w:rPr>
          <w:rFonts w:ascii="Fira Code" w:hAnsi="Fira Code" w:cs="Fira Code"/>
          <w:sz w:val="28"/>
          <w:szCs w:val="28"/>
        </w:rPr>
        <w:br/>
      </w:r>
      <w:proofErr w:type="spellStart"/>
      <w:r w:rsidRPr="00BF08C6">
        <w:rPr>
          <w:rFonts w:ascii="Fira Code" w:hAnsi="Fira Code" w:cs="Fira Code"/>
          <w:sz w:val="28"/>
          <w:szCs w:val="28"/>
        </w:rPr>
        <w:t>sbit</w:t>
      </w:r>
      <w:proofErr w:type="spellEnd"/>
      <w:r w:rsidRPr="00BF08C6">
        <w:rPr>
          <w:rFonts w:ascii="Fira Code" w:hAnsi="Fira Code" w:cs="Fira Code"/>
          <w:sz w:val="28"/>
          <w:szCs w:val="28"/>
        </w:rPr>
        <w:t xml:space="preserve"> a=PB^2;</w:t>
      </w:r>
      <w:r w:rsidRPr="00BF08C6">
        <w:rPr>
          <w:rFonts w:ascii="Fira Code" w:hAnsi="Fira Code" w:cs="Fira Code"/>
          <w:sz w:val="28"/>
          <w:szCs w:val="28"/>
        </w:rPr>
        <w:br/>
      </w:r>
      <w:proofErr w:type="spellStart"/>
      <w:r w:rsidRPr="00BF08C6">
        <w:rPr>
          <w:rFonts w:ascii="Fira Code" w:hAnsi="Fira Code" w:cs="Fira Code"/>
          <w:sz w:val="28"/>
          <w:szCs w:val="28"/>
        </w:rPr>
        <w:t>sbit</w:t>
      </w:r>
      <w:proofErr w:type="spellEnd"/>
      <w:r w:rsidRPr="00BF08C6">
        <w:rPr>
          <w:rFonts w:ascii="Fira Code" w:hAnsi="Fira Code" w:cs="Fira Code"/>
          <w:sz w:val="28"/>
          <w:szCs w:val="28"/>
        </w:rPr>
        <w:t xml:space="preserve"> b=PB^3;</w:t>
      </w:r>
      <w:r w:rsidRPr="00BF08C6">
        <w:rPr>
          <w:rFonts w:ascii="Fira Code" w:hAnsi="Fira Code" w:cs="Fira Code"/>
          <w:sz w:val="28"/>
          <w:szCs w:val="28"/>
        </w:rPr>
        <w:br/>
      </w:r>
      <w:proofErr w:type="spellStart"/>
      <w:r w:rsidRPr="00BF08C6">
        <w:rPr>
          <w:rFonts w:ascii="Fira Code" w:hAnsi="Fira Code" w:cs="Fira Code"/>
          <w:sz w:val="28"/>
          <w:szCs w:val="28"/>
        </w:rPr>
        <w:t>sbit</w:t>
      </w:r>
      <w:proofErr w:type="spellEnd"/>
      <w:r w:rsidRPr="00BF08C6">
        <w:rPr>
          <w:rFonts w:ascii="Fira Code" w:hAnsi="Fira Code" w:cs="Fira Code"/>
          <w:sz w:val="28"/>
          <w:szCs w:val="28"/>
        </w:rPr>
        <w:t xml:space="preserve"> c=PB^4;</w:t>
      </w:r>
      <w:r w:rsidRPr="00BF08C6">
        <w:rPr>
          <w:rFonts w:ascii="Fira Code" w:hAnsi="Fira Code" w:cs="Fira Code"/>
          <w:sz w:val="28"/>
          <w:szCs w:val="28"/>
        </w:rPr>
        <w:br/>
      </w:r>
      <w:proofErr w:type="spellStart"/>
      <w:r w:rsidRPr="00BF08C6">
        <w:rPr>
          <w:rFonts w:ascii="Fira Code" w:hAnsi="Fira Code" w:cs="Fira Code"/>
          <w:sz w:val="28"/>
          <w:szCs w:val="28"/>
        </w:rPr>
        <w:t>sbit</w:t>
      </w:r>
      <w:proofErr w:type="spellEnd"/>
      <w:r w:rsidRPr="00BF08C6">
        <w:rPr>
          <w:rFonts w:ascii="Fira Code" w:hAnsi="Fira Code" w:cs="Fira Code"/>
          <w:sz w:val="28"/>
          <w:szCs w:val="28"/>
        </w:rPr>
        <w:t xml:space="preserve"> d=PB^5;</w:t>
      </w:r>
      <w:r w:rsidRPr="00BF08C6">
        <w:rPr>
          <w:rFonts w:ascii="Fira Code" w:hAnsi="Fira Code" w:cs="Fira Code"/>
          <w:sz w:val="28"/>
          <w:szCs w:val="28"/>
        </w:rPr>
        <w:br/>
        <w:t xml:space="preserve">void </w:t>
      </w:r>
      <w:proofErr w:type="gramStart"/>
      <w:r w:rsidRPr="00BF08C6">
        <w:rPr>
          <w:rFonts w:ascii="Fira Code" w:hAnsi="Fira Code" w:cs="Fira Code"/>
          <w:sz w:val="28"/>
          <w:szCs w:val="28"/>
        </w:rPr>
        <w:t>main(</w:t>
      </w:r>
      <w:proofErr w:type="gramEnd"/>
      <w:r w:rsidRPr="00BF08C6">
        <w:rPr>
          <w:rFonts w:ascii="Fira Code" w:hAnsi="Fira Code" w:cs="Fira Code"/>
          <w:sz w:val="28"/>
          <w:szCs w:val="28"/>
        </w:rPr>
        <w:t>)</w:t>
      </w:r>
      <w:r w:rsidRPr="00BF08C6">
        <w:rPr>
          <w:rFonts w:ascii="Fira Code" w:hAnsi="Fira Code" w:cs="Fira Code"/>
          <w:sz w:val="28"/>
          <w:szCs w:val="28"/>
        </w:rPr>
        <w:br/>
        <w:t>{</w:t>
      </w:r>
    </w:p>
    <w:p w14:paraId="798F86FA" w14:textId="77777777" w:rsidR="00BF08C6" w:rsidRPr="00BF08C6" w:rsidRDefault="00BF08C6" w:rsidP="00BF08C6">
      <w:pPr>
        <w:rPr>
          <w:rFonts w:ascii="Fira Code" w:hAnsi="Fira Code" w:cs="Fira Code"/>
          <w:sz w:val="28"/>
          <w:szCs w:val="28"/>
        </w:rPr>
      </w:pPr>
      <w:r w:rsidRPr="00BF08C6">
        <w:rPr>
          <w:rFonts w:ascii="Fira Code" w:hAnsi="Fira Code" w:cs="Fira Code"/>
          <w:sz w:val="28"/>
          <w:szCs w:val="28"/>
        </w:rPr>
        <w:t>TRISB=0x00;</w:t>
      </w:r>
      <w:r w:rsidRPr="00BF08C6">
        <w:rPr>
          <w:rFonts w:ascii="Fira Code" w:hAnsi="Fira Code" w:cs="Fira Code"/>
          <w:sz w:val="28"/>
          <w:szCs w:val="28"/>
        </w:rPr>
        <w:br/>
        <w:t>a=b=c=d=0x00;</w:t>
      </w:r>
      <w:r w:rsidRPr="00BF08C6">
        <w:rPr>
          <w:rFonts w:ascii="Fira Code" w:hAnsi="Fira Code" w:cs="Fira Code"/>
          <w:sz w:val="28"/>
          <w:szCs w:val="28"/>
        </w:rPr>
        <w:br/>
        <w:t>delay(10);</w:t>
      </w:r>
      <w:r w:rsidRPr="00BF08C6">
        <w:rPr>
          <w:rFonts w:ascii="Fira Code" w:hAnsi="Fira Code" w:cs="Fira Code"/>
          <w:sz w:val="28"/>
          <w:szCs w:val="28"/>
        </w:rPr>
        <w:br/>
        <w:t>a=b=c=d=0xFF;</w:t>
      </w:r>
      <w:r w:rsidRPr="00BF08C6">
        <w:rPr>
          <w:rFonts w:ascii="Fira Code" w:hAnsi="Fira Code" w:cs="Fira Code"/>
          <w:b/>
          <w:bCs/>
          <w:sz w:val="28"/>
          <w:szCs w:val="28"/>
        </w:rPr>
        <w:br/>
      </w:r>
      <w:r w:rsidRPr="00BF08C6">
        <w:rPr>
          <w:rFonts w:ascii="Fira Code" w:hAnsi="Fira Code" w:cs="Fira Code"/>
          <w:sz w:val="28"/>
          <w:szCs w:val="28"/>
        </w:rPr>
        <w:t>}</w:t>
      </w:r>
      <w:r w:rsidRPr="00BF08C6">
        <w:rPr>
          <w:rFonts w:ascii="Fira Code" w:hAnsi="Fira Code" w:cs="Fira Code"/>
          <w:sz w:val="28"/>
          <w:szCs w:val="28"/>
        </w:rPr>
        <w:br/>
        <w:t xml:space="preserve">void </w:t>
      </w:r>
      <w:proofErr w:type="gramStart"/>
      <w:r w:rsidRPr="00BF08C6">
        <w:rPr>
          <w:rFonts w:ascii="Fira Code" w:hAnsi="Fira Code" w:cs="Fira Code"/>
          <w:sz w:val="28"/>
          <w:szCs w:val="28"/>
        </w:rPr>
        <w:t>delay(</w:t>
      </w:r>
      <w:proofErr w:type="gramEnd"/>
      <w:r w:rsidRPr="00BF08C6">
        <w:rPr>
          <w:rFonts w:ascii="Fira Code" w:hAnsi="Fira Code" w:cs="Fira Code"/>
          <w:sz w:val="28"/>
          <w:szCs w:val="28"/>
        </w:rPr>
        <w:t>int a )</w:t>
      </w:r>
      <w:r w:rsidRPr="00BF08C6">
        <w:rPr>
          <w:rFonts w:ascii="Fira Code" w:hAnsi="Fira Code" w:cs="Fira Code"/>
          <w:sz w:val="28"/>
          <w:szCs w:val="28"/>
        </w:rPr>
        <w:br/>
        <w:t>{</w:t>
      </w:r>
      <w:r w:rsidRPr="00BF08C6">
        <w:rPr>
          <w:rFonts w:ascii="Fira Code" w:hAnsi="Fira Code" w:cs="Fira Code"/>
          <w:sz w:val="28"/>
          <w:szCs w:val="28"/>
        </w:rPr>
        <w:br/>
        <w:t>unsigned char c;</w:t>
      </w:r>
      <w:r w:rsidRPr="00BF08C6">
        <w:rPr>
          <w:rFonts w:ascii="Fira Code" w:hAnsi="Fira Code" w:cs="Fira Code"/>
          <w:sz w:val="28"/>
          <w:szCs w:val="28"/>
        </w:rPr>
        <w:br/>
        <w:t>for(c=0;c&lt;</w:t>
      </w:r>
      <w:proofErr w:type="spellStart"/>
      <w:r w:rsidRPr="00BF08C6">
        <w:rPr>
          <w:rFonts w:ascii="Fira Code" w:hAnsi="Fira Code" w:cs="Fira Code"/>
          <w:sz w:val="28"/>
          <w:szCs w:val="28"/>
        </w:rPr>
        <w:t>a;c</w:t>
      </w:r>
      <w:proofErr w:type="spellEnd"/>
      <w:r w:rsidRPr="00BF08C6">
        <w:rPr>
          <w:rFonts w:ascii="Fira Code" w:hAnsi="Fira Code" w:cs="Fira Code"/>
          <w:sz w:val="28"/>
          <w:szCs w:val="28"/>
        </w:rPr>
        <w:t>++)</w:t>
      </w:r>
      <w:r w:rsidRPr="00BF08C6">
        <w:rPr>
          <w:rFonts w:ascii="Fira Code" w:hAnsi="Fira Code" w:cs="Fira Code"/>
          <w:sz w:val="28"/>
          <w:szCs w:val="28"/>
        </w:rPr>
        <w:br/>
      </w:r>
      <w:r w:rsidRPr="00BF08C6">
        <w:rPr>
          <w:rFonts w:ascii="Fira Code" w:hAnsi="Fira Code" w:cs="Fira Code"/>
          <w:sz w:val="28"/>
          <w:szCs w:val="28"/>
        </w:rPr>
        <w:lastRenderedPageBreak/>
        <w:t>for(c=0;c&lt;250;c++);</w:t>
      </w:r>
      <w:r w:rsidRPr="00BF08C6">
        <w:rPr>
          <w:rFonts w:ascii="Fira Code" w:hAnsi="Fira Code" w:cs="Fira Code"/>
          <w:sz w:val="28"/>
          <w:szCs w:val="28"/>
        </w:rPr>
        <w:br/>
        <w:t>}</w:t>
      </w:r>
    </w:p>
    <w:p w14:paraId="123A2E04" w14:textId="77777777" w:rsidR="00BF08C6" w:rsidRPr="00BF08C6" w:rsidRDefault="00BF08C6" w:rsidP="00BF08C6">
      <w:pPr>
        <w:rPr>
          <w:b/>
          <w:bCs/>
          <w:sz w:val="28"/>
          <w:szCs w:val="28"/>
        </w:rPr>
      </w:pPr>
    </w:p>
    <w:p w14:paraId="5D041968" w14:textId="77777777" w:rsidR="00BF08C6" w:rsidRPr="00BF08C6" w:rsidRDefault="00BF08C6" w:rsidP="00BF08C6">
      <w:pPr>
        <w:rPr>
          <w:b/>
          <w:bCs/>
          <w:sz w:val="28"/>
          <w:szCs w:val="28"/>
        </w:rPr>
      </w:pPr>
      <w:r w:rsidRPr="00BF08C6">
        <w:rPr>
          <w:b/>
          <w:bCs/>
          <w:sz w:val="28"/>
          <w:szCs w:val="28"/>
        </w:rPr>
        <w:t>OUTPUT:</w:t>
      </w:r>
    </w:p>
    <w:p w14:paraId="014F8F57" w14:textId="77777777" w:rsidR="00BF08C6" w:rsidRPr="00BF08C6" w:rsidRDefault="00BF08C6" w:rsidP="00BF08C6">
      <w:pPr>
        <w:rPr>
          <w:sz w:val="28"/>
          <w:szCs w:val="28"/>
        </w:rPr>
      </w:pPr>
      <w:r w:rsidRPr="00BF08C6">
        <w:rPr>
          <w:b/>
          <w:bCs/>
          <w:sz w:val="28"/>
          <w:szCs w:val="28"/>
        </w:rPr>
        <w:tab/>
      </w:r>
      <w:r w:rsidRPr="00BF08C6">
        <w:rPr>
          <w:sz w:val="28"/>
          <w:szCs w:val="28"/>
        </w:rPr>
        <w:t>The microcontroller generates the output logic pulses so that the LED light is switched ON and OFF at certain intervals.</w:t>
      </w:r>
    </w:p>
    <w:p w14:paraId="643AA6F0" w14:textId="77777777" w:rsidR="00BF08C6" w:rsidRPr="00BF08C6" w:rsidRDefault="00BF08C6" w:rsidP="00BF08C6">
      <w:pPr>
        <w:rPr>
          <w:b/>
          <w:bCs/>
          <w:sz w:val="28"/>
          <w:szCs w:val="28"/>
        </w:rPr>
      </w:pPr>
    </w:p>
    <w:p w14:paraId="39233715" w14:textId="77777777" w:rsidR="00BF08C6" w:rsidRPr="00BF08C6" w:rsidRDefault="00BF08C6" w:rsidP="00BF08C6">
      <w:pPr>
        <w:rPr>
          <w:b/>
          <w:bCs/>
          <w:sz w:val="28"/>
          <w:szCs w:val="28"/>
        </w:rPr>
      </w:pPr>
    </w:p>
    <w:p w14:paraId="1704E32B" w14:textId="77777777" w:rsidR="00BF08C6" w:rsidRPr="00BF08C6" w:rsidRDefault="00BF08C6" w:rsidP="00BF08C6">
      <w:pPr>
        <w:rPr>
          <w:b/>
          <w:bCs/>
          <w:sz w:val="28"/>
          <w:szCs w:val="28"/>
        </w:rPr>
      </w:pPr>
    </w:p>
    <w:p w14:paraId="318BA77D" w14:textId="77777777" w:rsidR="00BF08C6" w:rsidRPr="00BF08C6" w:rsidRDefault="00BF08C6" w:rsidP="00BF08C6">
      <w:pPr>
        <w:rPr>
          <w:b/>
          <w:bCs/>
          <w:sz w:val="28"/>
          <w:szCs w:val="28"/>
        </w:rPr>
      </w:pPr>
    </w:p>
    <w:p w14:paraId="55A52918" w14:textId="77777777" w:rsidR="00BF08C6" w:rsidRPr="00BF08C6" w:rsidRDefault="00BF08C6" w:rsidP="00BF08C6">
      <w:pPr>
        <w:rPr>
          <w:b/>
          <w:bCs/>
          <w:sz w:val="28"/>
          <w:szCs w:val="28"/>
        </w:rPr>
      </w:pPr>
    </w:p>
    <w:p w14:paraId="3C2670E2" w14:textId="77777777" w:rsidR="00BF08C6" w:rsidRPr="00BF08C6" w:rsidRDefault="00BF08C6" w:rsidP="00BF08C6">
      <w:pPr>
        <w:rPr>
          <w:b/>
          <w:bCs/>
          <w:sz w:val="28"/>
          <w:szCs w:val="28"/>
        </w:rPr>
      </w:pPr>
    </w:p>
    <w:p w14:paraId="29C56EE9" w14:textId="77777777" w:rsidR="00BF08C6" w:rsidRPr="00BF08C6" w:rsidRDefault="00BF08C6" w:rsidP="00BF08C6">
      <w:pPr>
        <w:rPr>
          <w:b/>
          <w:bCs/>
          <w:sz w:val="28"/>
          <w:szCs w:val="28"/>
        </w:rPr>
      </w:pPr>
    </w:p>
    <w:p w14:paraId="163CAE33" w14:textId="77777777" w:rsidR="00BF08C6" w:rsidRPr="00BF08C6" w:rsidRDefault="00BF08C6" w:rsidP="00BF08C6">
      <w:pPr>
        <w:rPr>
          <w:b/>
          <w:bCs/>
          <w:sz w:val="28"/>
          <w:szCs w:val="28"/>
        </w:rPr>
      </w:pPr>
    </w:p>
    <w:p w14:paraId="30F38DEE" w14:textId="77777777" w:rsidR="00BF08C6" w:rsidRPr="00BF08C6" w:rsidRDefault="00BF08C6" w:rsidP="00BF08C6">
      <w:pPr>
        <w:jc w:val="center"/>
        <w:rPr>
          <w:b/>
          <w:bCs/>
          <w:sz w:val="28"/>
          <w:szCs w:val="28"/>
        </w:rPr>
      </w:pPr>
    </w:p>
    <w:p w14:paraId="0A98AE2B" w14:textId="77777777" w:rsidR="00BF08C6" w:rsidRPr="00BF08C6" w:rsidRDefault="00BF08C6" w:rsidP="00BF08C6">
      <w:pPr>
        <w:jc w:val="center"/>
        <w:rPr>
          <w:b/>
          <w:bCs/>
          <w:sz w:val="28"/>
          <w:szCs w:val="28"/>
        </w:rPr>
      </w:pPr>
    </w:p>
    <w:p w14:paraId="1E5E5EC5" w14:textId="77777777" w:rsidR="00BF08C6" w:rsidRPr="00BF08C6" w:rsidRDefault="00BF08C6" w:rsidP="00BF08C6">
      <w:pPr>
        <w:jc w:val="center"/>
        <w:rPr>
          <w:b/>
          <w:bCs/>
          <w:sz w:val="28"/>
          <w:szCs w:val="28"/>
        </w:rPr>
      </w:pPr>
    </w:p>
    <w:p w14:paraId="2566796B" w14:textId="77777777" w:rsidR="00BF08C6" w:rsidRPr="00BF08C6" w:rsidRDefault="00BF08C6" w:rsidP="00BF08C6">
      <w:pPr>
        <w:jc w:val="center"/>
        <w:rPr>
          <w:b/>
          <w:bCs/>
          <w:sz w:val="28"/>
          <w:szCs w:val="28"/>
        </w:rPr>
      </w:pPr>
    </w:p>
    <w:p w14:paraId="674CCD25" w14:textId="77777777" w:rsidR="00BF08C6" w:rsidRPr="00BF08C6" w:rsidRDefault="00BF08C6" w:rsidP="00BF08C6">
      <w:pPr>
        <w:rPr>
          <w:b/>
          <w:bCs/>
          <w:sz w:val="28"/>
          <w:szCs w:val="28"/>
        </w:rPr>
      </w:pPr>
      <w:r w:rsidRPr="00BF08C6">
        <w:rPr>
          <w:b/>
          <w:bCs/>
          <w:sz w:val="28"/>
          <w:szCs w:val="28"/>
        </w:rPr>
        <w:t>RESULT:</w:t>
      </w:r>
    </w:p>
    <w:p w14:paraId="0866E507" w14:textId="77777777" w:rsidR="00BF08C6" w:rsidRPr="00BF08C6" w:rsidRDefault="00BF08C6" w:rsidP="00BF08C6">
      <w:pPr>
        <w:rPr>
          <w:sz w:val="28"/>
          <w:szCs w:val="28"/>
        </w:rPr>
      </w:pPr>
      <w:r w:rsidRPr="00BF08C6">
        <w:rPr>
          <w:b/>
          <w:bCs/>
          <w:sz w:val="28"/>
          <w:szCs w:val="28"/>
        </w:rPr>
        <w:tab/>
      </w:r>
      <w:r w:rsidRPr="00BF08C6">
        <w:rPr>
          <w:sz w:val="28"/>
          <w:szCs w:val="28"/>
        </w:rPr>
        <w:t>Thus, the PIC microcontroller MPLAB X IDE and tutorial is studied and sample program is executed successfully.</w:t>
      </w:r>
    </w:p>
    <w:p w14:paraId="6E6CF630" w14:textId="0F14E533"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0731E874" wp14:editId="13DFE305">
            <wp:extent cx="5562600" cy="6248400"/>
            <wp:effectExtent l="0" t="0" r="0" b="0"/>
            <wp:docPr id="10213863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2600" cy="6248400"/>
                    </a:xfrm>
                    <a:prstGeom prst="rect">
                      <a:avLst/>
                    </a:prstGeom>
                    <a:noFill/>
                    <a:ln>
                      <a:noFill/>
                    </a:ln>
                  </pic:spPr>
                </pic:pic>
              </a:graphicData>
            </a:graphic>
          </wp:inline>
        </w:drawing>
      </w:r>
    </w:p>
    <w:p w14:paraId="652D7590" w14:textId="77777777" w:rsidR="00BF08C6" w:rsidRPr="00BF08C6" w:rsidRDefault="00BF08C6" w:rsidP="00BF08C6">
      <w:pPr>
        <w:jc w:val="center"/>
        <w:rPr>
          <w:b/>
          <w:bCs/>
          <w:sz w:val="28"/>
          <w:szCs w:val="28"/>
        </w:rPr>
      </w:pPr>
    </w:p>
    <w:p w14:paraId="1C040555" w14:textId="77777777" w:rsidR="00BF08C6" w:rsidRPr="00BF08C6" w:rsidRDefault="00BF08C6" w:rsidP="00BF08C6">
      <w:pPr>
        <w:jc w:val="center"/>
        <w:rPr>
          <w:b/>
          <w:bCs/>
          <w:sz w:val="28"/>
          <w:szCs w:val="28"/>
        </w:rPr>
      </w:pPr>
      <w:r w:rsidRPr="00BF08C6">
        <w:rPr>
          <w:b/>
          <w:bCs/>
          <w:sz w:val="28"/>
          <w:szCs w:val="28"/>
        </w:rPr>
        <w:t>Figure 1</w:t>
      </w:r>
    </w:p>
    <w:p w14:paraId="614D568F" w14:textId="77777777" w:rsidR="00BF08C6" w:rsidRPr="00BF08C6" w:rsidRDefault="00BF08C6" w:rsidP="00BF08C6">
      <w:pPr>
        <w:jc w:val="center"/>
        <w:rPr>
          <w:b/>
          <w:bCs/>
          <w:sz w:val="28"/>
          <w:szCs w:val="28"/>
        </w:rPr>
      </w:pPr>
    </w:p>
    <w:p w14:paraId="6EFE8D21" w14:textId="77777777" w:rsidR="00BF08C6" w:rsidRPr="00BF08C6" w:rsidRDefault="00BF08C6" w:rsidP="00BF08C6">
      <w:pPr>
        <w:jc w:val="center"/>
        <w:rPr>
          <w:b/>
          <w:bCs/>
          <w:sz w:val="28"/>
          <w:szCs w:val="28"/>
        </w:rPr>
      </w:pPr>
    </w:p>
    <w:p w14:paraId="36791B62" w14:textId="77777777" w:rsidR="00BF08C6" w:rsidRPr="00BF08C6" w:rsidRDefault="00BF08C6" w:rsidP="00BF08C6">
      <w:pPr>
        <w:jc w:val="center"/>
        <w:rPr>
          <w:b/>
          <w:bCs/>
          <w:sz w:val="28"/>
          <w:szCs w:val="28"/>
        </w:rPr>
      </w:pPr>
    </w:p>
    <w:p w14:paraId="5F1C43C2" w14:textId="77777777" w:rsidR="00BF08C6" w:rsidRPr="00BF08C6" w:rsidRDefault="00BF08C6" w:rsidP="00BF08C6">
      <w:pPr>
        <w:jc w:val="center"/>
        <w:rPr>
          <w:b/>
          <w:bCs/>
          <w:sz w:val="28"/>
          <w:szCs w:val="28"/>
        </w:rPr>
      </w:pPr>
    </w:p>
    <w:p w14:paraId="5A605C6A" w14:textId="03F68322"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20AF4C63" wp14:editId="0E08D596">
            <wp:extent cx="5654040" cy="7848600"/>
            <wp:effectExtent l="0" t="0" r="3810" b="0"/>
            <wp:docPr id="980043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040" cy="7848600"/>
                    </a:xfrm>
                    <a:prstGeom prst="rect">
                      <a:avLst/>
                    </a:prstGeom>
                    <a:noFill/>
                    <a:ln>
                      <a:noFill/>
                    </a:ln>
                  </pic:spPr>
                </pic:pic>
              </a:graphicData>
            </a:graphic>
          </wp:inline>
        </w:drawing>
      </w:r>
    </w:p>
    <w:p w14:paraId="3DC640C6" w14:textId="77777777" w:rsidR="00BF08C6" w:rsidRPr="00BF08C6" w:rsidRDefault="00BF08C6" w:rsidP="00BF08C6">
      <w:pPr>
        <w:jc w:val="center"/>
        <w:rPr>
          <w:b/>
          <w:bCs/>
          <w:sz w:val="28"/>
          <w:szCs w:val="28"/>
        </w:rPr>
      </w:pPr>
    </w:p>
    <w:p w14:paraId="79AFC5D7" w14:textId="77777777" w:rsidR="00BF08C6" w:rsidRPr="00BF08C6" w:rsidRDefault="00BF08C6" w:rsidP="00BF08C6">
      <w:pPr>
        <w:jc w:val="center"/>
        <w:rPr>
          <w:b/>
          <w:bCs/>
          <w:sz w:val="28"/>
          <w:szCs w:val="28"/>
        </w:rPr>
      </w:pPr>
      <w:r w:rsidRPr="00BF08C6">
        <w:rPr>
          <w:b/>
          <w:bCs/>
          <w:sz w:val="28"/>
          <w:szCs w:val="28"/>
        </w:rPr>
        <w:t>Figure 2(a)</w:t>
      </w:r>
    </w:p>
    <w:p w14:paraId="6745C81B" w14:textId="77777777" w:rsidR="00BF08C6" w:rsidRPr="00BF08C6" w:rsidRDefault="00BF08C6" w:rsidP="00BF08C6">
      <w:pPr>
        <w:jc w:val="center"/>
        <w:rPr>
          <w:b/>
          <w:bCs/>
          <w:sz w:val="28"/>
          <w:szCs w:val="28"/>
        </w:rPr>
      </w:pPr>
    </w:p>
    <w:p w14:paraId="7B1AAF83" w14:textId="066F000B"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001225D2" wp14:editId="03C70DF4">
            <wp:extent cx="6256020" cy="7223760"/>
            <wp:effectExtent l="0" t="0" r="0" b="0"/>
            <wp:docPr id="609002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6020" cy="7223760"/>
                    </a:xfrm>
                    <a:prstGeom prst="rect">
                      <a:avLst/>
                    </a:prstGeom>
                    <a:noFill/>
                    <a:ln>
                      <a:noFill/>
                    </a:ln>
                  </pic:spPr>
                </pic:pic>
              </a:graphicData>
            </a:graphic>
          </wp:inline>
        </w:drawing>
      </w:r>
    </w:p>
    <w:p w14:paraId="49CC3085" w14:textId="77777777" w:rsidR="00BF08C6" w:rsidRPr="00BF08C6" w:rsidRDefault="00BF08C6" w:rsidP="00BF08C6">
      <w:pPr>
        <w:rPr>
          <w:b/>
          <w:bCs/>
          <w:sz w:val="28"/>
          <w:szCs w:val="28"/>
        </w:rPr>
      </w:pPr>
    </w:p>
    <w:p w14:paraId="396E48F1" w14:textId="77777777" w:rsidR="00BF08C6" w:rsidRPr="00BF08C6" w:rsidRDefault="00BF08C6" w:rsidP="00BF08C6">
      <w:pPr>
        <w:jc w:val="center"/>
        <w:rPr>
          <w:b/>
          <w:bCs/>
          <w:sz w:val="28"/>
          <w:szCs w:val="28"/>
        </w:rPr>
      </w:pPr>
      <w:r w:rsidRPr="00BF08C6">
        <w:rPr>
          <w:b/>
          <w:bCs/>
          <w:sz w:val="28"/>
          <w:szCs w:val="28"/>
        </w:rPr>
        <w:t>Figure 2(b)</w:t>
      </w:r>
    </w:p>
    <w:p w14:paraId="56F10B3C" w14:textId="77777777" w:rsidR="00BF08C6" w:rsidRPr="00BF08C6" w:rsidRDefault="00BF08C6" w:rsidP="00BF08C6">
      <w:pPr>
        <w:jc w:val="center"/>
        <w:rPr>
          <w:b/>
          <w:bCs/>
          <w:sz w:val="28"/>
          <w:szCs w:val="28"/>
        </w:rPr>
      </w:pPr>
    </w:p>
    <w:p w14:paraId="7848D3C9" w14:textId="77777777" w:rsidR="00BF08C6" w:rsidRPr="00BF08C6" w:rsidRDefault="00BF08C6" w:rsidP="00BF08C6">
      <w:pPr>
        <w:jc w:val="center"/>
        <w:rPr>
          <w:b/>
          <w:bCs/>
          <w:sz w:val="28"/>
          <w:szCs w:val="28"/>
        </w:rPr>
      </w:pPr>
    </w:p>
    <w:p w14:paraId="1CF1C1CE" w14:textId="47BD2DE3"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53419113" wp14:editId="5BF7AD38">
            <wp:extent cx="5364480" cy="3733800"/>
            <wp:effectExtent l="0" t="0" r="7620" b="0"/>
            <wp:docPr id="843387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3733800"/>
                    </a:xfrm>
                    <a:prstGeom prst="rect">
                      <a:avLst/>
                    </a:prstGeom>
                    <a:noFill/>
                    <a:ln>
                      <a:noFill/>
                    </a:ln>
                  </pic:spPr>
                </pic:pic>
              </a:graphicData>
            </a:graphic>
          </wp:inline>
        </w:drawing>
      </w:r>
    </w:p>
    <w:p w14:paraId="01A4B203" w14:textId="77777777" w:rsidR="00BF08C6" w:rsidRPr="00BF08C6" w:rsidRDefault="00BF08C6" w:rsidP="00BF08C6">
      <w:pPr>
        <w:jc w:val="center"/>
        <w:rPr>
          <w:b/>
          <w:bCs/>
          <w:sz w:val="28"/>
          <w:szCs w:val="28"/>
        </w:rPr>
      </w:pPr>
      <w:r w:rsidRPr="00BF08C6">
        <w:rPr>
          <w:b/>
          <w:bCs/>
          <w:sz w:val="28"/>
          <w:szCs w:val="28"/>
        </w:rPr>
        <w:t>Figure 3(a)</w:t>
      </w:r>
    </w:p>
    <w:p w14:paraId="264DDD15" w14:textId="77777777" w:rsidR="00BF08C6" w:rsidRPr="00BF08C6" w:rsidRDefault="00BF08C6" w:rsidP="00BF08C6">
      <w:pPr>
        <w:jc w:val="center"/>
        <w:rPr>
          <w:b/>
          <w:bCs/>
          <w:sz w:val="28"/>
          <w:szCs w:val="28"/>
        </w:rPr>
      </w:pPr>
    </w:p>
    <w:p w14:paraId="142726C1" w14:textId="7AF0BB1B" w:rsidR="00BF08C6" w:rsidRPr="00BF08C6" w:rsidRDefault="00BF08C6" w:rsidP="00BF08C6">
      <w:pPr>
        <w:jc w:val="center"/>
        <w:rPr>
          <w:b/>
          <w:bCs/>
          <w:sz w:val="28"/>
          <w:szCs w:val="28"/>
        </w:rPr>
      </w:pPr>
      <w:r w:rsidRPr="00BF08C6">
        <w:rPr>
          <w:b/>
          <w:noProof/>
          <w:sz w:val="28"/>
          <w:szCs w:val="28"/>
        </w:rPr>
        <w:drawing>
          <wp:inline distT="0" distB="0" distL="0" distR="0" wp14:anchorId="1567710E" wp14:editId="4796B028">
            <wp:extent cx="4297680" cy="3398520"/>
            <wp:effectExtent l="0" t="0" r="7620" b="0"/>
            <wp:docPr id="1792078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680" cy="3398520"/>
                    </a:xfrm>
                    <a:prstGeom prst="rect">
                      <a:avLst/>
                    </a:prstGeom>
                    <a:noFill/>
                    <a:ln>
                      <a:noFill/>
                    </a:ln>
                  </pic:spPr>
                </pic:pic>
              </a:graphicData>
            </a:graphic>
          </wp:inline>
        </w:drawing>
      </w:r>
    </w:p>
    <w:p w14:paraId="3D067AF7" w14:textId="77777777" w:rsidR="00BF08C6" w:rsidRPr="00BF08C6" w:rsidRDefault="00BF08C6" w:rsidP="00BF08C6">
      <w:pPr>
        <w:jc w:val="center"/>
        <w:rPr>
          <w:b/>
          <w:bCs/>
          <w:sz w:val="28"/>
          <w:szCs w:val="28"/>
        </w:rPr>
      </w:pPr>
      <w:r w:rsidRPr="00BF08C6">
        <w:rPr>
          <w:b/>
          <w:bCs/>
          <w:sz w:val="28"/>
          <w:szCs w:val="28"/>
        </w:rPr>
        <w:t>Figure 3(b)</w:t>
      </w:r>
    </w:p>
    <w:p w14:paraId="3CA82471" w14:textId="061177E6"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3C68DD75" wp14:editId="63386898">
            <wp:extent cx="5730240" cy="4084320"/>
            <wp:effectExtent l="0" t="0" r="3810" b="0"/>
            <wp:docPr id="849594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198AE8F5" w14:textId="6867D79A" w:rsidR="00BF08C6" w:rsidRPr="00BF08C6" w:rsidRDefault="00BF08C6" w:rsidP="00BF08C6">
      <w:pPr>
        <w:jc w:val="center"/>
        <w:rPr>
          <w:b/>
          <w:bCs/>
          <w:sz w:val="28"/>
          <w:szCs w:val="28"/>
        </w:rPr>
      </w:pPr>
      <w:r w:rsidRPr="00BF08C6">
        <w:rPr>
          <w:b/>
          <w:bCs/>
          <w:sz w:val="28"/>
          <w:szCs w:val="28"/>
        </w:rPr>
        <w:t>Figure 4</w:t>
      </w:r>
      <w:r w:rsidRPr="00BF08C6">
        <w:rPr>
          <w:b/>
          <w:noProof/>
          <w:sz w:val="28"/>
          <w:szCs w:val="28"/>
        </w:rPr>
        <w:drawing>
          <wp:inline distT="0" distB="0" distL="0" distR="0" wp14:anchorId="1E04B443" wp14:editId="6589895E">
            <wp:extent cx="5730240" cy="4000500"/>
            <wp:effectExtent l="0" t="0" r="3810" b="0"/>
            <wp:docPr id="1924234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0117B3AF" w14:textId="77777777" w:rsidR="00BF08C6" w:rsidRPr="00BF08C6" w:rsidRDefault="00BF08C6" w:rsidP="00BF08C6">
      <w:pPr>
        <w:jc w:val="center"/>
        <w:rPr>
          <w:b/>
          <w:bCs/>
          <w:sz w:val="28"/>
          <w:szCs w:val="28"/>
        </w:rPr>
      </w:pPr>
      <w:r w:rsidRPr="00BF08C6">
        <w:rPr>
          <w:b/>
          <w:bCs/>
          <w:sz w:val="28"/>
          <w:szCs w:val="28"/>
        </w:rPr>
        <w:t>Figure 5</w:t>
      </w:r>
    </w:p>
    <w:p w14:paraId="0554E84A" w14:textId="2A8906D5"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35843140" wp14:editId="1E43CFD6">
            <wp:extent cx="5486400" cy="3893820"/>
            <wp:effectExtent l="0" t="0" r="0" b="0"/>
            <wp:docPr id="85473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93820"/>
                    </a:xfrm>
                    <a:prstGeom prst="rect">
                      <a:avLst/>
                    </a:prstGeom>
                    <a:noFill/>
                    <a:ln>
                      <a:noFill/>
                    </a:ln>
                  </pic:spPr>
                </pic:pic>
              </a:graphicData>
            </a:graphic>
          </wp:inline>
        </w:drawing>
      </w:r>
    </w:p>
    <w:p w14:paraId="25601CB4" w14:textId="77777777" w:rsidR="00BF08C6" w:rsidRPr="00BF08C6" w:rsidRDefault="00BF08C6" w:rsidP="00BF08C6">
      <w:pPr>
        <w:jc w:val="center"/>
        <w:rPr>
          <w:b/>
          <w:bCs/>
          <w:sz w:val="28"/>
          <w:szCs w:val="28"/>
        </w:rPr>
      </w:pPr>
      <w:r w:rsidRPr="00BF08C6">
        <w:rPr>
          <w:b/>
          <w:bCs/>
          <w:sz w:val="28"/>
          <w:szCs w:val="28"/>
        </w:rPr>
        <w:t>Figure 6</w:t>
      </w:r>
    </w:p>
    <w:p w14:paraId="7339DEBE" w14:textId="73AFFED4" w:rsidR="00BF08C6" w:rsidRPr="00BF08C6" w:rsidRDefault="00BF08C6" w:rsidP="00BF08C6">
      <w:pPr>
        <w:jc w:val="center"/>
        <w:rPr>
          <w:b/>
          <w:bCs/>
          <w:sz w:val="28"/>
          <w:szCs w:val="28"/>
        </w:rPr>
      </w:pPr>
      <w:r w:rsidRPr="00BF08C6">
        <w:rPr>
          <w:b/>
          <w:noProof/>
          <w:sz w:val="28"/>
          <w:szCs w:val="28"/>
        </w:rPr>
        <w:drawing>
          <wp:inline distT="0" distB="0" distL="0" distR="0" wp14:anchorId="2B6245F5" wp14:editId="5DE9F6DA">
            <wp:extent cx="5539740" cy="3977640"/>
            <wp:effectExtent l="0" t="0" r="3810" b="3810"/>
            <wp:docPr id="316254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3977640"/>
                    </a:xfrm>
                    <a:prstGeom prst="rect">
                      <a:avLst/>
                    </a:prstGeom>
                    <a:noFill/>
                    <a:ln>
                      <a:noFill/>
                    </a:ln>
                  </pic:spPr>
                </pic:pic>
              </a:graphicData>
            </a:graphic>
          </wp:inline>
        </w:drawing>
      </w:r>
    </w:p>
    <w:p w14:paraId="0E23062A" w14:textId="77777777" w:rsidR="00BF08C6" w:rsidRPr="00BF08C6" w:rsidRDefault="00BF08C6" w:rsidP="00BF08C6">
      <w:pPr>
        <w:jc w:val="center"/>
        <w:rPr>
          <w:b/>
          <w:bCs/>
          <w:sz w:val="28"/>
          <w:szCs w:val="28"/>
        </w:rPr>
      </w:pPr>
      <w:r w:rsidRPr="00BF08C6">
        <w:rPr>
          <w:b/>
          <w:bCs/>
          <w:sz w:val="28"/>
          <w:szCs w:val="28"/>
        </w:rPr>
        <w:t>Figure 7</w:t>
      </w:r>
    </w:p>
    <w:p w14:paraId="70B0411D" w14:textId="6E8BDEDD" w:rsidR="00BF08C6" w:rsidRPr="00BF08C6" w:rsidRDefault="00BF08C6" w:rsidP="00BF08C6">
      <w:pPr>
        <w:jc w:val="center"/>
        <w:rPr>
          <w:b/>
          <w:bCs/>
          <w:sz w:val="28"/>
          <w:szCs w:val="28"/>
        </w:rPr>
      </w:pPr>
      <w:r w:rsidRPr="00BF08C6">
        <w:rPr>
          <w:b/>
          <w:noProof/>
          <w:sz w:val="28"/>
          <w:szCs w:val="28"/>
        </w:rPr>
        <w:lastRenderedPageBreak/>
        <w:drawing>
          <wp:inline distT="0" distB="0" distL="0" distR="0" wp14:anchorId="74229C72" wp14:editId="4493A0C8">
            <wp:extent cx="5730240" cy="3710940"/>
            <wp:effectExtent l="0" t="0" r="3810" b="3810"/>
            <wp:docPr id="2011001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34BED6CB" w14:textId="77777777" w:rsidR="00BF08C6" w:rsidRPr="00BF08C6" w:rsidRDefault="00BF08C6" w:rsidP="00BF08C6">
      <w:pPr>
        <w:jc w:val="center"/>
        <w:rPr>
          <w:b/>
          <w:bCs/>
          <w:sz w:val="28"/>
          <w:szCs w:val="28"/>
        </w:rPr>
      </w:pPr>
      <w:r w:rsidRPr="00BF08C6">
        <w:rPr>
          <w:b/>
          <w:bCs/>
          <w:sz w:val="28"/>
          <w:szCs w:val="28"/>
        </w:rPr>
        <w:t>Figure 8</w:t>
      </w:r>
    </w:p>
    <w:p w14:paraId="1842FAE5" w14:textId="77777777" w:rsidR="00BF08C6" w:rsidRPr="00BF08C6" w:rsidRDefault="00BF08C6" w:rsidP="00BF08C6">
      <w:pPr>
        <w:jc w:val="center"/>
        <w:rPr>
          <w:b/>
          <w:bCs/>
          <w:sz w:val="28"/>
          <w:szCs w:val="28"/>
        </w:rPr>
      </w:pPr>
    </w:p>
    <w:p w14:paraId="5C9FF22A" w14:textId="77777777" w:rsidR="00BF08C6" w:rsidRPr="00BF08C6" w:rsidRDefault="00BF08C6" w:rsidP="00BF08C6">
      <w:pPr>
        <w:jc w:val="center"/>
        <w:rPr>
          <w:b/>
          <w:bCs/>
          <w:sz w:val="28"/>
          <w:szCs w:val="28"/>
        </w:rPr>
      </w:pPr>
    </w:p>
    <w:p w14:paraId="7F1A2054" w14:textId="77777777" w:rsidR="00BF08C6" w:rsidRPr="00BF08C6" w:rsidRDefault="00BF08C6" w:rsidP="00BF08C6">
      <w:pPr>
        <w:jc w:val="center"/>
        <w:rPr>
          <w:b/>
          <w:bCs/>
          <w:sz w:val="28"/>
          <w:szCs w:val="28"/>
        </w:rPr>
      </w:pPr>
    </w:p>
    <w:p w14:paraId="28572603" w14:textId="61AF5B4E" w:rsidR="00BF08C6" w:rsidRPr="00BF08C6" w:rsidRDefault="00BF08C6" w:rsidP="00BF08C6">
      <w:pPr>
        <w:jc w:val="center"/>
        <w:rPr>
          <w:b/>
          <w:bCs/>
          <w:sz w:val="28"/>
          <w:szCs w:val="28"/>
        </w:rPr>
      </w:pPr>
      <w:r w:rsidRPr="00BF08C6">
        <w:rPr>
          <w:b/>
          <w:noProof/>
          <w:sz w:val="28"/>
          <w:szCs w:val="28"/>
        </w:rPr>
        <w:drawing>
          <wp:inline distT="0" distB="0" distL="0" distR="0" wp14:anchorId="6ED8B673" wp14:editId="49BC8E63">
            <wp:extent cx="5036820" cy="1996440"/>
            <wp:effectExtent l="0" t="0" r="0" b="3810"/>
            <wp:docPr id="906097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1996440"/>
                    </a:xfrm>
                    <a:prstGeom prst="rect">
                      <a:avLst/>
                    </a:prstGeom>
                    <a:noFill/>
                    <a:ln>
                      <a:noFill/>
                    </a:ln>
                  </pic:spPr>
                </pic:pic>
              </a:graphicData>
            </a:graphic>
          </wp:inline>
        </w:drawing>
      </w:r>
    </w:p>
    <w:p w14:paraId="3259FF5B" w14:textId="77777777" w:rsidR="00BF08C6" w:rsidRPr="00BF08C6" w:rsidRDefault="00BF08C6" w:rsidP="00BF08C6">
      <w:pPr>
        <w:jc w:val="center"/>
        <w:rPr>
          <w:b/>
          <w:bCs/>
          <w:sz w:val="28"/>
          <w:szCs w:val="28"/>
        </w:rPr>
      </w:pPr>
      <w:r w:rsidRPr="00BF08C6">
        <w:rPr>
          <w:b/>
          <w:bCs/>
          <w:sz w:val="28"/>
          <w:szCs w:val="28"/>
        </w:rPr>
        <w:t>Figure 9</w:t>
      </w:r>
    </w:p>
    <w:p w14:paraId="41A61DBA" w14:textId="77777777" w:rsidR="00BF08C6" w:rsidRPr="00BF08C6" w:rsidRDefault="00BF08C6" w:rsidP="00BF08C6">
      <w:pPr>
        <w:jc w:val="center"/>
        <w:rPr>
          <w:b/>
          <w:bCs/>
          <w:sz w:val="28"/>
          <w:szCs w:val="28"/>
        </w:rPr>
      </w:pPr>
    </w:p>
    <w:p w14:paraId="1CCF2FFB" w14:textId="77777777" w:rsidR="00BF08C6" w:rsidRPr="00BF08C6" w:rsidRDefault="00BF08C6" w:rsidP="00BF08C6">
      <w:pPr>
        <w:jc w:val="center"/>
        <w:rPr>
          <w:b/>
          <w:bCs/>
          <w:sz w:val="28"/>
          <w:szCs w:val="28"/>
        </w:rPr>
      </w:pPr>
    </w:p>
    <w:p w14:paraId="537067A1" w14:textId="77777777" w:rsidR="00BF08C6" w:rsidRPr="00BF08C6" w:rsidRDefault="00BF08C6" w:rsidP="00BF08C6">
      <w:pPr>
        <w:jc w:val="center"/>
        <w:rPr>
          <w:b/>
          <w:bCs/>
          <w:sz w:val="28"/>
          <w:szCs w:val="28"/>
        </w:rPr>
      </w:pPr>
    </w:p>
    <w:p w14:paraId="1A447537" w14:textId="77777777" w:rsidR="00BF08C6" w:rsidRPr="00BF08C6" w:rsidRDefault="00BF08C6" w:rsidP="00BF08C6">
      <w:pPr>
        <w:jc w:val="center"/>
        <w:rPr>
          <w:b/>
          <w:bCs/>
          <w:sz w:val="28"/>
          <w:szCs w:val="28"/>
        </w:rPr>
      </w:pPr>
    </w:p>
    <w:p w14:paraId="4F517DC5" w14:textId="77777777" w:rsidR="00BF08C6" w:rsidRPr="00BF08C6" w:rsidRDefault="00BF08C6" w:rsidP="00BF08C6">
      <w:pPr>
        <w:jc w:val="center"/>
        <w:rPr>
          <w:b/>
          <w:bCs/>
          <w:sz w:val="28"/>
          <w:szCs w:val="28"/>
        </w:rPr>
      </w:pPr>
    </w:p>
    <w:p w14:paraId="0452D0A7" w14:textId="77777777" w:rsidR="00BF08C6" w:rsidRPr="00BF08C6" w:rsidRDefault="00BF08C6" w:rsidP="00BF08C6">
      <w:pPr>
        <w:jc w:val="center"/>
        <w:rPr>
          <w:b/>
          <w:bCs/>
          <w:sz w:val="28"/>
          <w:szCs w:val="28"/>
        </w:rPr>
      </w:pPr>
    </w:p>
    <w:p w14:paraId="781B4139" w14:textId="46FE725A" w:rsidR="00BF08C6" w:rsidRPr="00BF08C6" w:rsidRDefault="00BF08C6" w:rsidP="00BF08C6">
      <w:pPr>
        <w:jc w:val="center"/>
        <w:rPr>
          <w:b/>
          <w:bCs/>
          <w:sz w:val="28"/>
          <w:szCs w:val="28"/>
        </w:rPr>
      </w:pPr>
      <w:r w:rsidRPr="00BF08C6">
        <w:rPr>
          <w:b/>
          <w:noProof/>
          <w:sz w:val="28"/>
          <w:szCs w:val="28"/>
        </w:rPr>
        <w:drawing>
          <wp:inline distT="0" distB="0" distL="0" distR="0" wp14:anchorId="0ADC4F7E" wp14:editId="1A6C4777">
            <wp:extent cx="5730240" cy="5334000"/>
            <wp:effectExtent l="0" t="0" r="3810" b="0"/>
            <wp:docPr id="85957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334000"/>
                    </a:xfrm>
                    <a:prstGeom prst="rect">
                      <a:avLst/>
                    </a:prstGeom>
                    <a:noFill/>
                    <a:ln>
                      <a:noFill/>
                    </a:ln>
                  </pic:spPr>
                </pic:pic>
              </a:graphicData>
            </a:graphic>
          </wp:inline>
        </w:drawing>
      </w:r>
    </w:p>
    <w:p w14:paraId="7F92E22F" w14:textId="0529FB1A" w:rsidR="00DA46D5" w:rsidRPr="00BF08C6" w:rsidRDefault="00DA46D5" w:rsidP="00BF08C6">
      <w:pPr>
        <w:spacing w:line="240" w:lineRule="auto"/>
        <w:rPr>
          <w:sz w:val="28"/>
          <w:szCs w:val="28"/>
        </w:rPr>
      </w:pPr>
    </w:p>
    <w:sectPr w:rsidR="00DA46D5" w:rsidRPr="00BF08C6" w:rsidSect="0072648D">
      <w:pgSz w:w="11906" w:h="16838"/>
      <w:pgMar w:top="1440" w:right="849" w:bottom="1440"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F66"/>
    <w:multiLevelType w:val="hybridMultilevel"/>
    <w:tmpl w:val="EDAA1C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DDC7641"/>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36DE4"/>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E04E2"/>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45DAA"/>
    <w:multiLevelType w:val="hybridMultilevel"/>
    <w:tmpl w:val="20CEC0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33661C55"/>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B1E55"/>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C3A51"/>
    <w:multiLevelType w:val="hybridMultilevel"/>
    <w:tmpl w:val="0ED417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6DE41E0D"/>
    <w:multiLevelType w:val="hybridMultilevel"/>
    <w:tmpl w:val="08143F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F403908"/>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FD6357"/>
    <w:multiLevelType w:val="multilevel"/>
    <w:tmpl w:val="75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15992981">
    <w:abstractNumId w:val="4"/>
  </w:num>
  <w:num w:numId="2" w16cid:durableId="1234043505">
    <w:abstractNumId w:val="8"/>
  </w:num>
  <w:num w:numId="3" w16cid:durableId="184294609">
    <w:abstractNumId w:val="7"/>
  </w:num>
  <w:num w:numId="4" w16cid:durableId="1883007693">
    <w:abstractNumId w:val="0"/>
  </w:num>
  <w:num w:numId="5" w16cid:durableId="744841618">
    <w:abstractNumId w:val="2"/>
  </w:num>
  <w:num w:numId="6" w16cid:durableId="440691182">
    <w:abstractNumId w:val="9"/>
  </w:num>
  <w:num w:numId="7" w16cid:durableId="761875387">
    <w:abstractNumId w:val="6"/>
  </w:num>
  <w:num w:numId="8" w16cid:durableId="292172345">
    <w:abstractNumId w:val="5"/>
  </w:num>
  <w:num w:numId="9" w16cid:durableId="897521827">
    <w:abstractNumId w:val="1"/>
  </w:num>
  <w:num w:numId="10" w16cid:durableId="1059983820">
    <w:abstractNumId w:val="10"/>
  </w:num>
  <w:num w:numId="11" w16cid:durableId="5931722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05"/>
    <w:rsid w:val="00320ED8"/>
    <w:rsid w:val="003D2205"/>
    <w:rsid w:val="005F32DC"/>
    <w:rsid w:val="0072648D"/>
    <w:rsid w:val="00BF08C6"/>
    <w:rsid w:val="00DA46D5"/>
    <w:rsid w:val="00DE37B3"/>
    <w:rsid w:val="00EA3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7852"/>
  <w15:chartTrackingRefBased/>
  <w15:docId w15:val="{9A634CC9-2625-4FEB-A9FA-C3FA8009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6D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6D5"/>
    <w:pPr>
      <w:ind w:left="720"/>
      <w:contextualSpacing/>
    </w:pPr>
  </w:style>
  <w:style w:type="table" w:styleId="TableGrid">
    <w:name w:val="Table Grid"/>
    <w:basedOn w:val="TableNormal"/>
    <w:uiPriority w:val="39"/>
    <w:rsid w:val="00DA46D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080158">
      <w:bodyDiv w:val="1"/>
      <w:marLeft w:val="0"/>
      <w:marRight w:val="0"/>
      <w:marTop w:val="0"/>
      <w:marBottom w:val="0"/>
      <w:divBdr>
        <w:top w:val="none" w:sz="0" w:space="0" w:color="auto"/>
        <w:left w:val="none" w:sz="0" w:space="0" w:color="auto"/>
        <w:bottom w:val="none" w:sz="0" w:space="0" w:color="auto"/>
        <w:right w:val="none" w:sz="0" w:space="0" w:color="auto"/>
      </w:divBdr>
      <w:divsChild>
        <w:div w:id="1685521823">
          <w:marLeft w:val="0"/>
          <w:marRight w:val="0"/>
          <w:marTop w:val="0"/>
          <w:marBottom w:val="160"/>
          <w:divBdr>
            <w:top w:val="none" w:sz="0" w:space="0" w:color="auto"/>
            <w:left w:val="none" w:sz="0" w:space="0" w:color="auto"/>
            <w:bottom w:val="none" w:sz="0" w:space="0" w:color="auto"/>
            <w:right w:val="none" w:sz="0" w:space="0" w:color="auto"/>
          </w:divBdr>
        </w:div>
        <w:div w:id="1786852395">
          <w:marLeft w:val="0"/>
          <w:marRight w:val="0"/>
          <w:marTop w:val="0"/>
          <w:marBottom w:val="160"/>
          <w:divBdr>
            <w:top w:val="none" w:sz="0" w:space="0" w:color="auto"/>
            <w:left w:val="none" w:sz="0" w:space="0" w:color="auto"/>
            <w:bottom w:val="none" w:sz="0" w:space="0" w:color="auto"/>
            <w:right w:val="none" w:sz="0" w:space="0" w:color="auto"/>
          </w:divBdr>
        </w:div>
        <w:div w:id="44531135">
          <w:marLeft w:val="0"/>
          <w:marRight w:val="0"/>
          <w:marTop w:val="0"/>
          <w:marBottom w:val="160"/>
          <w:divBdr>
            <w:top w:val="none" w:sz="0" w:space="0" w:color="auto"/>
            <w:left w:val="none" w:sz="0" w:space="0" w:color="auto"/>
            <w:bottom w:val="none" w:sz="0" w:space="0" w:color="auto"/>
            <w:right w:val="none" w:sz="0" w:space="0" w:color="auto"/>
          </w:divBdr>
        </w:div>
      </w:divsChild>
    </w:div>
    <w:div w:id="107335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Shefaoudeen Z</dc:creator>
  <cp:keywords/>
  <dc:description/>
  <cp:lastModifiedBy>Shefaoudeen Z</cp:lastModifiedBy>
  <cp:revision>3</cp:revision>
  <dcterms:created xsi:type="dcterms:W3CDTF">2024-02-02T17:18:00Z</dcterms:created>
  <dcterms:modified xsi:type="dcterms:W3CDTF">2024-02-02T17:44:00Z</dcterms:modified>
</cp:coreProperties>
</file>