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GUNI Summer Student Research Internship Program</w:t>
        <w:br/>
        <w:t>(GUNI-SSRIP 2026)</w:t>
        <w:br/>
        <w:t>Review Report</w:t>
      </w:r>
    </w:p>
    <w:p/>
    <w:p>
      <w:r>
        <w:rPr>
          <w:b/>
        </w:rPr>
        <w:t xml:space="preserve">Project Title: </w:t>
      </w:r>
      <w:r>
        <w:t>OpinionPulse — AI-Powered Public Opinion Tracking Platform</w:t>
      </w:r>
    </w:p>
    <w:p>
      <w:r>
        <w:rPr>
          <w:b/>
        </w:rPr>
        <w:t xml:space="preserve">Project Mentor(s): </w:t>
      </w:r>
      <w:r>
        <w:t>Prof. Kiran Kamlesh Panchal, IOT, Ganpat University</w:t>
      </w:r>
    </w:p>
    <w:p>
      <w:r>
        <w:rPr>
          <w:b/>
        </w:rPr>
        <w:t xml:space="preserve">Name of Student: </w:t>
      </w:r>
      <w:r>
        <w:t>Shefil Khan, Khush Patel</w:t>
      </w:r>
    </w:p>
    <w:p>
      <w:r>
        <w:rPr>
          <w:b/>
        </w:rPr>
        <w:t xml:space="preserve">Faculty Name: </w:t>
      </w:r>
      <w:r>
        <w:t>Prof. Kiran Kamlesh Panchal</w:t>
      </w:r>
    </w:p>
    <w:p>
      <w:r>
        <w:rPr>
          <w:b/>
        </w:rPr>
        <w:t xml:space="preserve">Institute Name / Address: </w:t>
      </w:r>
      <w:r>
        <w:t>Conestoga College, Kitchener, Ontario, Canada</w:t>
      </w:r>
    </w:p>
    <w:p>
      <w:r>
        <w:rPr>
          <w:b/>
        </w:rPr>
        <w:t xml:space="preserve">Start Date of SSRP Project: </w:t>
      </w:r>
      <w:r>
        <w:t>19th May 2026</w:t>
      </w:r>
    </w:p>
    <w:p>
      <w:r>
        <w:rPr>
          <w:b/>
        </w:rPr>
        <w:t xml:space="preserve">Review Period (Date): </w:t>
      </w:r>
      <w:r>
        <w:t>25th June 2026 - 20th August 2026</w:t>
      </w:r>
    </w:p>
    <w:p/>
    <w:p>
      <w:r>
        <w:rPr>
          <w:b/>
        </w:rPr>
        <w:t>Details of Work done (Weekly) (Please attach detailed report if necessary):</w:t>
      </w:r>
    </w:p>
    <w:p/>
    <w:p>
      <w:r>
        <w:rPr>
          <w:b/>
        </w:rPr>
        <w:t xml:space="preserve">Week 1 Report: </w:t>
      </w:r>
      <w:r>
        <w:t>In the first week of this review period, we focused on polishing the dashboard experience and preparing academic deliverables for the SSRIP submission. We improved chart tooltips, axis labels, and text contrast across sentiment and activity visualizations so supervisors and evaluators could read results clearly during live demos. We also built SSRIP documentation generators and screenshot capture scripts to automate the review report and presentation workflow. By this point the core OpinionPulse stack was already operational — React frontend, FastAPI backend, MySQL database, JWT authentication, and multi-source search — which allowed the team to concentrate on presentation quality and documentation rather than greenfield setup. We verified that the Dev branch builds cleanly and that dashboard widgets load without hanging when live feeds are slow.</w:t>
      </w:r>
    </w:p>
    <w:p/>
    <w:p>
      <w:r>
        <w:rPr>
          <w:b/>
        </w:rPr>
        <w:t xml:space="preserve">Week 2 Report: </w:t>
      </w:r>
      <w:r>
        <w:t>The second week extended OpinionPulse beyond basic sentiment tracking into risk intelligence and conversion-focused marketing surfaces. We implemented a social media risk analysis module that produces structured AI outputs for narrative risk scoring and assessment. We fixed a search regression where posted_at validation failures caused active platform and time-range filters to reset unexpectedly. On the frontend, we added a dedicated plan checkout page with a platform logo marquee to build user trust during signup. We also integrated newsletter signup with welcome emails for new subscribers and admin notification emails for lead tracking. These changes moved OpinionPulse closer to a credible SaaS product with both intelligence features and a clear path from landing page to paid plan.</w:t>
      </w:r>
    </w:p>
    <w:p/>
    <w:p>
      <w:r>
        <w:rPr>
          <w:b/>
        </w:rPr>
        <w:t xml:space="preserve">Week 3 Report: </w:t>
      </w:r>
      <w:r>
        <w:t>This week we launched Crisis Radar — the flagship differentiator of OpinionPulse. On the backend, we integrated Quiver Quantitative API for alternative market intelligence (congressional trades, insider activity, 13F filings, and lobbying data) and added live stock and crypto price endpoints for brand watches. On the frontend, we built the Crisis Radar page with a volume-and-velocity matrix, narrative cluster cards, spread timeline, market price charts, and a Quiver intelligence panel. We also refreshed the public landing page with a redesigned mobile navigation drawer and updated README branding assets including hero imagery and feature badges. By the end of this week, Crisis Radar became the primary demo narrative: detecting narrative risk and public attention spikes before they affect markets or brand reputation.</w:t>
      </w:r>
    </w:p>
    <w:p/>
    <w:p>
      <w:r>
        <w:rPr>
          <w:b/>
        </w:rPr>
        <w:t xml:space="preserve">Week 4 Report: </w:t>
      </w:r>
      <w:r>
        <w:t>In the fourth week we made the platform subscription-ready and production-auditable. We integrated Stripe embedded checkout and built subscription management in account settings. Google OAuth login was stabilized with fixes for session switching and invalid client configuration edge cases. We refactored the profile menu, notifications panel, and account settings into a cleaner structure. The dashboard gained daily trending snapshots sourced from live news feeds. Search accuracy was improved with stricter relevance and recency scoring. Pulse AI responses were enhanced with structured message rendering for richer chat output. We conducted a full codebase audit, merged the fix/full-audit-and-repair branch, and expanded automated testing to 45 pytest cases covering logic, services, and API endpoints. This week established regression safety for the rapid feature work planned in the following weeks.</w:t>
      </w:r>
    </w:p>
    <w:p/>
    <w:p>
      <w:r>
        <w:rPr>
          <w:b/>
        </w:rPr>
        <w:t xml:space="preserve">Week 5 Report: </w:t>
      </w:r>
      <w:r>
        <w:t>The fifth week was dedicated to search pipeline hardening and proactive brand monitoring. We improved query disambiguation, relevance scoring, and Wikipedia summary fetching so every search response could include factual topic context alongside live mentions. Pulse AI was upgraded with cited answers, research briefs, and source cards so chat responses reference real retrieved data. We built the Brand Monitor module with watchlists, spike alerts, and weekly reputation reports. Dashboard performance was tuned by tightening live feed fetch intervals and topic table refresh logic. The search pipeline received a major overhaul: per-platform time filtering, brand disambiguation, marketplace spam filters, YouTube video comments in results, improved multi-source fetch diversity, language filter support in the API and UI, and source status indicators with filter statistics. All 13 integrated platforms remained active: Reddit, YouTube, Hacker News, Dev.to, NewsAPI, Guardian, Bluesky, Mastodon, GitHub, Stack Overflow, Wikipedia, GNews, and Currents.</w:t>
      </w:r>
    </w:p>
    <w:p/>
    <w:p>
      <w:r>
        <w:rPr>
          <w:b/>
        </w:rPr>
        <w:t xml:space="preserve">Week 6 Report: </w:t>
      </w:r>
      <w:r>
        <w:t>This week we elevated the Pulse AI chat experience and added contextual summaries across Search and Compare. We completed a full Pulse AI UI redesign with a high-contrast design system, fixed layout bugs, and resolved light/dark theme text contrast issues in discussion theme cards and snapshot tables. Search reliability was a major focus: we prevented infinite loading when backends or individual sources hang, added stale request abortion and health checks, fixed Windows event loop mismatches for async fetchers, and capped per-source fetch budgets to eliminate 504 gateway timeouts. We introduced Topic Summary on the Search page combining Wikipedia context with OpinionPulse analytics via topic_summary_service. The Compare page gained topic summaries, a deterministic comparison conclusion, and Wikipedia source links. Crisis Radar received live share prices for brand watches. We also added local dev start scripts and a START guide to help teammates run search and chat modules consistently.</w:t>
      </w:r>
    </w:p>
    <w:p/>
    <w:p>
      <w:r>
        <w:rPr>
          <w:b/>
        </w:rPr>
        <w:t xml:space="preserve">Week 7 Report: </w:t>
      </w:r>
      <w:r>
        <w:t>The seventh week focused on operational reliability under real API constraints. We added a live source health API exposing which platforms are configured versus currently reachable, and fixed a dashboard hang that occurred when live data was unavailable in empty states. An API token audit endpoint was added so developers can verify which third-party keys are properly configured without exposing secret values. We mitigated Reddit and GNews 429 rate limit errors and improved search timeout handling so partial results return gracefully instead of failing entirely. Live search was repaired to ensure all configured platforms participate in parallel queries. Some features introduced earlier in the week were selectively reverted after integration testing exposed edge cases, following a disciplined rollback approach that preserved demo stability while keeping core Crisis Radar, Compare, and Search functionality intact.</w:t>
      </w:r>
    </w:p>
    <w:p/>
    <w:p>
      <w:r>
        <w:rPr>
          <w:b/>
        </w:rPr>
        <w:t xml:space="preserve">Week 8 Report: </w:t>
      </w:r>
      <w:r>
        <w:t>The final week focused on intelligence UI redesign and advancing Pulse AI toward agentic orchestration. Crisis Radar was rebuilt as a premium monitoring console with new components including attention summary, brand watch list, selected watch panel, signal history chart, recommended actions, and Ask Pulse AI deep links via URL prompts. The Compare page was redesigned with a comparison scoreboard, verdict panel, tabbed analytics (Overview, Sentiment, Platforms, Themes, Trends, Sources), and compact topic identity cards. Factual topic context and Wikipedia links were restored in collapsible About panels without returning to the previous oversized summary layout. Dashboard intelligence received a new backend service and frontend layout. Pulse AI architecture was extended with router, tools, evidence bundle, orchestrator, and verifier services, with optional xAI integration and Deep/Live mode wiring. YouTube analytics and search intelligence views were added. The test suite was expanded with crisis display mapping, compare analytics, pulse router, and evidence service tests. Frontend production build passes and the platform is ready for final demo and evaluation.</w:t>
      </w:r>
    </w:p>
    <w:p/>
    <w:p>
      <w:r>
        <w:rPr>
          <w:b/>
        </w:rPr>
        <w:t xml:space="preserve">Future Work Plan: </w:t>
      </w:r>
    </w:p>
    <w:p>
      <w:r>
        <w:t>In the future, we plan to deploy OpinionPulse to cloud hosting (AWS or Azure) with production MySQL, HTTPS, and a CI/CD pipeline. Stripe billing is already integrated; we will extend automated Enterprise tier provisioning and usage analytics. Pulse AI will be completed as a fully agentic system with dynamic tool selection and verified citations. Sentiment accuracy will be improved with LLM-based analysis for nuanced topics. We plan email and push alert notifications when Crisis Radar or Brand Monitor thresholds are crossed, a mobile-responsive PWA, multi-language support, and a public REST API for third-party research integrations.</w:t>
      </w:r>
    </w:p>
    <w:p/>
    <w:p>
      <w:r>
        <w:rPr>
          <w:b/>
        </w:rPr>
        <w:t>Comments given by Expert / Suggestion:</w:t>
      </w:r>
    </w:p>
    <w:p>
      <w:r>
        <w:t>Students demonstrated strong full-stack progress — from a working multi-source search platform to a full intelligence suite with Crisis Radar, Compare analytics, Brand Monitor, and Pulse AI in eight weeks. Recommend demonstrating live search, Crisis Radar brand watches, Compare Topics with topic context panels, and Pulse AI cited answers during the final evaluation. Continue consolidating uncommitted Week 8 redesign work into tagged releases and expanding automated tests before production deployment.</w:t>
      </w:r>
    </w:p>
    <w:p/>
    <w:p>
      <w:r>
        <w:rPr>
          <w:b/>
        </w:rPr>
        <w:t xml:space="preserve">Challenges / Support Required: </w:t>
      </w:r>
    </w:p>
    <w:p>
      <w:r>
        <w:t>Managing rate limits across many free news and social APIs required per-source fetch budgets, 429 handling, and a live source health dashboard. Windows async event loop mismatches caused intermittent source fetch failures that required platform-specific fixes. Google OAuth and Gmail SMTP setup needed careful .env configuration for each teammate's local environment. Feature velocity occasionally required selective reverts to maintain demo stability. Support needed: stable cloud hosting credits and Groq/Anthropic API budget for demo presentations and production deployment.</w:t>
      </w:r>
    </w:p>
    <w:p/>
    <w:p>
      <w:r>
        <w:rPr>
          <w:b/>
        </w:rPr>
        <w:t>Name &amp; Sign of Mentor:</w:t>
      </w:r>
    </w:p>
    <w:p>
      <w:r>
        <w:t>Prof. Kiran Panchal,</w:t>
        <w:br/>
        <w:t>IOT-IT,</w:t>
        <w:br/>
        <w:t>Ganpat University</w:t>
      </w:r>
    </w:p>
    <w:p>
      <w:r>
        <w:rPr>
          <w:b/>
        </w:rPr>
        <w:t>Name &amp; Sign of Co-Mentor:</w:t>
      </w:r>
    </w:p>
    <w:p>
      <w:r>
        <w:t>-</w:t>
      </w:r>
    </w:p>
    <w:p>
      <w:r>
        <w:rPr>
          <w:b/>
        </w:rPr>
        <w:t>Name &amp; Sign of Associate Dean (Research)</w:t>
      </w:r>
    </w:p>
    <w:p>
      <w:r>
        <w:t>Prof. (Dr.) Bhavesh Thakar,</w:t>
        <w:br/>
        <w:t>FODE - H&amp;S Department,</w:t>
        <w:br/>
        <w:t>Ganpat University</w:t>
      </w:r>
    </w:p>
    <w:p>
      <w:r>
        <w:rPr>
          <w:b/>
        </w:rPr>
        <w:t>Name &amp; Sign of Dean / Principal</w:t>
      </w:r>
    </w:p>
    <w:p>
      <w:r>
        <w:t>Prof. (Dr.) K.P. Patel, Principal</w:t>
        <w:br/>
        <w:t>and Executive Dean FODE,</w:t>
        <w:br/>
        <w:t>Ganpat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