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Index: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Visualization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Error Values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Decision Boundary Plot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Conclusion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980000"/>
          <w:sz w:val="34"/>
          <w:szCs w:val="34"/>
        </w:rPr>
      </w:pPr>
      <w:r w:rsidDel="00000000" w:rsidR="00000000" w:rsidRPr="00000000">
        <w:rPr>
          <w:color w:val="980000"/>
          <w:sz w:val="34"/>
          <w:szCs w:val="34"/>
          <w:rtl w:val="0"/>
        </w:rPr>
        <w:t xml:space="preserve">Visualization:</w:t>
      </w:r>
    </w:p>
    <w:p w:rsidR="00000000" w:rsidDel="00000000" w:rsidP="00000000" w:rsidRDefault="00000000" w:rsidRPr="00000000" w14:paraId="0000000A">
      <w:pPr>
        <w:ind w:left="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Adelie and Gentoo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144878"/>
            <wp:effectExtent b="0" l="0" r="0" t="0"/>
            <wp:docPr id="5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4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86088" cy="2286964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28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02068" cy="2205115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068" cy="220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81313" cy="2238558"/>
            <wp:effectExtent b="0" l="0" r="0" t="0"/>
            <wp:docPr id="5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23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20157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182673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8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12598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36220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229917"/>
            <wp:effectExtent b="0" l="0" r="0" t="0"/>
            <wp:docPr id="3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2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34640" cy="22960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9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Adelie and Chinstrap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01570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173224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7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48814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4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5826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5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86610"/>
            <wp:effectExtent b="0" l="0" r="0" t="0"/>
            <wp:docPr id="5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286610"/>
            <wp:effectExtent b="0" l="0" r="0" t="0"/>
            <wp:docPr id="4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333854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3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32440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2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409444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0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640" cy="2343302"/>
            <wp:effectExtent b="0" l="0" r="0" t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4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Gentoo and Chinstrap</w:t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296058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9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24405"/>
            <wp:effectExtent b="0" l="0" r="0" t="0"/>
            <wp:docPr id="3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2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62200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05507"/>
            <wp:effectExtent b="0" l="0" r="0" t="0"/>
            <wp:docPr id="52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05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14956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1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622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81098"/>
            <wp:effectExtent b="0" l="0" r="0" t="0"/>
            <wp:docPr id="4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8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286610"/>
            <wp:effectExtent b="0" l="0" r="0" t="0"/>
            <wp:docPr id="5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14956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1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4640" cy="2324405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32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980000"/>
          <w:sz w:val="34"/>
          <w:szCs w:val="34"/>
        </w:rPr>
      </w:pPr>
      <w:r w:rsidDel="00000000" w:rsidR="00000000" w:rsidRPr="00000000">
        <w:rPr>
          <w:color w:val="980000"/>
          <w:sz w:val="34"/>
          <w:szCs w:val="34"/>
          <w:rtl w:val="0"/>
        </w:rPr>
        <w:t xml:space="preserve">Error Values : (100 epochs / Lr 0.01 / mse : 0.2 / bias : not )</w:t>
      </w:r>
    </w:p>
    <w:p w:rsidR="00000000" w:rsidDel="00000000" w:rsidP="00000000" w:rsidRDefault="00000000" w:rsidRPr="00000000" w14:paraId="00000022">
      <w:pPr>
        <w:rPr>
          <w:color w:val="980000"/>
          <w:sz w:val="34"/>
          <w:szCs w:val="34"/>
        </w:rPr>
      </w:pPr>
      <w:r w:rsidDel="00000000" w:rsidR="00000000" w:rsidRPr="00000000">
        <w:rPr>
          <w:color w:val="980000"/>
          <w:sz w:val="34"/>
          <w:szCs w:val="34"/>
          <w:rtl w:val="0"/>
        </w:rPr>
        <w:t xml:space="preserve">Values may change because weights random initializations</w:t>
      </w:r>
    </w:p>
    <w:p w:rsidR="00000000" w:rsidDel="00000000" w:rsidP="00000000" w:rsidRDefault="00000000" w:rsidRPr="00000000" w14:paraId="00000023">
      <w:pPr>
        <w:rPr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Adelie and Chinstrap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bill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mass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Adelie and Gentoo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bill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mass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0.03</w:t>
            </w:r>
          </w:p>
        </w:tc>
      </w:tr>
    </w:tbl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Chinstrap and Gentoo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bill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flipper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bill depth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body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flipper length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body mass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8">
      <w:pPr>
        <w:rPr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980000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980000"/>
          <w:sz w:val="34"/>
          <w:szCs w:val="34"/>
        </w:rPr>
      </w:pPr>
      <w:r w:rsidDel="00000000" w:rsidR="00000000" w:rsidRPr="00000000">
        <w:rPr>
          <w:color w:val="980000"/>
          <w:sz w:val="34"/>
          <w:szCs w:val="34"/>
          <w:rtl w:val="0"/>
        </w:rPr>
        <w:t xml:space="preserve">Decision Boundary Plot : </w:t>
      </w:r>
    </w:p>
    <w:p w:rsidR="00000000" w:rsidDel="00000000" w:rsidP="00000000" w:rsidRDefault="00000000" w:rsidRPr="00000000" w14:paraId="0000006C">
      <w:pPr>
        <w:rPr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Adelie and Gentoo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84832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8061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07692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93976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21408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84832"/>
            <wp:effectExtent b="0" l="0" r="0" t="0"/>
            <wp:docPr id="4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1226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2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93976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93976"/>
            <wp:effectExtent b="0" l="0" r="0" t="0"/>
            <wp:docPr id="5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12264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2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Adelie and Chinstrap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66544"/>
            <wp:effectExtent b="0" l="0" r="0" t="0"/>
            <wp:docPr id="5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76391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84832"/>
            <wp:effectExtent b="0" l="0" r="0" t="0"/>
            <wp:docPr id="4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14374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0593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1859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84832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05934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39696"/>
            <wp:effectExtent b="0" l="0" r="0" t="0"/>
            <wp:docPr id="5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97493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7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Gentoo and Chinstrap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10154"/>
            <wp:effectExtent b="0" l="0" r="0" t="0"/>
            <wp:docPr id="5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0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05934"/>
            <wp:effectExtent b="0" l="0" r="0" t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9327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67951"/>
            <wp:effectExtent b="0" l="0" r="0" t="0"/>
            <wp:docPr id="4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97493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7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9327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05934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80612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114374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3200" cy="209327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Conclusion </w:t>
      </w:r>
    </w:p>
    <w:p w:rsidR="00000000" w:rsidDel="00000000" w:rsidP="00000000" w:rsidRDefault="00000000" w:rsidRPr="00000000" w14:paraId="0000007D">
      <w:pPr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flipper length and bill depth 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 mass and bill depth  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the best feature to use because they have the least error value and best decision boundary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5.png"/><Relationship Id="rId41" Type="http://schemas.openxmlformats.org/officeDocument/2006/relationships/image" Target="media/image41.png"/><Relationship Id="rId44" Type="http://schemas.openxmlformats.org/officeDocument/2006/relationships/image" Target="media/image49.png"/><Relationship Id="rId43" Type="http://schemas.openxmlformats.org/officeDocument/2006/relationships/image" Target="media/image33.png"/><Relationship Id="rId46" Type="http://schemas.openxmlformats.org/officeDocument/2006/relationships/image" Target="media/image51.png"/><Relationship Id="rId45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4.png"/><Relationship Id="rId48" Type="http://schemas.openxmlformats.org/officeDocument/2006/relationships/image" Target="media/image42.png"/><Relationship Id="rId47" Type="http://schemas.openxmlformats.org/officeDocument/2006/relationships/image" Target="media/image26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8.png"/><Relationship Id="rId7" Type="http://schemas.openxmlformats.org/officeDocument/2006/relationships/image" Target="media/image50.png"/><Relationship Id="rId8" Type="http://schemas.openxmlformats.org/officeDocument/2006/relationships/image" Target="media/image38.png"/><Relationship Id="rId31" Type="http://schemas.openxmlformats.org/officeDocument/2006/relationships/image" Target="media/image22.png"/><Relationship Id="rId30" Type="http://schemas.openxmlformats.org/officeDocument/2006/relationships/image" Target="media/image11.png"/><Relationship Id="rId33" Type="http://schemas.openxmlformats.org/officeDocument/2006/relationships/image" Target="media/image55.png"/><Relationship Id="rId32" Type="http://schemas.openxmlformats.org/officeDocument/2006/relationships/image" Target="media/image48.png"/><Relationship Id="rId35" Type="http://schemas.openxmlformats.org/officeDocument/2006/relationships/image" Target="media/image25.png"/><Relationship Id="rId34" Type="http://schemas.openxmlformats.org/officeDocument/2006/relationships/image" Target="media/image37.png"/><Relationship Id="rId37" Type="http://schemas.openxmlformats.org/officeDocument/2006/relationships/image" Target="media/image2.png"/><Relationship Id="rId36" Type="http://schemas.openxmlformats.org/officeDocument/2006/relationships/image" Target="media/image34.png"/><Relationship Id="rId39" Type="http://schemas.openxmlformats.org/officeDocument/2006/relationships/image" Target="media/image18.png"/><Relationship Id="rId38" Type="http://schemas.openxmlformats.org/officeDocument/2006/relationships/image" Target="media/image32.png"/><Relationship Id="rId62" Type="http://schemas.openxmlformats.org/officeDocument/2006/relationships/image" Target="media/image28.png"/><Relationship Id="rId61" Type="http://schemas.openxmlformats.org/officeDocument/2006/relationships/image" Target="media/image7.png"/><Relationship Id="rId20" Type="http://schemas.openxmlformats.org/officeDocument/2006/relationships/image" Target="media/image56.png"/><Relationship Id="rId64" Type="http://schemas.openxmlformats.org/officeDocument/2006/relationships/image" Target="media/image17.png"/><Relationship Id="rId63" Type="http://schemas.openxmlformats.org/officeDocument/2006/relationships/image" Target="media/image14.png"/><Relationship Id="rId22" Type="http://schemas.openxmlformats.org/officeDocument/2006/relationships/image" Target="media/image24.png"/><Relationship Id="rId21" Type="http://schemas.openxmlformats.org/officeDocument/2006/relationships/image" Target="media/image45.png"/><Relationship Id="rId65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60" Type="http://schemas.openxmlformats.org/officeDocument/2006/relationships/image" Target="media/image6.png"/><Relationship Id="rId26" Type="http://schemas.openxmlformats.org/officeDocument/2006/relationships/image" Target="media/image15.png"/><Relationship Id="rId25" Type="http://schemas.openxmlformats.org/officeDocument/2006/relationships/image" Target="media/image36.png"/><Relationship Id="rId28" Type="http://schemas.openxmlformats.org/officeDocument/2006/relationships/image" Target="media/image44.png"/><Relationship Id="rId27" Type="http://schemas.openxmlformats.org/officeDocument/2006/relationships/image" Target="media/image53.png"/><Relationship Id="rId29" Type="http://schemas.openxmlformats.org/officeDocument/2006/relationships/image" Target="media/image57.png"/><Relationship Id="rId51" Type="http://schemas.openxmlformats.org/officeDocument/2006/relationships/image" Target="media/image8.png"/><Relationship Id="rId50" Type="http://schemas.openxmlformats.org/officeDocument/2006/relationships/image" Target="media/image1.png"/><Relationship Id="rId53" Type="http://schemas.openxmlformats.org/officeDocument/2006/relationships/image" Target="media/image35.png"/><Relationship Id="rId52" Type="http://schemas.openxmlformats.org/officeDocument/2006/relationships/image" Target="media/image39.png"/><Relationship Id="rId11" Type="http://schemas.openxmlformats.org/officeDocument/2006/relationships/image" Target="media/image60.png"/><Relationship Id="rId55" Type="http://schemas.openxmlformats.org/officeDocument/2006/relationships/image" Target="media/image27.png"/><Relationship Id="rId10" Type="http://schemas.openxmlformats.org/officeDocument/2006/relationships/image" Target="media/image31.png"/><Relationship Id="rId54" Type="http://schemas.openxmlformats.org/officeDocument/2006/relationships/image" Target="media/image46.png"/><Relationship Id="rId13" Type="http://schemas.openxmlformats.org/officeDocument/2006/relationships/image" Target="media/image23.png"/><Relationship Id="rId57" Type="http://schemas.openxmlformats.org/officeDocument/2006/relationships/image" Target="media/image47.png"/><Relationship Id="rId12" Type="http://schemas.openxmlformats.org/officeDocument/2006/relationships/image" Target="media/image10.png"/><Relationship Id="rId56" Type="http://schemas.openxmlformats.org/officeDocument/2006/relationships/image" Target="media/image59.png"/><Relationship Id="rId15" Type="http://schemas.openxmlformats.org/officeDocument/2006/relationships/image" Target="media/image3.png"/><Relationship Id="rId59" Type="http://schemas.openxmlformats.org/officeDocument/2006/relationships/image" Target="media/image52.png"/><Relationship Id="rId14" Type="http://schemas.openxmlformats.org/officeDocument/2006/relationships/image" Target="media/image43.png"/><Relationship Id="rId58" Type="http://schemas.openxmlformats.org/officeDocument/2006/relationships/image" Target="media/image16.png"/><Relationship Id="rId17" Type="http://schemas.openxmlformats.org/officeDocument/2006/relationships/image" Target="media/image29.png"/><Relationship Id="rId16" Type="http://schemas.openxmlformats.org/officeDocument/2006/relationships/image" Target="media/image40.png"/><Relationship Id="rId19" Type="http://schemas.openxmlformats.org/officeDocument/2006/relationships/image" Target="media/image1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