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Arial" w:cs="Arial" w:eastAsia="Arial" w:hAnsi="Arial"/>
          <w:b w:val="1"/>
          <w:bCs w:val="1"/>
          <w:color w:val="1b3a6b"/>
          <w:sz w:val="96"/>
          <w:szCs w:val="9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96"/>
          <w:szCs w:val="96"/>
          <w:rtl w:val="0"/>
        </w:rPr>
        <w:t xml:space="preserve">ABEM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rFonts w:ascii="Arial" w:cs="Arial" w:eastAsia="Arial" w:hAnsi="Arial"/>
          <w:color w:val="2e7d9c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e7d9c"/>
          <w:sz w:val="36"/>
          <w:szCs w:val="36"/>
          <w:rtl w:val="0"/>
        </w:rPr>
        <w:t xml:space="preserve">Apartment &amp; Building Expense Management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00" w:before="400" w:lineRule="auto"/>
        <w:jc w:val="center"/>
        <w:rPr>
          <w:rFonts w:ascii="Arial" w:cs="Arial" w:eastAsia="Arial" w:hAnsi="Arial"/>
          <w:b w:val="1"/>
          <w:bCs w:val="1"/>
          <w:color w:val="2c3e5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06">
      <w:pPr>
        <w:spacing w:after="60" w:lineRule="auto"/>
        <w:jc w:val="center"/>
        <w:rPr>
          <w:rFonts w:ascii="Arial" w:cs="Arial" w:eastAsia="Arial" w:hAnsi="Arial"/>
          <w:i w:val="1"/>
          <w:iCs w:val="1"/>
          <w:color w:val="2e7d9c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e7d9c"/>
          <w:rtl w:val="0"/>
        </w:rPr>
        <w:t xml:space="preserve">Enhanced &amp; Comprehensive Edition</w:t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rFonts w:ascii="Arial" w:cs="Arial" w:eastAsia="Arial" w:hAnsi="Arial"/>
          <w:color w:val="bdc3c7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bdc3c7"/>
          <w:sz w:val="22"/>
          <w:szCs w:val="22"/>
          <w:rtl w:val="0"/>
        </w:rPr>
        <w:t xml:space="preserve">Version 2.0</w:t>
      </w:r>
    </w:p>
    <w:p w:rsidR="00000000" w:rsidDel="00000000" w:rsidP="00000000" w:rsidRDefault="00000000" w:rsidRPr="00000000" w14:paraId="00000008">
      <w:pPr>
        <w:spacing w:after="0" w:before="60" w:lineRule="auto"/>
        <w:jc w:val="center"/>
        <w:rPr>
          <w:rFonts w:ascii="Arial" w:cs="Arial" w:eastAsia="Arial" w:hAnsi="Arial"/>
          <w:color w:val="bdc3c7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bdc3c7"/>
          <w:sz w:val="22"/>
          <w:szCs w:val="22"/>
          <w:rtl w:val="0"/>
        </w:rPr>
        <w:t xml:space="preserve">February 2026</w:t>
      </w:r>
    </w:p>
    <w:p w:rsidR="00000000" w:rsidDel="00000000" w:rsidP="00000000" w:rsidRDefault="00000000" w:rsidRPr="00000000" w14:paraId="00000009">
      <w:pPr>
        <w:spacing w:after="0" w:before="8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tbl>
      <w:tblPr>
        <w:tblStyle w:val="Table1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2715"/>
        <w:tblGridChange w:id="0">
          <w:tblGrid>
            <w:gridCol w:w="2670"/>
            <w:gridCol w:w="27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 Info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Enhanced Draft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2.0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Dev / QA / Stakeholders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Web + Mobile (Flutter)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200" w:before="400" w:lineRule="auto"/>
        <w:rPr>
          <w:rFonts w:ascii="Arial" w:cs="Arial" w:eastAsia="Arial" w:hAnsi="Arial"/>
          <w:b w:val="1"/>
          <w:bCs w:val="1"/>
          <w:color w:val="1b3a6b"/>
          <w:sz w:val="36"/>
          <w:szCs w:val="36"/>
        </w:rPr>
      </w:pPr>
      <w:bookmarkStart w:colFirst="0" w:colLast="0" w:name="_heading=h.e7mbnf7ukom5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9q4bas802cka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1.1 Purpose</w:t>
      </w:r>
    </w:p>
    <w:p w:rsidR="00000000" w:rsidDel="00000000" w:rsidP="00000000" w:rsidRDefault="00000000" w:rsidRPr="00000000" w14:paraId="00000019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This Software Requirements Specification (SRS) document defines the functional and non-functional requirements for the ABEM (Apartment &amp; Building Expense Management) system, comprising a Web Application and a Flutter-based Mobile Application.</w:t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This document serves as the authoritative reference for all stakeholders throughout the software development lifecycle, covering system behavior, user roles, data flows, constraints, security, and deployment strategy.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lhpresak5o9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1.2 Scope</w:t>
      </w:r>
    </w:p>
    <w:p w:rsidR="00000000" w:rsidDel="00000000" w:rsidP="00000000" w:rsidRDefault="00000000" w:rsidRPr="00000000" w14:paraId="0000001C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ABEM is a multi-tenant financial management platform designed to manage multiple buildings, apartment units, shared expenses, and financial transactions in a transparent and organized manner. The system targets building administrators, property managers, and apartment owners/tenants.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s7ne6b8l5zzw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1.2.1 Web Application</w:t>
      </w:r>
    </w:p>
    <w:p w:rsidR="00000000" w:rsidDel="00000000" w:rsidP="00000000" w:rsidRDefault="00000000" w:rsidRPr="00000000" w14:paraId="0000001E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Provides full administrative capabilities: system configuration, building setup, financial tracking, reporting, dashboards, and operational management via a browser.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rkyefc2yfp13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1.2.2 Mobile Application (Flutter)</w:t>
      </w:r>
    </w:p>
    <w:p w:rsidR="00000000" w:rsidDel="00000000" w:rsidP="00000000" w:rsidRDefault="00000000" w:rsidRPr="00000000" w14:paraId="00000020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Cross-platform (Android &amp; iOS) application for administrators and owners. Supports all operational features except the dashboard module. Integrates with the same backend APIs as the web application.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m9w6ztt2q8dm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1.2.3 Backend &amp; Infrastructure</w:t>
      </w:r>
    </w:p>
    <w:p w:rsidR="00000000" w:rsidDel="00000000" w:rsidP="00000000" w:rsidRDefault="00000000" w:rsidRPr="00000000" w14:paraId="00000022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Centralized backend built with Django + Django REST Framework (DRF), connected to a PostgreSQL database. RESTful APIs serve both web and mobile clients with JWT authentication, RBAC enforcement, and multi-tenant data isolation.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sswughp116es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1.3 Definitions, Acronyms &amp; Abbreviations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185"/>
        <w:tblGridChange w:id="0">
          <w:tblGrid>
            <w:gridCol w:w="2160"/>
            <w:gridCol w:w="71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ABEM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Apartment &amp; Building Expense Management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User with full system configuration and management permissions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User authorized to view financial data for their assigned apartments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Physical occupant of an apartment unit (may differ from Owner)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JSON Web Token — stateless authentication mechanism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Django REST Framework — API toolkit for Django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Firebase Cloud Messaging — push notification service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Row-Level Security — PostgreSQL feature for data isolation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Software Requirements Specification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Continuous Integration / Continuous Deployment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Universally Unique Identifier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v4symzxh48n2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1.4 Intended Audience</w:t>
      </w:r>
    </w:p>
    <w:p w:rsidR="00000000" w:rsidDel="00000000" w:rsidP="00000000" w:rsidRDefault="00000000" w:rsidRPr="00000000" w14:paraId="00000041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Product Owners &amp; Stakeholders</w:t>
      </w:r>
    </w:p>
    <w:p w:rsidR="00000000" w:rsidDel="00000000" w:rsidP="00000000" w:rsidRDefault="00000000" w:rsidRPr="00000000" w14:paraId="00000042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Backend &amp; Frontend/Mobile Software Engineers</w:t>
      </w:r>
    </w:p>
    <w:p w:rsidR="00000000" w:rsidDel="00000000" w:rsidP="00000000" w:rsidRDefault="00000000" w:rsidRPr="00000000" w14:paraId="00000043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QA Engineers &amp; Testers</w:t>
      </w:r>
    </w:p>
    <w:p w:rsidR="00000000" w:rsidDel="00000000" w:rsidP="00000000" w:rsidRDefault="00000000" w:rsidRPr="00000000" w14:paraId="00000044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System Architects</w:t>
      </w:r>
    </w:p>
    <w:p w:rsidR="00000000" w:rsidDel="00000000" w:rsidP="00000000" w:rsidRDefault="00000000" w:rsidRPr="00000000" w14:paraId="00000045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DevOps &amp; Deployment Engineers</w:t>
      </w:r>
    </w:p>
    <w:p w:rsidR="00000000" w:rsidDel="00000000" w:rsidP="00000000" w:rsidRDefault="00000000" w:rsidRPr="00000000" w14:paraId="00000046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Project Managers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jj5rp21migh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1.5 Assumptions &amp; Dependencies</w:t>
      </w:r>
    </w:p>
    <w:p w:rsidR="00000000" w:rsidDel="00000000" w:rsidP="00000000" w:rsidRDefault="00000000" w:rsidRPr="00000000" w14:paraId="00000048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Internet connectivity required for all core features (no full offline mode in v1).</w:t>
      </w:r>
    </w:p>
    <w:p w:rsidR="00000000" w:rsidDel="00000000" w:rsidP="00000000" w:rsidRDefault="00000000" w:rsidRPr="00000000" w14:paraId="00000049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Firebase account required for push notification functionality.</w:t>
      </w:r>
    </w:p>
    <w:p w:rsidR="00000000" w:rsidDel="00000000" w:rsidP="00000000" w:rsidRDefault="00000000" w:rsidRPr="00000000" w14:paraId="0000004A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An SMTP provider (e.g., SendGrid, Gmail SMTP) is needed for email notifications.</w:t>
      </w:r>
    </w:p>
    <w:p w:rsidR="00000000" w:rsidDel="00000000" w:rsidP="00000000" w:rsidRDefault="00000000" w:rsidRPr="00000000" w14:paraId="0000004B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App Store / Google Play Developer accounts required for mobile distribution.</w:t>
      </w:r>
    </w:p>
    <w:p w:rsidR="00000000" w:rsidDel="00000000" w:rsidP="00000000" w:rsidRDefault="00000000" w:rsidRPr="00000000" w14:paraId="0000004C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All monetary values are handled as DECIMAL(10,2) to avoid floating-point errors.</w:t>
      </w:r>
    </w:p>
    <w:p w:rsidR="00000000" w:rsidDel="00000000" w:rsidP="00000000" w:rsidRDefault="00000000" w:rsidRPr="00000000" w14:paraId="0000004D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Rounding of expense splits is always upward to the nearest 5 units of currency.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200" w:before="400" w:lineRule="auto"/>
        <w:rPr>
          <w:rFonts w:ascii="Arial" w:cs="Arial" w:eastAsia="Arial" w:hAnsi="Arial"/>
          <w:b w:val="1"/>
          <w:bCs w:val="1"/>
          <w:color w:val="1b3a6b"/>
          <w:sz w:val="36"/>
          <w:szCs w:val="36"/>
        </w:rPr>
      </w:pPr>
      <w:bookmarkStart w:colFirst="0" w:colLast="0" w:name="_heading=h.bh3bnc5iy2uo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2. System Overview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mgfvik5n7qtk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2.1 System Architecture Summary</w:t>
      </w:r>
    </w:p>
    <w:p w:rsidR="00000000" w:rsidDel="00000000" w:rsidP="00000000" w:rsidRDefault="00000000" w:rsidRPr="00000000" w14:paraId="00000053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ABEM follows a layered, API-first architecture with a shared backend serving multiple frontend clients. The backend is stateless and horizontally scalable.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3510"/>
        <w:gridCol w:w="3300"/>
        <w:tblGridChange w:id="0">
          <w:tblGrid>
            <w:gridCol w:w="2535"/>
            <w:gridCol w:w="3510"/>
            <w:gridCol w:w="33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Data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PostgreSQL 15+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Persistent storage, RLS, backups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Application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Django 4.x + DRF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Business logic, API, auth, multi-tenancy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Web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React.js + Material-UI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 &amp; Owner web interface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Mobile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Flutter (Dart)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Android &amp; iOS app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SMTP + Firebase FCM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Email and push notifications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 (djangorestframework-simplejwt)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Token-based authentication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AWS S3 / Cloudinary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Bill images and media uploads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GitHub Actions + 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CI/CD pipeline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g1mriy2c7upd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2.2 User Roles &amp; Permissions Matrix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995"/>
        <w:gridCol w:w="2145"/>
        <w:gridCol w:w="2325"/>
        <w:tblGridChange w:id="0">
          <w:tblGrid>
            <w:gridCol w:w="2895"/>
            <w:gridCol w:w="1995"/>
            <w:gridCol w:w="2145"/>
            <w:gridCol w:w="23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Unauthenticated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Login / 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e67e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Login Only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Manage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e7d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View 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Manage Apartments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e7d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View 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Manage 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e7d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View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Record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View Payment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e7d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 Dashboard (Web)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Owner Dashboard (Web)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e7d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Upload Bill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Manage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e7d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Manage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View 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after="200" w:before="400" w:lineRule="auto"/>
        <w:rPr>
          <w:rFonts w:ascii="Arial" w:cs="Arial" w:eastAsia="Arial" w:hAnsi="Arial"/>
          <w:b w:val="1"/>
          <w:bCs w:val="1"/>
          <w:color w:val="1b3a6b"/>
          <w:sz w:val="36"/>
          <w:szCs w:val="36"/>
        </w:rPr>
      </w:pPr>
      <w:bookmarkStart w:colFirst="0" w:colLast="0" w:name="_heading=h.gnlgxpx1cboa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3. Feature Requirements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epny6b4y1i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3.1 User Management</w:t>
      </w:r>
    </w:p>
    <w:p w:rsidR="00000000" w:rsidDel="00000000" w:rsidP="00000000" w:rsidRDefault="00000000" w:rsidRPr="00000000" w14:paraId="000000A9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Role-based access control governs all user interactions. The system supports two primary roles: Admin and Owner.</w:t>
      </w:r>
    </w:p>
    <w:p w:rsidR="00000000" w:rsidDel="00000000" w:rsidP="00000000" w:rsidRDefault="00000000" w:rsidRPr="00000000" w14:paraId="000000AA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Admins: Can manage multiple buildings, all financial operations, all users, and all data.</w:t>
      </w:r>
    </w:p>
    <w:p w:rsidR="00000000" w:rsidDel="00000000" w:rsidP="00000000" w:rsidRDefault="00000000" w:rsidRPr="00000000" w14:paraId="000000AB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Owners: Can view and track balances only for buildings and apartments they are assigned to.</w:t>
      </w:r>
    </w:p>
    <w:p w:rsidR="00000000" w:rsidDel="00000000" w:rsidP="00000000" w:rsidRDefault="00000000" w:rsidRPr="00000000" w14:paraId="000000AC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JWT-based authentication shared across Web and Mobile platforms.</w:t>
      </w:r>
    </w:p>
    <w:p w:rsidR="00000000" w:rsidDel="00000000" w:rsidP="00000000" w:rsidRDefault="00000000" w:rsidRPr="00000000" w14:paraId="000000AD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Profile management (name, email, phone, password) available on both platforms.</w:t>
      </w:r>
    </w:p>
    <w:p w:rsidR="00000000" w:rsidDel="00000000" w:rsidP="00000000" w:rsidRDefault="00000000" w:rsidRPr="00000000" w14:paraId="000000AE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Session management with secure token refresh and revocation on logout.</w:t>
      </w:r>
    </w:p>
    <w:p w:rsidR="00000000" w:rsidDel="00000000" w:rsidP="00000000" w:rsidRDefault="00000000" w:rsidRPr="00000000" w14:paraId="000000AF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Mobile: Secure token storage using flutter_secure_storage package.</w:t>
      </w:r>
    </w:p>
    <w:p w:rsidR="00000000" w:rsidDel="00000000" w:rsidP="00000000" w:rsidRDefault="00000000" w:rsidRPr="00000000" w14:paraId="000000B0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Mobile: Role-based UI rendering — screens and actions adapt to user role.</w:t>
      </w:r>
    </w:p>
    <w:p w:rsidR="00000000" w:rsidDel="00000000" w:rsidP="00000000" w:rsidRDefault="00000000" w:rsidRPr="00000000" w14:paraId="000000B1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Account lockout after 5 consecutive failed login attempts with cooldown.</w:t>
      </w:r>
    </w:p>
    <w:p w:rsidR="00000000" w:rsidDel="00000000" w:rsidP="00000000" w:rsidRDefault="00000000" w:rsidRPr="00000000" w14:paraId="000000B2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Password complexity policy enforcement (min 8 chars, uppercase, number, special char).</w:t>
      </w:r>
    </w:p>
    <w:p w:rsidR="00000000" w:rsidDel="00000000" w:rsidP="00000000" w:rsidRDefault="00000000" w:rsidRPr="00000000" w14:paraId="000000B3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Admin audit log for all user management actions.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umuwi5i9y1pc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3.2 Expense Management</w:t>
      </w:r>
    </w:p>
    <w:p w:rsidR="00000000" w:rsidDel="00000000" w:rsidP="00000000" w:rsidRDefault="00000000" w:rsidRPr="00000000" w14:paraId="000000B5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Comprehensive expense tracking with flexible splitting logic and recurring support.</w:t>
      </w:r>
    </w:p>
    <w:p w:rsidR="00000000" w:rsidDel="00000000" w:rsidP="00000000" w:rsidRDefault="00000000" w:rsidRPr="00000000" w14:paraId="000000B6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Add and categorize expenses: water, electricity, maintenance, elevator, cleaning, security, etc.</w:t>
      </w:r>
    </w:p>
    <w:p w:rsidR="00000000" w:rsidDel="00000000" w:rsidP="00000000" w:rsidRDefault="00000000" w:rsidRPr="00000000" w14:paraId="000000B7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Define recurring expenses (monthly, quarterly, annual) with automatic generation via scheduled jobs.</w:t>
      </w:r>
    </w:p>
    <w:p w:rsidR="00000000" w:rsidDel="00000000" w:rsidP="00000000" w:rsidRDefault="00000000" w:rsidRPr="00000000" w14:paraId="000000B8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Split expenses equally among all apartments/stores, or by unit type (apartments only, stores only, or custom subsets).</w:t>
      </w:r>
    </w:p>
    <w:p w:rsidR="00000000" w:rsidDel="00000000" w:rsidP="00000000" w:rsidRDefault="00000000" w:rsidRPr="00000000" w14:paraId="000000B9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Automatic rounding of individual shares upward to the nearest 5 currency units.</w:t>
      </w:r>
    </w:p>
    <w:p w:rsidR="00000000" w:rsidDel="00000000" w:rsidP="00000000" w:rsidRDefault="00000000" w:rsidRPr="00000000" w14:paraId="000000BA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Track full expense history per building with filters by date, category, and status.</w:t>
      </w:r>
    </w:p>
    <w:p w:rsidR="00000000" w:rsidDel="00000000" w:rsidP="00000000" w:rsidRDefault="00000000" w:rsidRPr="00000000" w14:paraId="000000BB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Upload bill images via device camera or gallery (Mobile) or file upload (Web).</w:t>
      </w:r>
    </w:p>
    <w:p w:rsidR="00000000" w:rsidDel="00000000" w:rsidP="00000000" w:rsidRDefault="00000000" w:rsidRPr="00000000" w14:paraId="000000BC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Expense approval workflow: Admin creates expense, Super-Admin reviews (optional).</w:t>
      </w:r>
    </w:p>
    <w:p w:rsidR="00000000" w:rsidDel="00000000" w:rsidP="00000000" w:rsidRDefault="00000000" w:rsidRPr="00000000" w14:paraId="000000BD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Expense categories are configurable per building (not hardcoded).</w:t>
      </w:r>
    </w:p>
    <w:p w:rsidR="00000000" w:rsidDel="00000000" w:rsidP="00000000" w:rsidRDefault="00000000" w:rsidRPr="00000000" w14:paraId="000000BE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Bulk expense import via CSV upload.</w:t>
      </w:r>
    </w:p>
    <w:p w:rsidR="00000000" w:rsidDel="00000000" w:rsidP="00000000" w:rsidRDefault="00000000" w:rsidRPr="00000000" w14:paraId="000000BF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Soft delete for expenses — no permanent data loss.</w:t>
      </w:r>
    </w:p>
    <w:p w:rsidR="00000000" w:rsidDel="00000000" w:rsidP="00000000" w:rsidRDefault="00000000" w:rsidRPr="00000000" w14:paraId="000000C0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Expense version history (audit trail of edits).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lxu1i1t2jo1l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3.3 Payment Tracking</w:t>
      </w:r>
    </w:p>
    <w:p w:rsidR="00000000" w:rsidDel="00000000" w:rsidP="00000000" w:rsidRDefault="00000000" w:rsidRPr="00000000" w14:paraId="000000C2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Manual and semi-automated payment recording with full balance management.</w:t>
      </w:r>
    </w:p>
    <w:p w:rsidR="00000000" w:rsidDel="00000000" w:rsidP="00000000" w:rsidRDefault="00000000" w:rsidRPr="00000000" w14:paraId="000000C3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Manual payment recording by Admins via Web and Mobile.</w:t>
      </w:r>
    </w:p>
    <w:p w:rsidR="00000000" w:rsidDel="00000000" w:rsidP="00000000" w:rsidRDefault="00000000" w:rsidRPr="00000000" w14:paraId="000000C4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Support for partial payments, exact payments, and overpayments.</w:t>
      </w:r>
    </w:p>
    <w:p w:rsidR="00000000" w:rsidDel="00000000" w:rsidP="00000000" w:rsidRDefault="00000000" w:rsidRPr="00000000" w14:paraId="000000C5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Carry-forward balance logic: overpaid amounts auto-credited to next due.</w:t>
      </w:r>
    </w:p>
    <w:p w:rsidR="00000000" w:rsidDel="00000000" w:rsidP="00000000" w:rsidRDefault="00000000" w:rsidRPr="00000000" w14:paraId="000000C6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Automatic balance recalculation per apartment/store after each transaction.</w:t>
      </w:r>
    </w:p>
    <w:p w:rsidR="00000000" w:rsidDel="00000000" w:rsidP="00000000" w:rsidRDefault="00000000" w:rsidRPr="00000000" w14:paraId="000000C7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Full payment history with date, amount, related expense, and balance snapshot.</w:t>
      </w:r>
    </w:p>
    <w:p w:rsidR="00000000" w:rsidDel="00000000" w:rsidP="00000000" w:rsidRDefault="00000000" w:rsidRPr="00000000" w14:paraId="000000C8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Payment receipts — auto-generate a PDF receipt per recorded payment.</w:t>
      </w:r>
    </w:p>
    <w:p w:rsidR="00000000" w:rsidDel="00000000" w:rsidP="00000000" w:rsidRDefault="00000000" w:rsidRPr="00000000" w14:paraId="000000C9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Payment method tracking (cash, bank transfer, cheque, etc.).</w:t>
      </w:r>
    </w:p>
    <w:p w:rsidR="00000000" w:rsidDel="00000000" w:rsidP="00000000" w:rsidRDefault="00000000" w:rsidRPr="00000000" w14:paraId="000000CA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Payment due date enforcement with automated reminders before due date.</w:t>
      </w:r>
    </w:p>
    <w:p w:rsidR="00000000" w:rsidDel="00000000" w:rsidP="00000000" w:rsidRDefault="00000000" w:rsidRPr="00000000" w14:paraId="000000CB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Multi-currency support with exchange rate configuration (future phase).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o7tcl13ko2k0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3.4 Dashboard (Web Only)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c7kq2f9qtfwe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Owner Dashboard</w:t>
      </w:r>
    </w:p>
    <w:p w:rsidR="00000000" w:rsidDel="00000000" w:rsidP="00000000" w:rsidRDefault="00000000" w:rsidRPr="00000000" w14:paraId="000000CE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Personal balance summary (current outstanding, total paid year-to-date).</w:t>
      </w:r>
    </w:p>
    <w:p w:rsidR="00000000" w:rsidDel="00000000" w:rsidP="00000000" w:rsidRDefault="00000000" w:rsidRPr="00000000" w14:paraId="000000CF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Recent payments overview with pagination.</w:t>
      </w:r>
    </w:p>
    <w:p w:rsidR="00000000" w:rsidDel="00000000" w:rsidP="00000000" w:rsidRDefault="00000000" w:rsidRPr="00000000" w14:paraId="000000D0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Expense breakdown by category (pie/donut chart).</w:t>
      </w:r>
    </w:p>
    <w:p w:rsidR="00000000" w:rsidDel="00000000" w:rsidP="00000000" w:rsidRDefault="00000000" w:rsidRPr="00000000" w14:paraId="000000D1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Payment trend graph (monthly bar chart).</w:t>
      </w:r>
    </w:p>
    <w:p w:rsidR="00000000" w:rsidDel="00000000" w:rsidP="00000000" w:rsidRDefault="00000000" w:rsidRPr="00000000" w14:paraId="000000D2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Download dashboard summary as PDF report.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kpooxgo44p2b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Admin Dashboard</w:t>
      </w:r>
    </w:p>
    <w:p w:rsidR="00000000" w:rsidDel="00000000" w:rsidP="00000000" w:rsidRDefault="00000000" w:rsidRPr="00000000" w14:paraId="000000D4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Overdue payment monitoring with apartment-level drill-down.</w:t>
      </w:r>
    </w:p>
    <w:p w:rsidR="00000000" w:rsidDel="00000000" w:rsidP="00000000" w:rsidRDefault="00000000" w:rsidRPr="00000000" w14:paraId="000000D5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Expense analytics and trends (line chart by month/category).</w:t>
      </w:r>
    </w:p>
    <w:p w:rsidR="00000000" w:rsidDel="00000000" w:rsidP="00000000" w:rsidRDefault="00000000" w:rsidRPr="00000000" w14:paraId="000000D6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Building-level financial health indicators.</w:t>
      </w:r>
    </w:p>
    <w:p w:rsidR="00000000" w:rsidDel="00000000" w:rsidP="00000000" w:rsidRDefault="00000000" w:rsidRPr="00000000" w14:paraId="000000D7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Total income vs. total expenses summary cards.</w:t>
      </w:r>
    </w:p>
    <w:p w:rsidR="00000000" w:rsidDel="00000000" w:rsidP="00000000" w:rsidRDefault="00000000" w:rsidRPr="00000000" w14:paraId="000000D8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Configurable date ranges for all dashboard metrics.</w:t>
      </w:r>
    </w:p>
    <w:p w:rsidR="00000000" w:rsidDel="00000000" w:rsidP="00000000" w:rsidRDefault="00000000" w:rsidRPr="00000000" w14:paraId="000000D9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Export data to Excel/CSV from dashboard.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vs6quompxsyc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3.5 Building &amp; Apartment Management</w:t>
      </w:r>
    </w:p>
    <w:p w:rsidR="00000000" w:rsidDel="00000000" w:rsidP="00000000" w:rsidRDefault="00000000" w:rsidRPr="00000000" w14:paraId="000000DB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Store and manage: building name, address, number of floors, apartments, and stores.</w:t>
      </w:r>
    </w:p>
    <w:p w:rsidR="00000000" w:rsidDel="00000000" w:rsidP="00000000" w:rsidRDefault="00000000" w:rsidRPr="00000000" w14:paraId="000000DC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Define per-apartment expense participation rules (which expense categories apply to each unit).</w:t>
      </w:r>
    </w:p>
    <w:p w:rsidR="00000000" w:rsidDel="00000000" w:rsidP="00000000" w:rsidRDefault="00000000" w:rsidRPr="00000000" w14:paraId="000000DD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Apartment-specific data: owner name, unit size (sqm), floor number, unit type (apartment/store).</w:t>
      </w:r>
    </w:p>
    <w:p w:rsidR="00000000" w:rsidDel="00000000" w:rsidP="00000000" w:rsidRDefault="00000000" w:rsidRPr="00000000" w14:paraId="000000DE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Multi-building support: single admin can manage unlimited buildings.</w:t>
      </w:r>
    </w:p>
    <w:p w:rsidR="00000000" w:rsidDel="00000000" w:rsidP="00000000" w:rsidRDefault="00000000" w:rsidRPr="00000000" w14:paraId="000000DF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Search and filtering for buildings and units on both platforms.</w:t>
      </w:r>
    </w:p>
    <w:p w:rsidR="00000000" w:rsidDel="00000000" w:rsidP="00000000" w:rsidRDefault="00000000" w:rsidRPr="00000000" w14:paraId="000000E0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Building photo upload for identification.</w:t>
      </w:r>
    </w:p>
    <w:p w:rsidR="00000000" w:rsidDel="00000000" w:rsidP="00000000" w:rsidRDefault="00000000" w:rsidRPr="00000000" w14:paraId="000000E1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Floor plan or map view (future phase).</w:t>
      </w:r>
    </w:p>
    <w:p w:rsidR="00000000" w:rsidDel="00000000" w:rsidP="00000000" w:rsidRDefault="00000000" w:rsidRPr="00000000" w14:paraId="000000E2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Apartment status tracking (occupied, vacant, under maintenance).</w:t>
      </w:r>
    </w:p>
    <w:p w:rsidR="00000000" w:rsidDel="00000000" w:rsidP="00000000" w:rsidRDefault="00000000" w:rsidRPr="00000000" w14:paraId="000000E3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Bulk apartment creation via CSV import.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po16zhp6x8pl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3.6 Notification System</w:t>
      </w:r>
    </w:p>
    <w:p w:rsidR="00000000" w:rsidDel="00000000" w:rsidP="00000000" w:rsidRDefault="00000000" w:rsidRPr="00000000" w14:paraId="000000E5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Multi-channel notifications triggered by system events.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1545"/>
        <w:gridCol w:w="1590"/>
        <w:gridCol w:w="1650"/>
        <w:gridCol w:w="1755"/>
        <w:tblGridChange w:id="0">
          <w:tblGrid>
            <w:gridCol w:w="2805"/>
            <w:gridCol w:w="1545"/>
            <w:gridCol w:w="1590"/>
            <w:gridCol w:w="1650"/>
            <w:gridCol w:w="17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Push (Mobile)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In-App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Recipient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Payment Due (3 days before)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Owner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Payment Due (day of)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Owner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Payment 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Owner + Admin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New Expense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All Owners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Payment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Owner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Expense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Affected Owners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New User Registered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e7d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2e7d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10E">
      <w:pPr>
        <w:spacing w:after="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Notification preferences: Users can choose which notification types they receive.</w:t>
      </w:r>
    </w:p>
    <w:p w:rsidR="00000000" w:rsidDel="00000000" w:rsidP="00000000" w:rsidRDefault="00000000" w:rsidRPr="00000000" w14:paraId="00000110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Notification history stored for 90 days.</w:t>
      </w:r>
    </w:p>
    <w:p w:rsidR="00000000" w:rsidDel="00000000" w:rsidP="00000000" w:rsidRDefault="00000000" w:rsidRPr="00000000" w14:paraId="00000111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Admin can broadcast announcements to all owners of a building.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after="200" w:before="400" w:lineRule="auto"/>
        <w:rPr>
          <w:rFonts w:ascii="Arial" w:cs="Arial" w:eastAsia="Arial" w:hAnsi="Arial"/>
          <w:b w:val="1"/>
          <w:bCs w:val="1"/>
          <w:color w:val="1b3a6b"/>
          <w:sz w:val="36"/>
          <w:szCs w:val="36"/>
        </w:rPr>
      </w:pPr>
      <w:bookmarkStart w:colFirst="0" w:colLast="0" w:name="_heading=h.evd5xuiu5lmx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4. Epics &amp; User Stories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f5yjk85kxz2l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Epic 1: User Management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emkvevw79989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US-1.1: Admin User Management</w:t>
      </w:r>
    </w:p>
    <w:p w:rsidR="00000000" w:rsidDel="00000000" w:rsidP="00000000" w:rsidRDefault="00000000" w:rsidRPr="00000000" w14:paraId="00000118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to create, edit, deactivate, and assign roles to user accounts, so that access is controlled properly.</w:t>
      </w:r>
    </w:p>
    <w:p w:rsidR="00000000" w:rsidDel="00000000" w:rsidP="00000000" w:rsidRDefault="00000000" w:rsidRPr="00000000" w14:paraId="00000119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Web: Full CRUD for users, role assignment, activation/deactivation, password reset.</w:t>
      </w:r>
    </w:p>
    <w:p w:rsidR="00000000" w:rsidDel="00000000" w:rsidP="00000000" w:rsidRDefault="00000000" w:rsidRPr="00000000" w14:paraId="0000011A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Mobile: View user list; limited management based on permission level.</w:t>
      </w:r>
    </w:p>
    <w:p w:rsidR="00000000" w:rsidDel="00000000" w:rsidP="00000000" w:rsidRDefault="00000000" w:rsidRPr="00000000" w14:paraId="0000011B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Acceptance: Only Admins can access user management. Deactivated users cannot log in.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qvybd0kyp8lp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US-1.2: Secure Login</w:t>
      </w:r>
    </w:p>
    <w:p w:rsidR="00000000" w:rsidDel="00000000" w:rsidP="00000000" w:rsidRDefault="00000000" w:rsidRPr="00000000" w14:paraId="0000011D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 user, I want to log in securely and see only buildings and apartments I am authorized to access.</w:t>
      </w:r>
    </w:p>
    <w:p w:rsidR="00000000" w:rsidDel="00000000" w:rsidP="00000000" w:rsidRDefault="00000000" w:rsidRPr="00000000" w14:paraId="0000011E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JWT-based login returning access token + refresh token.</w:t>
      </w:r>
    </w:p>
    <w:p w:rsidR="00000000" w:rsidDel="00000000" w:rsidP="00000000" w:rsidRDefault="00000000" w:rsidRPr="00000000" w14:paraId="0000011F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Mobile: Tokens stored in flutter_secure_storage. Refresh on expiry.</w:t>
      </w:r>
    </w:p>
    <w:p w:rsidR="00000000" w:rsidDel="00000000" w:rsidP="00000000" w:rsidRDefault="00000000" w:rsidRPr="00000000" w14:paraId="00000120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Acceptance: Unauthorized API endpoints return HTTP 403. Expired tokens return HTTP 401.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g9xdy0oa4797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US-1.3: Profile Management</w:t>
      </w:r>
    </w:p>
    <w:p w:rsidR="00000000" w:rsidDel="00000000" w:rsidP="00000000" w:rsidRDefault="00000000" w:rsidRPr="00000000" w14:paraId="00000122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 user, I want to update my profile (name, phone, email, password) on both web and mobile.</w:t>
      </w:r>
    </w:p>
    <w:p w:rsidR="00000000" w:rsidDel="00000000" w:rsidP="00000000" w:rsidRDefault="00000000" w:rsidRPr="00000000" w14:paraId="00000123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Password change requires current password confirmation.</w:t>
      </w:r>
    </w:p>
    <w:p w:rsidR="00000000" w:rsidDel="00000000" w:rsidP="00000000" w:rsidRDefault="00000000" w:rsidRPr="00000000" w14:paraId="00000124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Email change triggers re-verification.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4w1exchz73z1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Epic 2: Expense Management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2eroj5ifmbx6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US-2.1: Create Expense</w:t>
      </w:r>
    </w:p>
    <w:p w:rsidR="00000000" w:rsidDel="00000000" w:rsidP="00000000" w:rsidRDefault="00000000" w:rsidRPr="00000000" w14:paraId="00000127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to add categorized expenses with amount, description, date, and bill image attachment.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rjxgn764b2t3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US-2.2: Recurring Expenses</w:t>
      </w:r>
    </w:p>
    <w:p w:rsidR="00000000" w:rsidDel="00000000" w:rsidP="00000000" w:rsidRDefault="00000000" w:rsidRPr="00000000" w14:paraId="00000129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to configure recurring expenses with frequency settings so bills are auto-generated.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8g2fc731cdu8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US-2.3: Expense Splitting</w:t>
      </w:r>
    </w:p>
    <w:p w:rsidR="00000000" w:rsidDel="00000000" w:rsidP="00000000" w:rsidRDefault="00000000" w:rsidRPr="00000000" w14:paraId="0000012B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to split expenses equally or by type so each unit pays its fair share.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afo5gq7lqd3c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US-2.4: View Expenses (Owner)</w:t>
      </w:r>
    </w:p>
    <w:p w:rsidR="00000000" w:rsidDel="00000000" w:rsidP="00000000" w:rsidRDefault="00000000" w:rsidRPr="00000000" w14:paraId="0000012D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Owner, I want to view my expense breakdown by month and category so I understand what I owe.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emiysyik6f1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Epic 3: Payment Tracking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wdw94k5xszv4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US-3.1: Record Payment</w:t>
      </w:r>
    </w:p>
    <w:p w:rsidR="00000000" w:rsidDel="00000000" w:rsidP="00000000" w:rsidRDefault="00000000" w:rsidRPr="00000000" w14:paraId="00000130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to manually record payments from owners and update balances instantly.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63h7bck04c4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US-3.2: Overpayment Handling</w:t>
      </w:r>
    </w:p>
    <w:p w:rsidR="00000000" w:rsidDel="00000000" w:rsidP="00000000" w:rsidRDefault="00000000" w:rsidRPr="00000000" w14:paraId="00000132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the system to carry forward overpayments to reduce future dues automatically.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25m9477m1ctm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US-3.3: View Balance (Owner)</w:t>
      </w:r>
    </w:p>
    <w:p w:rsidR="00000000" w:rsidDel="00000000" w:rsidP="00000000" w:rsidRDefault="00000000" w:rsidRPr="00000000" w14:paraId="00000134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Owner, I want to see my current outstanding balance and full payment history on web and mobile.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fyhzvyfkvcbi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Epic 4: Dashboards (Web Only)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znxnmjp2gdn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US-4.1: Owner Dashboard</w:t>
      </w:r>
    </w:p>
    <w:p w:rsidR="00000000" w:rsidDel="00000000" w:rsidP="00000000" w:rsidRDefault="00000000" w:rsidRPr="00000000" w14:paraId="00000137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Owner, I want a graphical overview of my financial position for the current building.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vv4n0i12w7qb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US-4.2: Admin Dashboard</w:t>
      </w:r>
    </w:p>
    <w:p w:rsidR="00000000" w:rsidDel="00000000" w:rsidP="00000000" w:rsidRDefault="00000000" w:rsidRPr="00000000" w14:paraId="00000139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a building-wide financial overview with overdue accounts highlighted.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t0uii0mnx6n8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Epic 5: Notifications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hhucj1wbgojn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US-5.1: Payment Reminders</w:t>
      </w:r>
    </w:p>
    <w:p w:rsidR="00000000" w:rsidDel="00000000" w:rsidP="00000000" w:rsidRDefault="00000000" w:rsidRPr="00000000" w14:paraId="0000013C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Owner, I want to receive email and push notifications before and on my payment due dates.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iumciyy7lwir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US-5.2: Overdue Alerts</w:t>
      </w:r>
    </w:p>
    <w:p w:rsidR="00000000" w:rsidDel="00000000" w:rsidP="00000000" w:rsidRDefault="00000000" w:rsidRPr="00000000" w14:paraId="0000013E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push and email alerts for overdue payments so I can follow up.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j4qjn8m3w0pd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Epic 6: Building &amp; Apartment Management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2z8zplfs72xm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US-6.1: Building Setup</w:t>
      </w:r>
    </w:p>
    <w:p w:rsidR="00000000" w:rsidDel="00000000" w:rsidP="00000000" w:rsidRDefault="00000000" w:rsidRPr="00000000" w14:paraId="00000141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to create buildings with all relevant details and manage their apartment units.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spwyb2hsrcda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US-6.2: Owner Assignment</w:t>
      </w:r>
    </w:p>
    <w:p w:rsidR="00000000" w:rsidDel="00000000" w:rsidP="00000000" w:rsidRDefault="00000000" w:rsidRPr="00000000" w14:paraId="00000143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to assign owners to apartments so billing and notifications are properly linked.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geu9293dkf34" w:id="44"/>
      <w:bookmarkEnd w:id="44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Epic 7: Audit &amp; Compliance [ENHANCEMENT]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xn3rfbr0ovdr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US-7.1: Audit Log</w:t>
      </w:r>
    </w:p>
    <w:p w:rsidR="00000000" w:rsidDel="00000000" w:rsidP="00000000" w:rsidRDefault="00000000" w:rsidRPr="00000000" w14:paraId="00000146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to see a full audit log of all system actions (who did what, when) for accountability.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120" w:before="240" w:lineRule="auto"/>
        <w:rPr>
          <w:rFonts w:ascii="Arial" w:cs="Arial" w:eastAsia="Arial" w:hAnsi="Arial"/>
          <w:b w:val="1"/>
          <w:bCs w:val="1"/>
          <w:color w:val="2c3e50"/>
          <w:sz w:val="24"/>
          <w:szCs w:val="24"/>
        </w:rPr>
      </w:pPr>
      <w:bookmarkStart w:colFirst="0" w:colLast="0" w:name="_heading=h.ajf3u5ykgn88" w:id="46"/>
      <w:bookmarkEnd w:id="46"/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US-7.2: Data Export</w:t>
      </w:r>
    </w:p>
    <w:p w:rsidR="00000000" w:rsidDel="00000000" w:rsidP="00000000" w:rsidRDefault="00000000" w:rsidRPr="00000000" w14:paraId="00000148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As an Admin, I want to export expense and payment reports to Excel/PDF for accounting purposes.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after="200" w:before="400" w:lineRule="auto"/>
        <w:rPr>
          <w:rFonts w:ascii="Arial" w:cs="Arial" w:eastAsia="Arial" w:hAnsi="Arial"/>
          <w:b w:val="1"/>
          <w:bCs w:val="1"/>
          <w:color w:val="1b3a6b"/>
          <w:sz w:val="36"/>
          <w:szCs w:val="36"/>
        </w:rPr>
      </w:pPr>
      <w:bookmarkStart w:colFirst="0" w:colLast="0" w:name="_heading=h.vghaggw5ytas" w:id="47"/>
      <w:bookmarkEnd w:id="47"/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5. Technical Stories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z2rg2pa5b7sp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TS-1: Authentication &amp; Authorization</w:t>
      </w:r>
    </w:p>
    <w:p w:rsidR="00000000" w:rsidDel="00000000" w:rsidP="00000000" w:rsidRDefault="00000000" w:rsidRPr="00000000" w14:paraId="0000014E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Implement JWT-based auth with djangorestframework-simplejwt. Roles: Admin, Owner. RBAC enforced at API layer. Flutter uses flutter_secure_storage for token persistence. All endpoints require HTTPS.</w:t>
      </w:r>
    </w:p>
    <w:p w:rsidR="00000000" w:rsidDel="00000000" w:rsidP="00000000" w:rsidRDefault="00000000" w:rsidRPr="00000000" w14:paraId="0000014F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APIs: POST /auth/login, POST /auth/logout, POST /auth/refresh, POST /auth/register, POST /auth/change-password</w:t>
      </w:r>
    </w:p>
    <w:p w:rsidR="00000000" w:rsidDel="00000000" w:rsidP="00000000" w:rsidRDefault="00000000" w:rsidRPr="00000000" w14:paraId="00000150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JWT payload includes: user_id, role, tenant_ids, exp</w:t>
      </w:r>
    </w:p>
    <w:p w:rsidR="00000000" w:rsidDel="00000000" w:rsidP="00000000" w:rsidRDefault="00000000" w:rsidRPr="00000000" w14:paraId="00000151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Access token TTL: 15 minutes. Refresh token TTL: 7 days.</w:t>
      </w:r>
    </w:p>
    <w:p w:rsidR="00000000" w:rsidDel="00000000" w:rsidP="00000000" w:rsidRDefault="00000000" w:rsidRPr="00000000" w14:paraId="00000152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Rate limiting: 5 failed login attempts triggers 15-minute lockout.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wrpcuhf3dczh" w:id="49"/>
      <w:bookmarkEnd w:id="49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TS-2: Multi-Tenant Architecture</w:t>
      </w:r>
    </w:p>
    <w:p w:rsidR="00000000" w:rsidDel="00000000" w:rsidP="00000000" w:rsidRDefault="00000000" w:rsidRPr="00000000" w14:paraId="00000154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Shared schema model with tenant_id (UUID) scoping all data per building. Middleware injects tenant context from JWT. All querysets auto-filter by tenant. Optional PostgreSQL RLS as additional isolation layer.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a8xt4et01xbb" w:id="50"/>
      <w:bookmarkEnd w:id="50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TS-3: Expense Engine</w:t>
      </w:r>
    </w:p>
    <w:p w:rsidR="00000000" w:rsidDel="00000000" w:rsidP="00000000" w:rsidRDefault="00000000" w:rsidRPr="00000000" w14:paraId="00000156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Split logic engine handles equal splits and type-based splits. Rounding always up to nearest 5. Recurring expense scheduler runs daily via Celery Beat. Bill attachments stored in S3/Cloudinary.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gky3n7am8sft" w:id="51"/>
      <w:bookmarkEnd w:id="51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TS-4: Payment Engine</w:t>
      </w:r>
    </w:p>
    <w:p w:rsidR="00000000" w:rsidDel="00000000" w:rsidP="00000000" w:rsidRDefault="00000000" w:rsidRPr="00000000" w14:paraId="00000158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Payment recording creates ledger entries. Partial/over payment logic recalculates running balance. Carry-forward auto-applied at next expense assignment. All calculations use Python Decimal type.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qbhn6ljyyjk" w:id="52"/>
      <w:bookmarkEnd w:id="52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TS-5: Notification Pipeline</w:t>
      </w:r>
    </w:p>
    <w:p w:rsidR="00000000" w:rsidDel="00000000" w:rsidP="00000000" w:rsidRDefault="00000000" w:rsidRPr="00000000" w14:paraId="0000015A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Django signals trigger notification events. Celery workers process async email (SMTP) and push (FCM) delivery. Notification records stored in DB for in-app center. Celery Beat runs scheduled reminders (3 days before due, day of due, day after due).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wf0dh0xoumce" w:id="53"/>
      <w:bookmarkEnd w:id="53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TS-6: File Management</w:t>
      </w:r>
    </w:p>
    <w:p w:rsidR="00000000" w:rsidDel="00000000" w:rsidP="00000000" w:rsidRDefault="00000000" w:rsidRPr="00000000" w14:paraId="0000015C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Bill image uploads validated by file type (JPEG, PNG, PDF only) and size (max 10MB). Files stored in cloud object storage with pre-signed URLs for access. Mobile: uses image_picker Flutter package for camera/gallery access.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83mw3xs53ecm" w:id="54"/>
      <w:bookmarkEnd w:id="54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TS-7: Flutter Mobile App</w:t>
      </w:r>
    </w:p>
    <w:p w:rsidR="00000000" w:rsidDel="00000000" w:rsidP="00000000" w:rsidRDefault="00000000" w:rsidRPr="00000000" w14:paraId="0000015E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Single Dart/Flutter codebase targeting Android (API 21+) and iOS (14+). Uses: dio for HTTP, flutter_secure_storage for tokens, firebase_messaging for push, image_picker for camera/gallery. Implements BLoC or Provider pattern for state management.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vtip8wcgwmlm" w:id="55"/>
      <w:bookmarkEnd w:id="55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TS-8: CI/CD Pipeline</w:t>
      </w:r>
    </w:p>
    <w:p w:rsidR="00000000" w:rsidDel="00000000" w:rsidP="00000000" w:rsidRDefault="00000000" w:rsidRPr="00000000" w14:paraId="00000160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GitHub Actions workflows for: linting (flake8 + dart analyze), unit tests (pytest + flutter test), Docker build, deployment to staging. Flutter builds via Fastlane for store submission.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7gwcvw888nkc" w:id="56"/>
      <w:bookmarkEnd w:id="56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TS-9: Security Hardening</w:t>
      </w:r>
    </w:p>
    <w:p w:rsidR="00000000" w:rsidDel="00000000" w:rsidP="00000000" w:rsidRDefault="00000000" w:rsidRPr="00000000" w14:paraId="00000162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HTTPS enforced (TLS 1.2+). Passwords hashed with PBKDF2/Bcrypt. File upload validation (type + size + virus scan). API rate limiting with django-ratelimit. Audit logs for all write operations. Secrets managed via environment variables.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yfcwuodfs34f" w:id="57"/>
      <w:bookmarkEnd w:id="57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TS-10: Performance &amp; Scalability</w:t>
      </w:r>
    </w:p>
    <w:p w:rsidR="00000000" w:rsidDel="00000000" w:rsidP="00000000" w:rsidRDefault="00000000" w:rsidRPr="00000000" w14:paraId="00000164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Database indexes on tenant_id, apartment_id, user_id, date fields. Pagination on all list endpoints (default page size: 20). API response caching with Redis for dashboard aggregations. Target: API P95 response &lt; 500ms under 100 concurrent users.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after="200" w:before="400" w:lineRule="auto"/>
        <w:rPr>
          <w:rFonts w:ascii="Arial" w:cs="Arial" w:eastAsia="Arial" w:hAnsi="Arial"/>
          <w:b w:val="1"/>
          <w:bCs w:val="1"/>
          <w:color w:val="1b3a6b"/>
          <w:sz w:val="36"/>
          <w:szCs w:val="36"/>
        </w:rPr>
      </w:pPr>
      <w:bookmarkStart w:colFirst="0" w:colLast="0" w:name="_heading=h.5cpt9zva8ljd" w:id="58"/>
      <w:bookmarkEnd w:id="58"/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6. Database Schema (Optimized)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9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All tables include tenant_id (UUID) for multi-tenant isolation. Schema uses PostgreSQL-native types and constraints. Below is the complete, enhanced schema.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x13acah1zr4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6.1 Core Tables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025"/>
        <w:gridCol w:w="2055"/>
        <w:gridCol w:w="2940"/>
        <w:tblGridChange w:id="0">
          <w:tblGrid>
            <w:gridCol w:w="2325"/>
            <w:gridCol w:w="2025"/>
            <w:gridCol w:w="2055"/>
            <w:gridCol w:w="29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Relationships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email, role, 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Role: Admin | Owner. Unique email.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name, tenant_id, admin_id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sdt>
              <w:sdtPr>
                <w:id w:val="71659211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0"/>
                    <w:szCs w:val="20"/>
                    <w:rtl w:val="0"/>
                  </w:rPr>
                  <w:t xml:space="preserve">admin_id → users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tenant_id is building UUID. One admin per building.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apartments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building_id, owner_id,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sdt>
              <w:sdtPr>
                <w:id w:val="-175586158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0"/>
                    <w:szCs w:val="20"/>
                    <w:rtl w:val="0"/>
                  </w:rPr>
                  <w:t xml:space="preserve">building_id → buildings, owner_id → users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type: Apartment | Store. Includes balance field.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expense_categories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building_id,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sdt>
              <w:sdtPr>
                <w:id w:val="140385440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0"/>
                    <w:szCs w:val="20"/>
                    <w:rtl w:val="0"/>
                  </w:rPr>
                  <w:t xml:space="preserve">building_id → buildings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[NEW] Configurable per building. Replaces hardcoded categories.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building_id, category_id, amount, is_recurring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sdt>
              <w:sdtPr>
                <w:id w:val="-162911947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0"/>
                    <w:szCs w:val="20"/>
                    <w:rtl w:val="0"/>
                  </w:rPr>
                  <w:t xml:space="preserve">building_id → buildings, category_id → expense_categories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Includes soft_delete_at field.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recurring_configs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expense_id, frequency, next_due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sdt>
              <w:sdtPr>
                <w:id w:val="175833582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0"/>
                    <w:szCs w:val="20"/>
                    <w:rtl w:val="0"/>
                  </w:rPr>
                  <w:t xml:space="preserve">expense_id → expenses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[NEW] Separate table for recurring logic.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apartment_expenses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apartment_id, expense_id, share_amount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sdt>
              <w:sdtPr>
                <w:id w:val="-84580916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0"/>
                    <w:szCs w:val="20"/>
                    <w:rtl w:val="0"/>
                  </w:rPr>
                  <w:t xml:space="preserve">apartment_id → apartments, expense_id → expenses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Stores individual share after split + rounding.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apartment_id, expense_id, amount_paid,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sdt>
              <w:sdtPr>
                <w:id w:val="38341347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0"/>
                    <w:szCs w:val="20"/>
                    <w:rtl w:val="0"/>
                  </w:rPr>
                  <w:t xml:space="preserve">apartment_id → apartments, expense_id → expenses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[ENHANCED] Added payment_method field.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user_id, type, is_read,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sdt>
              <w:sdtPr>
                <w:id w:val="-175623022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0"/>
                    <w:szCs w:val="20"/>
                    <w:rtl w:val="0"/>
                  </w:rPr>
                  <w:t xml:space="preserve">user_id → users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[ENHANCED] Added channel (email/push/in-app).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audit_logs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user_id, action, entity, entity_id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sdt>
              <w:sdtPr>
                <w:id w:val="-39799962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0"/>
                    <w:szCs w:val="20"/>
                    <w:rtl w:val="0"/>
                  </w:rPr>
                  <w:t xml:space="preserve">user_id → users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[NEW] Full audit trail for all write operations.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user_buildings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user_id, building_id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sdt>
              <w:sdtPr>
                <w:id w:val="146618027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c3e50"/>
                    <w:sz w:val="20"/>
                    <w:szCs w:val="20"/>
                    <w:rtl w:val="0"/>
                  </w:rPr>
                  <w:t xml:space="preserve">users ↔ buildings (M2M)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[NEW] Explicit junction table for multi-building access.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media_files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id, entity_type, entity_id, url, mime_type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Polymorphic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[NEW] Central media file registry for bill images.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after="200" w:before="400" w:lineRule="auto"/>
        <w:rPr>
          <w:rFonts w:ascii="Arial" w:cs="Arial" w:eastAsia="Arial" w:hAnsi="Arial"/>
          <w:b w:val="1"/>
          <w:bCs w:val="1"/>
          <w:color w:val="1b3a6b"/>
          <w:sz w:val="36"/>
          <w:szCs w:val="36"/>
        </w:rPr>
      </w:pPr>
      <w:bookmarkStart w:colFirst="0" w:colLast="0" w:name="_heading=h.hc4urtg6fcr5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7. API Endpoints Reference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t65su32x4umv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7.1 Authentication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850"/>
        <w:gridCol w:w="1590"/>
        <w:gridCol w:w="3555"/>
        <w:tblGridChange w:id="0">
          <w:tblGrid>
            <w:gridCol w:w="1350"/>
            <w:gridCol w:w="2850"/>
            <w:gridCol w:w="1590"/>
            <w:gridCol w:w="35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/api/v1/auth/login/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Returns access + refresh tokens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/api/v1/auth/refresh/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Returns new access token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/api/v1/auth/logout/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Blacklists refresh token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/api/v1/auth/change-password/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Update user password</w:t>
            </w:r>
          </w:p>
        </w:tc>
      </w:tr>
    </w:tbl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eht64nikz1rs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7.2 Buildings</w:t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865"/>
        <w:gridCol w:w="1560"/>
        <w:gridCol w:w="3555"/>
        <w:tblGridChange w:id="0">
          <w:tblGrid>
            <w:gridCol w:w="1365"/>
            <w:gridCol w:w="2865"/>
            <w:gridCol w:w="1560"/>
            <w:gridCol w:w="35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/api/v1/buildings/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List all buildings (Admin: all; Owner: assigned)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/api/v1/buildings/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Create new building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/api/v1/buildings/{id}/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Get building details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/api/v1/buildings/{id}/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Update building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/api/v1/buildings/{id}/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Soft delete building</w:t>
            </w:r>
          </w:p>
        </w:tc>
      </w:tr>
    </w:tbl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q4so8qqmc12j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7.3 Expenses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3000"/>
        <w:gridCol w:w="1530"/>
        <w:gridCol w:w="3465"/>
        <w:tblGridChange w:id="0">
          <w:tblGrid>
            <w:gridCol w:w="1350"/>
            <w:gridCol w:w="3000"/>
            <w:gridCol w:w="1530"/>
            <w:gridCol w:w="34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/api/v1/expenses/?building_id=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List expenses for a building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/api/v1/expenses/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Create new expense + trigger split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/api/v1/expenses/{id}/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Get expense details + shares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/api/v1/expenses/{id}/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Update expense (creates audit entry)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/api/v1/expenses/{id}/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Soft delete expense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/api/v1/expenses/{id}/upload/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Upload bill image attachment</w:t>
            </w:r>
          </w:p>
        </w:tc>
      </w:tr>
    </w:tbl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shr5m75ssvcy" w:id="64"/>
      <w:bookmarkEnd w:id="64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7.4 Payments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060"/>
        <w:gridCol w:w="1530"/>
        <w:gridCol w:w="3435"/>
        <w:tblGridChange w:id="0">
          <w:tblGrid>
            <w:gridCol w:w="1335"/>
            <w:gridCol w:w="3060"/>
            <w:gridCol w:w="1530"/>
            <w:gridCol w:w="34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/api/v1/payments/?apartment_id=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List payment history (scoped)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/api/v1/payments/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Record payment + recalculate balance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/api/v1/payments/{id}/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Get payment details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/api/v1/apartments/{id}/balance/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Current balance for an apartment</w:t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after="200" w:before="400" w:lineRule="auto"/>
        <w:rPr>
          <w:rFonts w:ascii="Arial" w:cs="Arial" w:eastAsia="Arial" w:hAnsi="Arial"/>
          <w:b w:val="1"/>
          <w:bCs w:val="1"/>
          <w:color w:val="1b3a6b"/>
          <w:sz w:val="36"/>
          <w:szCs w:val="36"/>
        </w:rPr>
      </w:pPr>
      <w:bookmarkStart w:colFirst="0" w:colLast="0" w:name="_heading=h.ds9sbmae3nlu" w:id="65"/>
      <w:bookmarkEnd w:id="65"/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8. Non-Functional Requirements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nn8fhctfylpk" w:id="66"/>
      <w:bookmarkEnd w:id="66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8.1 Performance</w:t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3150"/>
        <w:gridCol w:w="3180"/>
        <w:tblGridChange w:id="0">
          <w:tblGrid>
            <w:gridCol w:w="3015"/>
            <w:gridCol w:w="3150"/>
            <w:gridCol w:w="31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API Response Time (P95)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&lt; 500ms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Under 100 concurrent users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Page Load Time (Web)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&lt; 2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Measured via Lighthouse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Mobile App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&lt; 3 seconds (cold)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After first launch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File Upload (10MB)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&lt; 10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Via mobile or web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100+ (v1 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Scalable via horizontal scaling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Database Query (indexed)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&lt; 50ms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With proper indexing</w:t>
            </w:r>
          </w:p>
        </w:tc>
      </w:tr>
    </w:tbl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hbbktne27wya" w:id="67"/>
      <w:bookmarkEnd w:id="67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8.2 Security</w:t>
      </w:r>
    </w:p>
    <w:p w:rsidR="00000000" w:rsidDel="00000000" w:rsidP="00000000" w:rsidRDefault="00000000" w:rsidRPr="00000000" w14:paraId="0000021E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HTTPS enforced across all endpoints (TLS 1.2 minimum).</w:t>
      </w:r>
    </w:p>
    <w:p w:rsidR="00000000" w:rsidDel="00000000" w:rsidP="00000000" w:rsidRDefault="00000000" w:rsidRPr="00000000" w14:paraId="0000021F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Passwords hashed with PBKDF2 (Django default) or Bcrypt (configurable).</w:t>
      </w:r>
    </w:p>
    <w:p w:rsidR="00000000" w:rsidDel="00000000" w:rsidP="00000000" w:rsidRDefault="00000000" w:rsidRPr="00000000" w14:paraId="00000220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JWT tokens signed with RS256 (asymmetric) or HS256 (symmetric minimum).</w:t>
      </w:r>
    </w:p>
    <w:p w:rsidR="00000000" w:rsidDel="00000000" w:rsidP="00000000" w:rsidRDefault="00000000" w:rsidRPr="00000000" w14:paraId="00000221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API rate limiting: 100 req/min per authenticated user; 10 req/min for auth endpoints.</w:t>
      </w:r>
    </w:p>
    <w:p w:rsidR="00000000" w:rsidDel="00000000" w:rsidP="00000000" w:rsidRDefault="00000000" w:rsidRPr="00000000" w14:paraId="00000222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File upload: type whitelist (JPEG, PNG, PDF), max 10MB, malware scan (optional).</w:t>
      </w:r>
    </w:p>
    <w:p w:rsidR="00000000" w:rsidDel="00000000" w:rsidP="00000000" w:rsidRDefault="00000000" w:rsidRPr="00000000" w14:paraId="00000223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CORS configured to allow only known frontend origins.</w:t>
      </w:r>
    </w:p>
    <w:p w:rsidR="00000000" w:rsidDel="00000000" w:rsidP="00000000" w:rsidRDefault="00000000" w:rsidRPr="00000000" w14:paraId="00000224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All secrets (DB passwords, API keys) stored in environment variables — never in code.</w:t>
      </w:r>
    </w:p>
    <w:p w:rsidR="00000000" w:rsidDel="00000000" w:rsidP="00000000" w:rsidRDefault="00000000" w:rsidRPr="00000000" w14:paraId="00000225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SQL injection prevented via Django ORM parameterized queries.</w:t>
      </w:r>
    </w:p>
    <w:p w:rsidR="00000000" w:rsidDel="00000000" w:rsidP="00000000" w:rsidRDefault="00000000" w:rsidRPr="00000000" w14:paraId="00000226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XSS prevented via React's built-in escaping; Content-Security-Policy headers.</w:t>
      </w:r>
    </w:p>
    <w:p w:rsidR="00000000" w:rsidDel="00000000" w:rsidP="00000000" w:rsidRDefault="00000000" w:rsidRPr="00000000" w14:paraId="00000227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[ENHANCEMENT] OWASP Top 10 security checklist completed before production launch.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brme26zdb319" w:id="68"/>
      <w:bookmarkEnd w:id="68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8.3 Availability &amp; Reliability</w:t>
      </w:r>
    </w:p>
    <w:p w:rsidR="00000000" w:rsidDel="00000000" w:rsidP="00000000" w:rsidRDefault="00000000" w:rsidRPr="00000000" w14:paraId="00000229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Target uptime: 99.5% (production).</w:t>
      </w:r>
    </w:p>
    <w:p w:rsidR="00000000" w:rsidDel="00000000" w:rsidP="00000000" w:rsidRDefault="00000000" w:rsidRPr="00000000" w14:paraId="0000022A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Automated database backups: daily full backup, retained 30 days.</w:t>
      </w:r>
    </w:p>
    <w:p w:rsidR="00000000" w:rsidDel="00000000" w:rsidP="00000000" w:rsidRDefault="00000000" w:rsidRPr="00000000" w14:paraId="0000022B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Backup stored in separate cloud region.</w:t>
      </w:r>
    </w:p>
    <w:p w:rsidR="00000000" w:rsidDel="00000000" w:rsidP="00000000" w:rsidRDefault="00000000" w:rsidRPr="00000000" w14:paraId="0000022C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Health check endpoint: GET /api/health/ — returns system status.</w:t>
      </w:r>
    </w:p>
    <w:p w:rsidR="00000000" w:rsidDel="00000000" w:rsidP="00000000" w:rsidRDefault="00000000" w:rsidRPr="00000000" w14:paraId="0000022D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Error tracking via Sentry (Web + Mobile).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9csy9q2u6v38" w:id="69"/>
      <w:bookmarkEnd w:id="69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8.4 Maintainability</w:t>
      </w:r>
    </w:p>
    <w:p w:rsidR="00000000" w:rsidDel="00000000" w:rsidP="00000000" w:rsidRDefault="00000000" w:rsidRPr="00000000" w14:paraId="0000022F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Code coverage target: minimum 70% for backend unit tests.</w:t>
      </w:r>
    </w:p>
    <w:p w:rsidR="00000000" w:rsidDel="00000000" w:rsidP="00000000" w:rsidRDefault="00000000" w:rsidRPr="00000000" w14:paraId="00000230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All APIs versioned under /api/v1/ to allow non-breaking future changes.</w:t>
      </w:r>
    </w:p>
    <w:p w:rsidR="00000000" w:rsidDel="00000000" w:rsidP="00000000" w:rsidRDefault="00000000" w:rsidRPr="00000000" w14:paraId="00000231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PEP8 compliance enforced via flake8 in CI pipeline.</w:t>
      </w:r>
    </w:p>
    <w:p w:rsidR="00000000" w:rsidDel="00000000" w:rsidP="00000000" w:rsidRDefault="00000000" w:rsidRPr="00000000" w14:paraId="00000232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Dart/Flutter code analyzed via dart analyze + flutter_lints.</w:t>
      </w:r>
    </w:p>
    <w:p w:rsidR="00000000" w:rsidDel="00000000" w:rsidP="00000000" w:rsidRDefault="00000000" w:rsidRPr="00000000" w14:paraId="00000233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API documentation auto-generated via drf-spectacular (OpenAPI 3.0).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qpyy33n6vnix" w:id="70"/>
      <w:bookmarkEnd w:id="70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8.5 Accessibility (Web)</w:t>
      </w:r>
    </w:p>
    <w:p w:rsidR="00000000" w:rsidDel="00000000" w:rsidP="00000000" w:rsidRDefault="00000000" w:rsidRPr="00000000" w14:paraId="00000235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WCAG 2.1 Level AA compliance target.</w:t>
      </w:r>
    </w:p>
    <w:p w:rsidR="00000000" w:rsidDel="00000000" w:rsidP="00000000" w:rsidRDefault="00000000" w:rsidRPr="00000000" w14:paraId="00000236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Keyboard navigation fully supported.</w:t>
      </w:r>
    </w:p>
    <w:p w:rsidR="00000000" w:rsidDel="00000000" w:rsidP="00000000" w:rsidRDefault="00000000" w:rsidRPr="00000000" w14:paraId="00000237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Screen reader compatible semantic HTML.</w:t>
      </w:r>
    </w:p>
    <w:p w:rsidR="00000000" w:rsidDel="00000000" w:rsidP="00000000" w:rsidRDefault="00000000" w:rsidRPr="00000000" w14:paraId="00000238">
      <w:pPr>
        <w:spacing w:after="60" w:before="60" w:lineRule="auto"/>
        <w:ind w:left="1080" w:hanging="360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Color contrast ratio minimum 4.5:1.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after="200" w:before="400" w:lineRule="auto"/>
        <w:rPr>
          <w:rFonts w:ascii="Arial" w:cs="Arial" w:eastAsia="Arial" w:hAnsi="Arial"/>
          <w:b w:val="1"/>
          <w:bCs w:val="1"/>
          <w:color w:val="1b3a6b"/>
          <w:sz w:val="36"/>
          <w:szCs w:val="36"/>
        </w:rPr>
      </w:pPr>
      <w:bookmarkStart w:colFirst="0" w:colLast="0" w:name="_heading=h.4wnd97phoi5c" w:id="71"/>
      <w:bookmarkEnd w:id="71"/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9. Development Plan &amp; Milestones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sdmbkwukgbzp" w:id="72"/>
      <w:bookmarkEnd w:id="72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9.1 Sprint Plan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490"/>
        <w:gridCol w:w="3780"/>
        <w:gridCol w:w="1740"/>
        <w:tblGridChange w:id="0">
          <w:tblGrid>
            <w:gridCol w:w="1335"/>
            <w:gridCol w:w="2490"/>
            <w:gridCol w:w="3780"/>
            <w:gridCol w:w="17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Deliverables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Setup &amp;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Repo, CI/CD, DB schema, Django project skeleton, Flutter scaffold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 week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Auth &amp; User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JWT auth, RBAC, user APIs, Flutter auth screens, secure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Buildings &amp; Apartments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Building/Apartment CRUD APIs, Web UI, Flutter screens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Expense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Expense APIs, split engine, recurring scheduler, file upload, Flutter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Payment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Payment APIs, balance engine, carry-forward logic, Flutter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Dashboards (Web)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Owner &amp; Admin dashboards, chart components, aggregation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1.5 weeks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Email (SMTP), FCM push, in-app center, scheduled reminders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1.5 weeks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Flutter Finalization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UX polish, role-based rendering, offline token, device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1.5 weeks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Audit &amp;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Audit log, PDF/Excel export, notification preferences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 week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Testing &amp;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Unit, integration, E2E, mobile device testing, load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Deployment &amp;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Production deploy, Play Store / App Store, beta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 week</w:t>
            </w:r>
          </w:p>
        </w:tc>
      </w:tr>
    </w:tbl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160" w:before="300" w:lineRule="auto"/>
        <w:rPr>
          <w:rFonts w:ascii="Arial" w:cs="Arial" w:eastAsia="Arial" w:hAnsi="Arial"/>
          <w:b w:val="1"/>
          <w:bCs w:val="1"/>
          <w:color w:val="2e7d9c"/>
          <w:sz w:val="28"/>
          <w:szCs w:val="28"/>
        </w:rPr>
      </w:pPr>
      <w:bookmarkStart w:colFirst="0" w:colLast="0" w:name="_heading=h.aojrobem1j4z" w:id="73"/>
      <w:bookmarkEnd w:id="73"/>
      <w:r w:rsidDel="00000000" w:rsidR="00000000" w:rsidRPr="00000000">
        <w:rPr>
          <w:rFonts w:ascii="Arial" w:cs="Arial" w:eastAsia="Arial" w:hAnsi="Arial"/>
          <w:b w:val="1"/>
          <w:bCs w:val="1"/>
          <w:color w:val="2e7d9c"/>
          <w:sz w:val="28"/>
          <w:szCs w:val="28"/>
          <w:rtl w:val="0"/>
        </w:rPr>
        <w:t xml:space="preserve">9.2 Timeline Summary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Requirements &amp;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2–3 weeks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Development (Sprints 0–8)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14–15 weeks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Testing &amp;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 week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19–21 weeks (~5 months)</w:t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after="200" w:before="400" w:lineRule="auto"/>
        <w:rPr>
          <w:rFonts w:ascii="Arial" w:cs="Arial" w:eastAsia="Arial" w:hAnsi="Arial"/>
          <w:b w:val="1"/>
          <w:bCs w:val="1"/>
          <w:color w:val="1b3a6b"/>
          <w:sz w:val="36"/>
          <w:szCs w:val="36"/>
        </w:rPr>
      </w:pPr>
      <w:bookmarkStart w:colFirst="0" w:colLast="0" w:name="_heading=h.lo2f9lopbw5o" w:id="74"/>
      <w:bookmarkEnd w:id="74"/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10. Enhancements &amp; Gaps Addressed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7F">
      <w:pPr>
        <w:spacing w:after="80" w:before="80" w:lineRule="auto"/>
        <w:rPr>
          <w:rFonts w:ascii="Arial" w:cs="Arial" w:eastAsia="Arial" w:hAnsi="Arial"/>
          <w:color w:val="2c3e5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c3e50"/>
          <w:sz w:val="22"/>
          <w:szCs w:val="22"/>
          <w:rtl w:val="0"/>
        </w:rPr>
        <w:t xml:space="preserve">The following items were identified as missing or underspecified in the original SRS and have been added in this enhanced version:</w:t>
      </w:r>
    </w:p>
    <w:tbl>
      <w:tblPr>
        <w:tblStyle w:val="Table1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990"/>
        <w:gridCol w:w="3780"/>
        <w:tblGridChange w:id="0">
          <w:tblGrid>
            <w:gridCol w:w="1575"/>
            <w:gridCol w:w="3990"/>
            <w:gridCol w:w="37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bdc3c7" w:space="0" w:sz="6" w:val="single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1b3a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Account lockout after failed logins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Security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Password complexity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Security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Configurable expense categories per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Expense soft delete (no data loss)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Data Integrity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Expense audit trail / version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Compliance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Payment method field (cash/transfer/cheque)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PDF payment 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UX / Accounting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Full audit log table (who did what, when)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Compliance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Data export to Excel/CSV/PDF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Reporting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Notification preferences per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UX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 broadcast announcements to owners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user_buildings junction table for explicit M2M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Data Model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recurring_configs separate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Data Model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media_files central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Data Model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Apartment status (occupied/vacant)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Bulk import via 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Admin UX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API versioning (/api/v1/)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Architecture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OpenAPI 3.0 docs (drf-spectacular)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DX / Documentation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Redis caching for dashboard aggregations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Performance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OWASP Top 10 security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Security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WCAG 2.1 AA accessibility compliance (Web)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Accessibility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Health check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Ops / Monitoring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Roles &amp; Permissions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Documentation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Complete API endpoint reference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Documentation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Non-functional requirements with measurable targets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dc3c7" w:space="0" w:sz="6" w:val="single"/>
              <w:right w:color="bdc3c7" w:space="0" w:sz="6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Arial" w:cs="Arial" w:eastAsia="Arial" w:hAnsi="Arial"/>
                <w:color w:val="2c3e5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3e50"/>
                <w:sz w:val="20"/>
                <w:szCs w:val="20"/>
                <w:rtl w:val="0"/>
              </w:rPr>
              <w:t xml:space="preserve">Documentation</w:t>
            </w:r>
          </w:p>
        </w:tc>
      </w:tr>
    </w:tbl>
    <w:p w:rsidR="00000000" w:rsidDel="00000000" w:rsidP="00000000" w:rsidRDefault="00000000" w:rsidRPr="00000000" w14:paraId="000002CE">
      <w:pPr>
        <w:spacing w:after="0" w:before="6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after="0" w:lineRule="auto"/>
        <w:jc w:val="center"/>
        <w:rPr>
          <w:rFonts w:ascii="Arial" w:cs="Arial" w:eastAsia="Arial" w:hAnsi="Arial"/>
          <w:i w:val="1"/>
          <w:iCs w:val="1"/>
          <w:color w:val="bdc3c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bdc3c7"/>
          <w:sz w:val="20"/>
          <w:szCs w:val="20"/>
          <w:rtl w:val="0"/>
        </w:rPr>
        <w:t xml:space="preserve">— End of Document —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5840" w:w="12240" w:orient="portrait"/>
      <w:pgMar w:bottom="720" w:top="720" w:left="720" w:right="720" w:header="567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E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D7C5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D7C5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D7C5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D7C5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7C5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D7C5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D7C5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D7C5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D7C5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D7C5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D7C5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D7C5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D7C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D7C5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D7C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D7C5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D7C5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D7C5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D7C5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7C5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D7C50"/>
    <w:rPr>
      <w:b w:val="1"/>
      <w:bCs w:val="1"/>
      <w:smallCaps w:val="1"/>
      <w:color w:val="0f4761" w:themeColor="accent1" w:themeShade="0000BF"/>
      <w:spacing w:val="5"/>
    </w:rPr>
  </w:style>
  <w:style w:type="paragraph" w:styleId="Footer">
    <w:name w:val="footer"/>
    <w:basedOn w:val="Normal"/>
    <w:link w:val="FooterChar"/>
    <w:uiPriority w:val="99"/>
    <w:unhideWhenUsed w:val="1"/>
    <w:rsid w:val="00983C1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83C19"/>
  </w:style>
  <w:style w:type="character" w:styleId="PageNumber">
    <w:name w:val="page number"/>
    <w:basedOn w:val="DefaultParagraphFont"/>
    <w:uiPriority w:val="99"/>
    <w:semiHidden w:val="1"/>
    <w:unhideWhenUsed w:val="1"/>
    <w:rsid w:val="00983C19"/>
  </w:style>
  <w:style w:type="paragraph" w:styleId="Header">
    <w:name w:val="header"/>
    <w:basedOn w:val="Normal"/>
    <w:link w:val="HeaderChar"/>
    <w:uiPriority w:val="99"/>
    <w:unhideWhenUsed w:val="1"/>
    <w:rsid w:val="00983C1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83C19"/>
  </w:style>
  <w:style w:type="table" w:styleId="GridTable1Light-Accent1">
    <w:name w:val="Grid Table 1 Light Accent 1"/>
    <w:basedOn w:val="TableNormal"/>
    <w:uiPriority w:val="46"/>
    <w:rsid w:val="00E06DDF"/>
    <w:pPr>
      <w:spacing w:after="0" w:line="240" w:lineRule="auto"/>
    </w:pPr>
    <w:tblPr>
      <w:tblStyleRowBandSize w:val="1"/>
      <w:tblStyleColBandSize w:val="1"/>
      <w:tblBorders>
        <w:top w:color="83caeb" w:space="0" w:sz="4" w:themeColor="accent1" w:themeTint="000066" w:val="single"/>
        <w:left w:color="83caeb" w:space="0" w:sz="4" w:themeColor="accent1" w:themeTint="000066" w:val="single"/>
        <w:bottom w:color="83caeb" w:space="0" w:sz="4" w:themeColor="accent1" w:themeTint="000066" w:val="single"/>
        <w:right w:color="83caeb" w:space="0" w:sz="4" w:themeColor="accent1" w:themeTint="000066" w:val="single"/>
        <w:insideH w:color="83caeb" w:space="0" w:sz="4" w:themeColor="accent1" w:themeTint="000066" w:val="single"/>
        <w:insideV w:color="83caeb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45b0e1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5b0e1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UJNkg5OjNNImW6myNI/QVs2Xz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lN21ibmY3dWtvbTUyDmguOXE0YmFzODAyY2thMg1oLmxocHJlc2FrNW85Mg5oLnM3bmU2YjhsNXp6dzIOaC5ya3llZmMyeWZwMTMyDmgubTl3Nnp0dDJxOGRtMg5oLnNzd3VnaHAxMTZlczIOaC52NHN5bXp4aDQ4bjIyDWguamo1cnAyMW1pZ2gyDmguYmgzYm5jNWl5MnVvMg5oLm1nZnZpazVuN3F0azIOaC5nMW1yaXkyYzd1cGQyDmguZ25sZ3hweDFjYm9hMgxoLmVwbnk2YjR5MWkyDmgudW11d2k1aTl5MXBjMg5oLmx4dTFpMXQyam8xbDIOaC5vN3RjbDEza28yazAyDmguYzdrcTJmOXF0ZndlMg5oLmtwb294Z280NHAyYjIOaC52czZxdW9tcHhzeWMyDmgucG8xNnpocDZ4OHBsMg5oLmV2ZDV4dWl1NWxteDIOaC5mNXlqazg1a3h6MmwyDmguZW1rdmV2dzc5OTg5Mg5oLnF2eWJkMGt5cDhscDIOaC5nOXhkeTBvYTQ3OTcyDmguNHcxZXhjaHo3M3oxMg5oLjJlcm9qNWlmbWJ4NjIOaC5yanhnbjc2NGIydDMyDmguOGcyZmM3MzFjZHU4Mg5oLmFmbzVncTdscWQzYzINaC5lbWl5c3lpazZmMTIOaC53ZHc5NGs1eHN6djQyDWguNjNoN2JjazA0YzQyDmguMjVtOTQ3N20xY3RtMg5oLmZ5aHp2eWZrdmNiaTINaC56bnhubWpwMmdkbjIOaC52djRuMGkxMnc3cWIyDmgudDB1aWkwbW54Nm44Mg5oLmhodWNqMXdiZ29qbjIOaC5pdW1jaXl5N2x3aXIyDmguajRxam44bTN3MHBkMg5oLjJ6OHpwbGZzNzJ4bTIOaC5zcHd5YjJoc3JjZGEyDmguZ2V1OTI5M2RrZjM0Mg5oLnhuM3JmYnIwb3ZkcjIOaC5hamYzdTV5a2duODgyDmgudmdoYWdndzV5dGFzMg5oLnoycmcycGE1YjdzcDIOaC53cnBjdWhmM2RjemgyDmguYTh4dDRldDAxeGJiMg5oLmdreTNuN2FtOHNmdDINaC5xYmhuNmxqeXlqazIOaC53ZjBkaDB4b3VtY2UyDmguODNtdzN4czUzZWNtMg5oLnZ0aXA4d2Nnd21sbTIOaC43Z3djdnc4ODhua2MyDmgueWZjd3VvZGZzMzRmMg5oLjVjcHQ5enZhOGxqZDINaC54MTNhY2FoMXpyNDIOaC5oYzR1cnRnNmZjcjUyDmgudDY1c3UzMng0dW12Mg5oLmVodDY0bmlrejFyczIOaC5xNHNvOHFxbWMxMmoyDmguc2hyNW03NXNzdmN5Mg5oLmRzOXNibWFlM25sdTIOaC5ubjhmaGN0ZnlscGsyDmguaGJia3RuZTI3d3lhMg5oLmJybWUyNnpkYjMxOTIOaC45Y3N5OXEydTZ2MzgyDmgucXB5eTMzbjZ2bml4Mg5oLjR3bmQ5N3Bob2k1YzIOaC5zZG1ia3d1a2dienAyDmguYW9qcm9iZW0xajR6Mg5oLmxvMmY5bG9wYnc1bzgAciExcDVaREhjR1djcDM4UlY5MkUzdjBPMGN1dFN4R01NU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2024-12-29T08:16:00Z</dcterms:created>
  <dc:creator>Shehab Magdy</dc:creator>
</cp:coreProperties>
</file>