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7C25" w14:textId="798814AA" w:rsidR="008A7479" w:rsidRPr="00663B41" w:rsidRDefault="00815AF1" w:rsidP="00815AF1">
      <w:pPr>
        <w:pStyle w:val="Heading1"/>
        <w:rPr>
          <w:lang w:val="en-US"/>
        </w:rPr>
      </w:pPr>
      <w:r w:rsidRPr="00663B41">
        <w:rPr>
          <w:lang w:val="en-US"/>
        </w:rPr>
        <w:t>Waterinfo.be use case</w:t>
      </w:r>
    </w:p>
    <w:p w14:paraId="2EFA8673" w14:textId="1A71DF5C" w:rsidR="00815AF1" w:rsidRPr="00663B41" w:rsidRDefault="00815AF1" w:rsidP="00815AF1">
      <w:r w:rsidRPr="00663B41">
        <w:t>This is the repository for waterinfo.be use case designed to transform sensory data into a linked data event stream. The stream should be web accessible and easy to fetch, store, and query.</w:t>
      </w:r>
    </w:p>
    <w:p w14:paraId="7347DE70" w14:textId="1BCE5F68" w:rsidR="00B7149C" w:rsidRPr="00663B41" w:rsidRDefault="00B7149C" w:rsidP="00B7149C">
      <w:r w:rsidRPr="00663B41">
        <w:drawing>
          <wp:inline distT="0" distB="0" distL="0" distR="0" wp14:anchorId="572EECB3" wp14:editId="3BFDB3E3">
            <wp:extent cx="5731510" cy="2546985"/>
            <wp:effectExtent l="0" t="0" r="0" b="0"/>
            <wp:docPr id="5" name="Content Placeholder 4" descr="A diagram of data scrapper and data processing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C288BB1-0896-8C0C-FDD8-AD95FAF1AC1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diagram of data scrapper and data processing&#10;&#10;AI-generated content may be incorrect.">
                      <a:extLst>
                        <a:ext uri="{FF2B5EF4-FFF2-40B4-BE49-F238E27FC236}">
                          <a16:creationId xmlns:a16="http://schemas.microsoft.com/office/drawing/2014/main" id="{0C288BB1-0896-8C0C-FDD8-AD95FAF1AC1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E7B6" w14:textId="2F092237" w:rsidR="00815AF1" w:rsidRPr="00663B41" w:rsidRDefault="00815AF1" w:rsidP="00815AF1">
      <w:pPr>
        <w:pStyle w:val="Heading1"/>
        <w:rPr>
          <w:lang w:val="en-US"/>
        </w:rPr>
      </w:pPr>
      <w:r w:rsidRPr="00663B41">
        <w:rPr>
          <w:lang w:val="en-US"/>
        </w:rPr>
        <w:t>What is Waterinfo Vlaanderen ?</w:t>
      </w:r>
    </w:p>
    <w:p w14:paraId="3241C293" w14:textId="77777777" w:rsidR="00815AF1" w:rsidRPr="00663B41" w:rsidRDefault="00815AF1" w:rsidP="00815AF1">
      <w:pPr>
        <w:pStyle w:val="ListParagraph"/>
        <w:numPr>
          <w:ilvl w:val="0"/>
          <w:numId w:val="1"/>
        </w:numPr>
      </w:pPr>
      <w:r w:rsidRPr="00663B41">
        <w:t>Waterinfo Vlaanderen is the official online portal of the Flemish government for real-time water-related data and forecasts.</w:t>
      </w:r>
    </w:p>
    <w:p w14:paraId="1FD23FAC" w14:textId="77777777" w:rsidR="00815AF1" w:rsidRPr="00663B41" w:rsidRDefault="00815AF1" w:rsidP="00815AF1">
      <w:pPr>
        <w:pStyle w:val="ListParagraph"/>
        <w:numPr>
          <w:ilvl w:val="0"/>
          <w:numId w:val="1"/>
        </w:numPr>
      </w:pPr>
      <w:r w:rsidRPr="00663B41">
        <w:t>It is managed by the Vlaamse Milieumaatschappij (VMM).</w:t>
      </w:r>
    </w:p>
    <w:p w14:paraId="5A85F1FA" w14:textId="009933E7" w:rsidR="00815AF1" w:rsidRPr="00663B41" w:rsidRDefault="00815AF1" w:rsidP="00815AF1">
      <w:pPr>
        <w:pStyle w:val="ListParagraph"/>
        <w:numPr>
          <w:ilvl w:val="0"/>
          <w:numId w:val="1"/>
        </w:numPr>
      </w:pPr>
      <w:r w:rsidRPr="00663B41">
        <w:t>It provides comprehensive information on water levels, tides, rainfall, droughts, and flood risks throughout Flanders.</w:t>
      </w:r>
    </w:p>
    <w:p w14:paraId="5037A090" w14:textId="5D497E9B" w:rsidR="00815AF1" w:rsidRPr="00663B41" w:rsidRDefault="00815AF1" w:rsidP="00815AF1">
      <w:pPr>
        <w:pStyle w:val="Heading1"/>
        <w:rPr>
          <w:lang w:val="en-US"/>
        </w:rPr>
      </w:pPr>
      <w:r w:rsidRPr="00663B41">
        <w:rPr>
          <w:lang w:val="en-US"/>
        </w:rPr>
        <w:t xml:space="preserve">Key Features of Waterinfo Vlaanderen </w:t>
      </w:r>
    </w:p>
    <w:p w14:paraId="33844548" w14:textId="77777777" w:rsidR="00815AF1" w:rsidRPr="00663B41" w:rsidRDefault="00815AF1" w:rsidP="00815AF1">
      <w:pPr>
        <w:pStyle w:val="ListParagraph"/>
        <w:numPr>
          <w:ilvl w:val="0"/>
          <w:numId w:val="3"/>
        </w:numPr>
      </w:pPr>
      <w:r w:rsidRPr="00663B41">
        <w:t xml:space="preserve">Real-Time Water Levels and Flood Forecasts: Access current water levels and 48-hour flood predictions for rivers and streams across Flanders. </w:t>
      </w:r>
    </w:p>
    <w:p w14:paraId="74629E24" w14:textId="6EBD36EB" w:rsidR="00815AF1" w:rsidRPr="00663B41" w:rsidRDefault="00815AF1" w:rsidP="00815AF1">
      <w:pPr>
        <w:pStyle w:val="ListParagraph"/>
        <w:numPr>
          <w:ilvl w:val="0"/>
          <w:numId w:val="3"/>
        </w:numPr>
      </w:pPr>
      <w:r w:rsidRPr="00663B41">
        <w:t xml:space="preserve">Rainfall and Drought Monitoring: Utilize detailed rainfall radar images and data from pluviometers to assess recent and predicted precipitation. </w:t>
      </w:r>
    </w:p>
    <w:p w14:paraId="0659B3C2" w14:textId="77777777" w:rsidR="00815AF1" w:rsidRPr="00663B41" w:rsidRDefault="00815AF1" w:rsidP="00815AF1">
      <w:pPr>
        <w:pStyle w:val="ListParagraph"/>
        <w:numPr>
          <w:ilvl w:val="0"/>
          <w:numId w:val="3"/>
        </w:numPr>
      </w:pPr>
      <w:r w:rsidRPr="00663B41">
        <w:t xml:space="preserve">Tide Information: Provides tidal forecasts and digital tide books. </w:t>
      </w:r>
    </w:p>
    <w:p w14:paraId="47A4D8AE" w14:textId="796C9357" w:rsidR="00815AF1" w:rsidRPr="00663B41" w:rsidRDefault="00815AF1" w:rsidP="00815AF1">
      <w:pPr>
        <w:pStyle w:val="ListParagraph"/>
        <w:numPr>
          <w:ilvl w:val="0"/>
          <w:numId w:val="3"/>
        </w:numPr>
      </w:pPr>
      <w:r w:rsidRPr="00663B41">
        <w:t>Flood Risk Maps and Watercourse Data: Offers access to flood risk maps.</w:t>
      </w:r>
    </w:p>
    <w:p w14:paraId="3C0B2306" w14:textId="62F8A8AC" w:rsidR="00815AF1" w:rsidRPr="00663B41" w:rsidRDefault="00815AF1" w:rsidP="00815AF1">
      <w:pPr>
        <w:pStyle w:val="Heading1"/>
        <w:rPr>
          <w:lang w:val="en-US"/>
        </w:rPr>
      </w:pPr>
      <w:r w:rsidRPr="00663B41">
        <w:rPr>
          <w:lang w:val="en-US"/>
        </w:rPr>
        <w:t>Access to Data</w:t>
      </w:r>
    </w:p>
    <w:p w14:paraId="2AFD81EB" w14:textId="15D5A203" w:rsidR="00815AF1" w:rsidRPr="00663B41" w:rsidRDefault="00815AF1" w:rsidP="00815AF1">
      <w:pPr>
        <w:pStyle w:val="ListParagraph"/>
        <w:numPr>
          <w:ilvl w:val="0"/>
          <w:numId w:val="5"/>
        </w:numPr>
      </w:pPr>
      <w:r w:rsidRPr="00663B41">
        <w:t>There are two libraries, both in Python and R, that facilitate fetching data from Waterinfo</w:t>
      </w:r>
    </w:p>
    <w:p w14:paraId="5A6DCEAA" w14:textId="1380048C" w:rsidR="00815AF1" w:rsidRPr="00663B41" w:rsidRDefault="00815AF1" w:rsidP="00815AF1">
      <w:pPr>
        <w:pStyle w:val="ListParagraph"/>
        <w:numPr>
          <w:ilvl w:val="0"/>
          <w:numId w:val="5"/>
        </w:numPr>
      </w:pPr>
      <w:r w:rsidRPr="00663B41">
        <w:t>The libraries’ development and maintenance are supported by Fluves. Part of the initial development of this package has been supported by VITO.</w:t>
      </w:r>
    </w:p>
    <w:p w14:paraId="2211575D" w14:textId="278FC85C" w:rsidR="00815AF1" w:rsidRPr="00663B41" w:rsidRDefault="00815AF1" w:rsidP="00815AF1">
      <w:pPr>
        <w:jc w:val="center"/>
      </w:pPr>
      <w:r w:rsidRPr="00663B41">
        <w:drawing>
          <wp:inline distT="0" distB="0" distL="0" distR="0" wp14:anchorId="6C4771BC" wp14:editId="6A090786">
            <wp:extent cx="1615440" cy="845667"/>
            <wp:effectExtent l="0" t="0" r="0" b="0"/>
            <wp:docPr id="2050" name="Picture 2" descr="logo1">
              <a:hlinkClick xmlns:a="http://schemas.openxmlformats.org/drawingml/2006/main" r:id="rId8"/>
              <a:extLst xmlns:a="http://schemas.openxmlformats.org/drawingml/2006/main">
                <a:ext uri="{FF2B5EF4-FFF2-40B4-BE49-F238E27FC236}">
                  <a16:creationId xmlns:a16="http://schemas.microsoft.com/office/drawing/2014/main" id="{E5CA6B81-4CBB-839D-9F9B-CDF60DF732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logo1">
                      <a:hlinkClick r:id="rId8"/>
                      <a:extLst>
                        <a:ext uri="{FF2B5EF4-FFF2-40B4-BE49-F238E27FC236}">
                          <a16:creationId xmlns:a16="http://schemas.microsoft.com/office/drawing/2014/main" id="{E5CA6B81-4CBB-839D-9F9B-CDF60DF732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114" cy="850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63B41">
        <w:drawing>
          <wp:inline distT="0" distB="0" distL="0" distR="0" wp14:anchorId="52062A11" wp14:editId="106FBE21">
            <wp:extent cx="1501140" cy="785832"/>
            <wp:effectExtent l="0" t="0" r="0" b="0"/>
            <wp:docPr id="2051" name="Picture 3" descr="logo2">
              <a:hlinkClick xmlns:a="http://schemas.openxmlformats.org/drawingml/2006/main" r:id="rId10"/>
              <a:extLst xmlns:a="http://schemas.openxmlformats.org/drawingml/2006/main">
                <a:ext uri="{FF2B5EF4-FFF2-40B4-BE49-F238E27FC236}">
                  <a16:creationId xmlns:a16="http://schemas.microsoft.com/office/drawing/2014/main" id="{C08197E8-A3D3-A76E-B83B-D241F2347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logo2">
                      <a:hlinkClick r:id="rId10"/>
                      <a:extLst>
                        <a:ext uri="{FF2B5EF4-FFF2-40B4-BE49-F238E27FC236}">
                          <a16:creationId xmlns:a16="http://schemas.microsoft.com/office/drawing/2014/main" id="{C08197E8-A3D3-A76E-B83B-D241F234702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816" cy="79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BD7B7" w14:textId="7473B6A0" w:rsidR="00815AF1" w:rsidRPr="00663B41" w:rsidRDefault="00815AF1" w:rsidP="00815AF1">
      <w:pPr>
        <w:pStyle w:val="Heading1"/>
        <w:rPr>
          <w:lang w:val="en-US"/>
        </w:rPr>
      </w:pPr>
      <w:r w:rsidRPr="00663B41">
        <w:rPr>
          <w:lang w:val="en-US"/>
        </w:rPr>
        <w:lastRenderedPageBreak/>
        <w:t>How does the data look?</w:t>
      </w:r>
    </w:p>
    <w:p w14:paraId="0A688497" w14:textId="77777777" w:rsidR="00815AF1" w:rsidRPr="00815AF1" w:rsidRDefault="00815AF1" w:rsidP="00815AF1">
      <w:pPr>
        <w:numPr>
          <w:ilvl w:val="0"/>
          <w:numId w:val="6"/>
        </w:numPr>
        <w:tabs>
          <w:tab w:val="num" w:pos="720"/>
        </w:tabs>
      </w:pPr>
      <w:r w:rsidRPr="00663B41">
        <w:t>Data is provided from two sources, which are  VMM (Vlaamse Milieumaatschappij) and  HIC (Hydrologisch Informatiecentrum).</w:t>
      </w:r>
    </w:p>
    <w:p w14:paraId="66B34854" w14:textId="77777777" w:rsidR="00815AF1" w:rsidRPr="00815AF1" w:rsidRDefault="00815AF1" w:rsidP="00815AF1">
      <w:pPr>
        <w:numPr>
          <w:ilvl w:val="0"/>
          <w:numId w:val="6"/>
        </w:numPr>
        <w:tabs>
          <w:tab w:val="num" w:pos="720"/>
        </w:tabs>
      </w:pPr>
      <w:r w:rsidRPr="00663B41">
        <w:t>It contains information on both sensors and observations.</w:t>
      </w:r>
    </w:p>
    <w:p w14:paraId="06EAB68E" w14:textId="77777777" w:rsidR="00815AF1" w:rsidRPr="00815AF1" w:rsidRDefault="00815AF1" w:rsidP="00815AF1">
      <w:pPr>
        <w:numPr>
          <w:ilvl w:val="0"/>
          <w:numId w:val="6"/>
        </w:numPr>
        <w:tabs>
          <w:tab w:val="num" w:pos="720"/>
        </w:tabs>
      </w:pPr>
      <w:r w:rsidRPr="00663B41">
        <w:t xml:space="preserve">For sensors, it contains information such as station location, address, etc. </w:t>
      </w:r>
    </w:p>
    <w:p w14:paraId="756A189C" w14:textId="77777777" w:rsidR="00815AF1" w:rsidRPr="00815AF1" w:rsidRDefault="00815AF1" w:rsidP="00815AF1">
      <w:pPr>
        <w:numPr>
          <w:ilvl w:val="0"/>
          <w:numId w:val="6"/>
        </w:numPr>
        <w:tabs>
          <w:tab w:val="num" w:pos="720"/>
        </w:tabs>
      </w:pPr>
      <w:r w:rsidRPr="00663B41">
        <w:t>For observations, it contains information such as timestamp, reading value, unit measure, etc.</w:t>
      </w:r>
    </w:p>
    <w:p w14:paraId="026DA69C" w14:textId="6DC249DD" w:rsidR="00815AF1" w:rsidRPr="00663B41" w:rsidRDefault="00815AF1" w:rsidP="00815AF1">
      <w:pPr>
        <w:pStyle w:val="Heading1"/>
        <w:rPr>
          <w:lang w:val="en-US"/>
        </w:rPr>
      </w:pPr>
      <w:r w:rsidRPr="00663B41">
        <w:rPr>
          <w:lang w:val="en-US"/>
        </w:rPr>
        <w:t>Challenges with the current data shape</w:t>
      </w:r>
    </w:p>
    <w:p w14:paraId="40BF8EFC" w14:textId="77777777" w:rsidR="00815AF1" w:rsidRPr="00815AF1" w:rsidRDefault="00815AF1" w:rsidP="00815AF1">
      <w:pPr>
        <w:numPr>
          <w:ilvl w:val="0"/>
          <w:numId w:val="7"/>
        </w:numPr>
        <w:tabs>
          <w:tab w:val="num" w:pos="720"/>
        </w:tabs>
      </w:pPr>
      <w:r w:rsidRPr="00663B41">
        <w:t>Readings are discrete and not linked together.</w:t>
      </w:r>
    </w:p>
    <w:p w14:paraId="0FDD2049" w14:textId="77777777" w:rsidR="00815AF1" w:rsidRPr="00815AF1" w:rsidRDefault="00815AF1" w:rsidP="00815AF1">
      <w:pPr>
        <w:numPr>
          <w:ilvl w:val="0"/>
          <w:numId w:val="7"/>
        </w:numPr>
        <w:tabs>
          <w:tab w:val="num" w:pos="720"/>
        </w:tabs>
      </w:pPr>
      <w:r w:rsidRPr="00663B41">
        <w:t>Data does not conform to a standard model (e.g. SSN SOSA)</w:t>
      </w:r>
    </w:p>
    <w:p w14:paraId="312C3B14" w14:textId="77777777" w:rsidR="00815AF1" w:rsidRPr="00815AF1" w:rsidRDefault="00815AF1" w:rsidP="00815AF1">
      <w:pPr>
        <w:numPr>
          <w:ilvl w:val="0"/>
          <w:numId w:val="7"/>
        </w:numPr>
        <w:tabs>
          <w:tab w:val="num" w:pos="720"/>
        </w:tabs>
      </w:pPr>
      <w:r w:rsidRPr="00663B41">
        <w:t>Data is divided across several sources, which makes it difficult to query.</w:t>
      </w:r>
    </w:p>
    <w:p w14:paraId="08E34EB4" w14:textId="77777777" w:rsidR="00815AF1" w:rsidRPr="00815AF1" w:rsidRDefault="00815AF1" w:rsidP="00815AF1">
      <w:pPr>
        <w:numPr>
          <w:ilvl w:val="0"/>
          <w:numId w:val="7"/>
        </w:numPr>
        <w:tabs>
          <w:tab w:val="num" w:pos="720"/>
        </w:tabs>
      </w:pPr>
      <w:r w:rsidRPr="00663B41">
        <w:t>Data is segmented properly, which makes it difficult to apply computations to.</w:t>
      </w:r>
    </w:p>
    <w:p w14:paraId="134EFA1A" w14:textId="7266F1FF" w:rsidR="00815AF1" w:rsidRPr="00815AF1" w:rsidRDefault="00815AF1" w:rsidP="00815AF1">
      <w:pPr>
        <w:numPr>
          <w:ilvl w:val="0"/>
          <w:numId w:val="7"/>
        </w:numPr>
        <w:tabs>
          <w:tab w:val="num" w:pos="720"/>
        </w:tabs>
      </w:pPr>
      <w:r w:rsidRPr="00663B41">
        <w:t>Data size quickly becomes an issue with fetching and computing.</w:t>
      </w:r>
    </w:p>
    <w:p w14:paraId="517CC967" w14:textId="077605C3" w:rsidR="00815AF1" w:rsidRPr="00663B41" w:rsidRDefault="00F238D2" w:rsidP="00B7149C">
      <w:pPr>
        <w:pStyle w:val="Heading1"/>
        <w:rPr>
          <w:lang w:val="en-US"/>
        </w:rPr>
      </w:pPr>
      <w:r w:rsidRPr="00663B41">
        <w:rPr>
          <w:lang w:val="en-US"/>
        </w:rPr>
        <w:t>Data pipeline</w:t>
      </w:r>
    </w:p>
    <w:p w14:paraId="324B4485" w14:textId="0A7DAFCF" w:rsidR="00F238D2" w:rsidRPr="00663B41" w:rsidRDefault="00F238D2" w:rsidP="00F238D2">
      <w:r w:rsidRPr="00663B41">
        <w:t xml:space="preserve">The proposed data pipeline is designed to transform data coming from </w:t>
      </w:r>
      <w:r w:rsidR="007C1A19" w:rsidRPr="00663B41">
        <w:t>Waterinfo.be into an LDES. Below is a breakdown of each component in the pipeline:</w:t>
      </w:r>
    </w:p>
    <w:p w14:paraId="69D9480E" w14:textId="573DC2B2" w:rsidR="00F238D2" w:rsidRPr="00663B41" w:rsidRDefault="00F238D2" w:rsidP="00F238D2">
      <w:r w:rsidRPr="00663B41">
        <w:drawing>
          <wp:inline distT="0" distB="0" distL="0" distR="0" wp14:anchorId="7763193A" wp14:editId="5AD658F1">
            <wp:extent cx="5731510" cy="1852930"/>
            <wp:effectExtent l="0" t="0" r="0" b="0"/>
            <wp:docPr id="2019275884" name="Content Placeholder 4" descr="A close-up of a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6546733-CA52-6886-FAA6-85C44D87547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close-up of a logo&#10;&#10;AI-generated content may be incorrect.">
                      <a:extLst>
                        <a:ext uri="{FF2B5EF4-FFF2-40B4-BE49-F238E27FC236}">
                          <a16:creationId xmlns:a16="http://schemas.microsoft.com/office/drawing/2014/main" id="{06546733-CA52-6886-FAA6-85C44D87547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3BF9" w14:textId="01229A77" w:rsidR="007C1A19" w:rsidRPr="00663B41" w:rsidRDefault="007C1A19" w:rsidP="007C1A19">
      <w:pPr>
        <w:pStyle w:val="Heading2"/>
        <w:rPr>
          <w:lang w:val="en-US"/>
        </w:rPr>
      </w:pPr>
      <w:r w:rsidRPr="00663B41">
        <w:rPr>
          <w:lang w:val="en-US"/>
        </w:rPr>
        <w:t>Data scrape</w:t>
      </w:r>
      <w:r w:rsidR="00072D4E" w:rsidRPr="00663B41">
        <w:rPr>
          <w:lang w:val="en-US"/>
        </w:rPr>
        <w:t>r</w:t>
      </w:r>
      <w:r w:rsidRPr="00663B41">
        <w:rPr>
          <w:lang w:val="en-US"/>
        </w:rPr>
        <w:t xml:space="preserve"> </w:t>
      </w:r>
    </w:p>
    <w:p w14:paraId="62EFCADA" w14:textId="056FB576" w:rsidR="007C1A19" w:rsidRPr="00663B41" w:rsidRDefault="007C1A19" w:rsidP="007C1A19">
      <w:r w:rsidRPr="00663B41">
        <w:t xml:space="preserve">The first step is to fetch data from Waterinfo.be. The data is divided between </w:t>
      </w:r>
      <w:r w:rsidRPr="00663B41">
        <w:t>VMM (Vlaamse Milieumaatschappij) and  HIC (Hydrologisch Informatiecentrum)</w:t>
      </w:r>
      <w:r w:rsidRPr="00663B41">
        <w:t xml:space="preserve"> with separate APIs.</w:t>
      </w:r>
    </w:p>
    <w:p w14:paraId="23F0B396" w14:textId="37E698BF" w:rsidR="007C1A19" w:rsidRDefault="007C1A19" w:rsidP="007C1A19">
      <w:r w:rsidRPr="00663B41">
        <w:t>Fetching data from VMM or HIC will return a group list of stations, each with its own unique ID. Using those IDs, we can fetch information about the stations themselves along with information on the sensors. Each sensor has a unique Id and can be used to fetch historical data. Data is available up to 5 years</w:t>
      </w:r>
      <w:r w:rsidR="00072D4E" w:rsidRPr="00663B41">
        <w:t xml:space="preserve"> but with usage limits.</w:t>
      </w:r>
    </w:p>
    <w:p w14:paraId="6BF28ED7" w14:textId="5EB9AA22" w:rsidR="002B0034" w:rsidRDefault="002B0034" w:rsidP="007C1A19">
      <w:r>
        <w:t xml:space="preserve">The data scrapper has been built as a standalone module that can be used separately. Please refer for Waterinfo.be for usage limits and API keys. The module can be found separately through this link: </w:t>
      </w:r>
      <w:hyperlink r:id="rId13" w:history="1">
        <w:r w:rsidRPr="005D447F">
          <w:rPr>
            <w:rStyle w:val="Hyperlink"/>
          </w:rPr>
          <w:t>https://github.com/ShehabEldeenAyman/waterinfo-scrap</w:t>
        </w:r>
      </w:hyperlink>
    </w:p>
    <w:p w14:paraId="28317479" w14:textId="523EE235" w:rsidR="00072D4E" w:rsidRPr="00663B41" w:rsidRDefault="00072D4E" w:rsidP="00072D4E">
      <w:pPr>
        <w:pStyle w:val="Heading3"/>
        <w:rPr>
          <w:lang w:val="en-US"/>
        </w:rPr>
      </w:pPr>
      <w:r w:rsidRPr="00663B41">
        <w:rPr>
          <w:lang w:val="en-US"/>
        </w:rPr>
        <w:t xml:space="preserve">Group list </w:t>
      </w:r>
      <w:r w:rsidRPr="00663B41">
        <w:rPr>
          <w:lang w:val="en-US"/>
        </w:rPr>
        <w:t>attributes</w:t>
      </w:r>
    </w:p>
    <w:p w14:paraId="2712CD7A" w14:textId="77777777" w:rsidR="00072D4E" w:rsidRPr="00663B41" w:rsidRDefault="00072D4E" w:rsidP="00072D4E">
      <w:pPr>
        <w:pStyle w:val="ListParagraph"/>
        <w:numPr>
          <w:ilvl w:val="0"/>
          <w:numId w:val="8"/>
        </w:numPr>
      </w:pPr>
      <w:r w:rsidRPr="00663B41">
        <w:t>group_id</w:t>
      </w:r>
      <w:r w:rsidRPr="00663B41">
        <w:tab/>
      </w:r>
    </w:p>
    <w:p w14:paraId="13B0266B" w14:textId="77777777" w:rsidR="00072D4E" w:rsidRPr="00663B41" w:rsidRDefault="00072D4E" w:rsidP="00072D4E">
      <w:pPr>
        <w:pStyle w:val="ListParagraph"/>
        <w:numPr>
          <w:ilvl w:val="0"/>
          <w:numId w:val="8"/>
        </w:numPr>
      </w:pPr>
      <w:r w:rsidRPr="00663B41">
        <w:lastRenderedPageBreak/>
        <w:t>group_name</w:t>
      </w:r>
      <w:r w:rsidRPr="00663B41">
        <w:tab/>
      </w:r>
    </w:p>
    <w:p w14:paraId="00A4513A" w14:textId="17618821" w:rsidR="00072D4E" w:rsidRPr="00663B41" w:rsidRDefault="00072D4E" w:rsidP="00072D4E">
      <w:pPr>
        <w:pStyle w:val="ListParagraph"/>
        <w:numPr>
          <w:ilvl w:val="0"/>
          <w:numId w:val="8"/>
        </w:numPr>
      </w:pPr>
      <w:r w:rsidRPr="00663B41">
        <w:t>group_type</w:t>
      </w:r>
    </w:p>
    <w:p w14:paraId="41A01416" w14:textId="6EBE7BAC" w:rsidR="00072D4E" w:rsidRPr="00663B41" w:rsidRDefault="00072D4E" w:rsidP="00072D4E">
      <w:pPr>
        <w:pStyle w:val="Heading3"/>
        <w:rPr>
          <w:lang w:val="en-US"/>
        </w:rPr>
      </w:pPr>
      <w:r w:rsidRPr="00663B41">
        <w:rPr>
          <w:lang w:val="en-US"/>
        </w:rPr>
        <w:t>Station information attributes</w:t>
      </w:r>
    </w:p>
    <w:p w14:paraId="60E962EC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ts_id</w:t>
      </w:r>
      <w:r w:rsidRPr="00663B41">
        <w:tab/>
      </w:r>
    </w:p>
    <w:p w14:paraId="3C70CB22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timestamp</w:t>
      </w:r>
      <w:r w:rsidRPr="00663B41">
        <w:tab/>
      </w:r>
    </w:p>
    <w:p w14:paraId="475E5FAE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req_timestamp</w:t>
      </w:r>
      <w:r w:rsidRPr="00663B41">
        <w:tab/>
      </w:r>
    </w:p>
    <w:p w14:paraId="58683431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ts_value</w:t>
      </w:r>
      <w:r w:rsidRPr="00663B41">
        <w:tab/>
      </w:r>
    </w:p>
    <w:p w14:paraId="16579659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station_latitude</w:t>
      </w:r>
      <w:r w:rsidRPr="00663B41">
        <w:tab/>
      </w:r>
    </w:p>
    <w:p w14:paraId="6E2F50BE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station_longitude</w:t>
      </w:r>
      <w:r w:rsidRPr="00663B41">
        <w:tab/>
      </w:r>
    </w:p>
    <w:p w14:paraId="3E89937A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ts_name</w:t>
      </w:r>
      <w:r w:rsidRPr="00663B41">
        <w:tab/>
      </w:r>
    </w:p>
    <w:p w14:paraId="6A67792E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ts_shortname</w:t>
      </w:r>
      <w:r w:rsidRPr="00663B41">
        <w:tab/>
      </w:r>
    </w:p>
    <w:p w14:paraId="197632F8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station_no</w:t>
      </w:r>
      <w:r w:rsidRPr="00663B41">
        <w:tab/>
      </w:r>
    </w:p>
    <w:p w14:paraId="75883262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station_id</w:t>
      </w:r>
      <w:r w:rsidRPr="00663B41">
        <w:tab/>
      </w:r>
    </w:p>
    <w:p w14:paraId="33106561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station_name</w:t>
      </w:r>
      <w:r w:rsidRPr="00663B41">
        <w:tab/>
      </w:r>
    </w:p>
    <w:p w14:paraId="1175BCD4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stationparameter_name</w:t>
      </w:r>
      <w:r w:rsidRPr="00663B41">
        <w:tab/>
      </w:r>
    </w:p>
    <w:p w14:paraId="7C70239E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stationparameter_no</w:t>
      </w:r>
      <w:r w:rsidRPr="00663B41">
        <w:tab/>
      </w:r>
    </w:p>
    <w:p w14:paraId="05602A2D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stationparameter_longname</w:t>
      </w:r>
      <w:r w:rsidRPr="00663B41">
        <w:tab/>
      </w:r>
    </w:p>
    <w:p w14:paraId="632364B3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ts_unitname</w:t>
      </w:r>
      <w:r w:rsidRPr="00663B41">
        <w:tab/>
      </w:r>
    </w:p>
    <w:p w14:paraId="72B9B3EB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ts_unitsymbol</w:t>
      </w:r>
      <w:r w:rsidRPr="00663B41">
        <w:tab/>
      </w:r>
    </w:p>
    <w:p w14:paraId="5A6705F2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parametertype_id</w:t>
      </w:r>
      <w:r w:rsidRPr="00663B41">
        <w:tab/>
      </w:r>
    </w:p>
    <w:p w14:paraId="0D2AB989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parametertype_name</w:t>
      </w:r>
      <w:r w:rsidRPr="00663B41">
        <w:tab/>
      </w:r>
    </w:p>
    <w:p w14:paraId="4E164688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ts_path</w:t>
      </w:r>
      <w:r w:rsidRPr="00663B41">
        <w:tab/>
      </w:r>
    </w:p>
    <w:p w14:paraId="6012C7B0" w14:textId="77777777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dataprovider</w:t>
      </w:r>
      <w:r w:rsidRPr="00663B41">
        <w:tab/>
      </w:r>
    </w:p>
    <w:p w14:paraId="10ED6F1A" w14:textId="420052E2" w:rsidR="00072D4E" w:rsidRPr="00663B41" w:rsidRDefault="00072D4E" w:rsidP="00072D4E">
      <w:pPr>
        <w:pStyle w:val="ListParagraph"/>
        <w:numPr>
          <w:ilvl w:val="0"/>
          <w:numId w:val="9"/>
        </w:numPr>
      </w:pPr>
      <w:r w:rsidRPr="00663B41">
        <w:t>group_id</w:t>
      </w:r>
    </w:p>
    <w:p w14:paraId="2765A8FE" w14:textId="15E9A67F" w:rsidR="00072D4E" w:rsidRPr="00663B41" w:rsidRDefault="00072D4E" w:rsidP="00072D4E">
      <w:pPr>
        <w:pStyle w:val="Heading3"/>
        <w:rPr>
          <w:lang w:val="en-US"/>
        </w:rPr>
      </w:pPr>
      <w:r w:rsidRPr="00663B41">
        <w:rPr>
          <w:lang w:val="en-US"/>
        </w:rPr>
        <w:t>Sensor reading attributes</w:t>
      </w:r>
    </w:p>
    <w:p w14:paraId="41F5C1E2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Value</w:t>
      </w:r>
      <w:r w:rsidRPr="00663B41">
        <w:tab/>
      </w:r>
    </w:p>
    <w:p w14:paraId="1FD0F53D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InterpolationType</w:t>
      </w:r>
      <w:r w:rsidRPr="00663B41">
        <w:tab/>
      </w:r>
    </w:p>
    <w:p w14:paraId="3C5146FB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QualityCode</w:t>
      </w:r>
      <w:r w:rsidRPr="00663B41">
        <w:tab/>
      </w:r>
    </w:p>
    <w:p w14:paraId="0F4057BA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QualityCodeName</w:t>
      </w:r>
      <w:r w:rsidRPr="00663B41">
        <w:tab/>
      </w:r>
    </w:p>
    <w:p w14:paraId="63545D66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QualityCodeDescription</w:t>
      </w:r>
      <w:r w:rsidRPr="00663B41">
        <w:tab/>
      </w:r>
    </w:p>
    <w:p w14:paraId="4B705551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QualityCodeColor</w:t>
      </w:r>
      <w:r w:rsidRPr="00663B41">
        <w:tab/>
      </w:r>
    </w:p>
    <w:p w14:paraId="40F122BE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AggregationAccuracyPercentage</w:t>
      </w:r>
      <w:r w:rsidRPr="00663B41">
        <w:tab/>
      </w:r>
    </w:p>
    <w:p w14:paraId="7B3ADDEE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AbsoluteValue</w:t>
      </w:r>
      <w:r w:rsidRPr="00663B41">
        <w:tab/>
        <w:t>AVInterpolationType</w:t>
      </w:r>
      <w:r w:rsidRPr="00663B41">
        <w:tab/>
      </w:r>
    </w:p>
    <w:p w14:paraId="4DFD97AD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AVQualityCode</w:t>
      </w:r>
      <w:r w:rsidRPr="00663B41">
        <w:tab/>
      </w:r>
    </w:p>
    <w:p w14:paraId="59E6AFB3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AVQualityCodeName</w:t>
      </w:r>
      <w:r w:rsidRPr="00663B41">
        <w:tab/>
      </w:r>
    </w:p>
    <w:p w14:paraId="5440C47F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AVQualityCodeDescription</w:t>
      </w:r>
      <w:r w:rsidRPr="00663B41">
        <w:tab/>
      </w:r>
    </w:p>
    <w:p w14:paraId="68B77295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Runoff Value</w:t>
      </w:r>
      <w:r w:rsidRPr="00663B41">
        <w:tab/>
      </w:r>
    </w:p>
    <w:p w14:paraId="68662DE5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RV Interpolation Type</w:t>
      </w:r>
      <w:r w:rsidRPr="00663B41">
        <w:tab/>
      </w:r>
    </w:p>
    <w:p w14:paraId="7C03F384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RV Quality Code</w:t>
      </w:r>
      <w:r w:rsidRPr="00663B41">
        <w:tab/>
      </w:r>
    </w:p>
    <w:p w14:paraId="68045C1B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RV Quality Code Name</w:t>
      </w:r>
      <w:r w:rsidRPr="00663B41">
        <w:tab/>
      </w:r>
    </w:p>
    <w:p w14:paraId="7E310A56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RV Quality Code Description</w:t>
      </w:r>
      <w:r w:rsidRPr="00663B41">
        <w:tab/>
      </w:r>
    </w:p>
    <w:p w14:paraId="0BA4065F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Stagesource Value</w:t>
      </w:r>
      <w:r w:rsidRPr="00663B41">
        <w:tab/>
      </w:r>
    </w:p>
    <w:p w14:paraId="311CED2D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ReturnPeriod</w:t>
      </w:r>
      <w:r w:rsidRPr="00663B41">
        <w:tab/>
      </w:r>
    </w:p>
    <w:p w14:paraId="16BC3842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Occurrance Timestamp</w:t>
      </w:r>
      <w:r w:rsidRPr="00663B41">
        <w:tab/>
      </w:r>
    </w:p>
    <w:p w14:paraId="683574C3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Occurrance Count</w:t>
      </w:r>
      <w:r w:rsidRPr="00663B41">
        <w:tab/>
      </w:r>
    </w:p>
    <w:p w14:paraId="77C4DA2A" w14:textId="77777777" w:rsidR="007F52A7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Timeseries Comment</w:t>
      </w:r>
      <w:r w:rsidRPr="00663B41">
        <w:tab/>
      </w:r>
    </w:p>
    <w:p w14:paraId="1DCFF831" w14:textId="21593EA4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lastRenderedPageBreak/>
        <w:t>Agent Comment</w:t>
      </w:r>
    </w:p>
    <w:p w14:paraId="30B03C4D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Station Comment</w:t>
      </w:r>
      <w:r w:rsidRPr="00663B41">
        <w:tab/>
      </w:r>
    </w:p>
    <w:p w14:paraId="2BA478E7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Parameter Comment</w:t>
      </w:r>
      <w:r w:rsidRPr="00663B41">
        <w:tab/>
      </w:r>
    </w:p>
    <w:p w14:paraId="3B208CF3" w14:textId="77777777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Data Comment</w:t>
      </w:r>
      <w:r w:rsidRPr="00663B41">
        <w:tab/>
      </w:r>
    </w:p>
    <w:p w14:paraId="1D714BCC" w14:textId="77777777" w:rsidR="0060765C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Release State</w:t>
      </w:r>
    </w:p>
    <w:p w14:paraId="3826EC73" w14:textId="1E758496" w:rsidR="00072D4E" w:rsidRPr="00663B41" w:rsidRDefault="00072D4E" w:rsidP="00072D4E">
      <w:pPr>
        <w:pStyle w:val="ListParagraph"/>
        <w:numPr>
          <w:ilvl w:val="0"/>
          <w:numId w:val="10"/>
        </w:numPr>
      </w:pPr>
      <w:r w:rsidRPr="00663B41">
        <w:t>ts_id</w:t>
      </w:r>
    </w:p>
    <w:p w14:paraId="7D2792D3" w14:textId="07441889" w:rsidR="00072D4E" w:rsidRPr="00663B41" w:rsidRDefault="00072D4E" w:rsidP="00072D4E">
      <w:pPr>
        <w:pStyle w:val="Heading2"/>
        <w:rPr>
          <w:lang w:val="en-US"/>
        </w:rPr>
      </w:pPr>
      <w:r w:rsidRPr="00663B41">
        <w:rPr>
          <w:lang w:val="en-US"/>
        </w:rPr>
        <w:t>Data pre-processing</w:t>
      </w:r>
    </w:p>
    <w:p w14:paraId="5CE664A5" w14:textId="0070F10A" w:rsidR="0060765C" w:rsidRPr="00663B41" w:rsidRDefault="0060765C" w:rsidP="0060765C">
      <w:r w:rsidRPr="00663B41">
        <w:t xml:space="preserve">The data pre-processing module is designed </w:t>
      </w:r>
      <w:r w:rsidR="007F52A7" w:rsidRPr="00663B41">
        <w:t>to adjust</w:t>
      </w:r>
      <w:r w:rsidRPr="00663B41">
        <w:t xml:space="preserve"> attributes fetched from Waterinfo.be to be URI compliant. Names that include spaces or unsupported characters are modified. Also, unit measurements are changed to be UCUM “</w:t>
      </w:r>
      <w:r w:rsidRPr="00663B41">
        <w:t>Unified Code for Units of Measure</w:t>
      </w:r>
      <w:r w:rsidRPr="00663B41">
        <w:t>” compliant.</w:t>
      </w:r>
    </w:p>
    <w:p w14:paraId="5B1FE8C2" w14:textId="70D57C22" w:rsidR="007F52A7" w:rsidRPr="00663B41" w:rsidRDefault="007F52A7" w:rsidP="007F52A7">
      <w:pPr>
        <w:pStyle w:val="Heading2"/>
        <w:rPr>
          <w:lang w:val="en-US"/>
        </w:rPr>
      </w:pPr>
      <w:r w:rsidRPr="00663B41">
        <w:rPr>
          <w:lang w:val="en-US"/>
        </w:rPr>
        <w:t>Mapping rules</w:t>
      </w:r>
    </w:p>
    <w:p w14:paraId="54981990" w14:textId="44B7138D" w:rsidR="007F52A7" w:rsidRPr="00663B41" w:rsidRDefault="007F52A7" w:rsidP="007F52A7">
      <w:r w:rsidRPr="00663B41">
        <w:t>Mapping rules are implemented to transform data from discrete CSV readings into a relational form. Data was mapped using SSN SOSA along with other standards in order to gain a more semantic understanding of the data. Also, to have a better linkage between data entities</w:t>
      </w:r>
      <w:r w:rsidR="00E746BB" w:rsidRPr="00663B41">
        <w:t>.</w:t>
      </w:r>
      <w:r w:rsidRPr="00663B41">
        <w:t xml:space="preserve"> </w:t>
      </w:r>
    </w:p>
    <w:p w14:paraId="0BEB6436" w14:textId="50221DD9" w:rsidR="0058109A" w:rsidRPr="00663B41" w:rsidRDefault="0058109A" w:rsidP="007F52A7">
      <w:r w:rsidRPr="00663B41">
        <w:rPr>
          <w:noProof/>
        </w:rPr>
        <w:lastRenderedPageBreak/>
        <w:drawing>
          <wp:inline distT="0" distB="0" distL="0" distR="0" wp14:anchorId="488082D9" wp14:editId="7A42B5BF">
            <wp:extent cx="5731510" cy="6162675"/>
            <wp:effectExtent l="0" t="0" r="0" b="0"/>
            <wp:docPr id="3750641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64168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F788" w14:textId="6A056742" w:rsidR="00BF6EE6" w:rsidRPr="00663B41" w:rsidRDefault="00BF6EE6" w:rsidP="007F52A7">
      <w:r w:rsidRPr="00663B41">
        <w:t>Mapping was achieved by using RML Mapper and RML Streamer modules to transform CSV to RDF.</w:t>
      </w:r>
    </w:p>
    <w:p w14:paraId="51F20873" w14:textId="6A74DC0B" w:rsidR="007F52A7" w:rsidRPr="00663B41" w:rsidRDefault="00072D4E" w:rsidP="007F52A7">
      <w:pPr>
        <w:pStyle w:val="Heading2"/>
        <w:rPr>
          <w:lang w:val="en-US"/>
        </w:rPr>
      </w:pPr>
      <w:r w:rsidRPr="00663B41">
        <w:rPr>
          <w:lang w:val="en-US"/>
        </w:rPr>
        <w:t>Data post-processing</w:t>
      </w:r>
    </w:p>
    <w:p w14:paraId="1F39D9B8" w14:textId="56EF9395" w:rsidR="00F27F52" w:rsidRPr="00663B41" w:rsidRDefault="00F27F52" w:rsidP="00F27F52">
      <w:r w:rsidRPr="00663B41">
        <w:t>Data post-processing module is designed to be a generic module that modifies RDF files to add back prefixes, resulting in a huge reduction in file size which in return reduces the load on computational and storage resources.</w:t>
      </w:r>
    </w:p>
    <w:p w14:paraId="7194E040" w14:textId="77777777" w:rsidR="00976261" w:rsidRDefault="00976261" w:rsidP="00F27F52">
      <w:r>
        <w:rPr>
          <w:noProof/>
        </w:rPr>
        <w:lastRenderedPageBreak/>
        <w:drawing>
          <wp:inline distT="0" distB="0" distL="0" distR="0" wp14:anchorId="316F3F7A" wp14:editId="6594AC6E">
            <wp:extent cx="2186940" cy="3208020"/>
            <wp:effectExtent l="0" t="0" r="3810" b="0"/>
            <wp:docPr id="1039979620" name="Picture 3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9620" name="Picture 3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FF13" w14:textId="1ACC41F4" w:rsidR="00B833BB" w:rsidRPr="00663B41" w:rsidRDefault="00B833BB" w:rsidP="00F27F52">
      <w:r w:rsidRPr="00663B41">
        <w:t xml:space="preserve">With a timeseries file of 591349 records, the prefix post-processing technique was able to reduce </w:t>
      </w:r>
      <w:r w:rsidR="00A72B41">
        <w:t xml:space="preserve">the </w:t>
      </w:r>
      <w:r w:rsidRPr="00663B41">
        <w:t>file size to 39% of its original size.</w:t>
      </w:r>
    </w:p>
    <w:p w14:paraId="23E11383" w14:textId="7C6EB5A0" w:rsidR="00B113BF" w:rsidRPr="00663B41" w:rsidRDefault="00B833BB" w:rsidP="00B113BF">
      <w:r w:rsidRPr="00663B41">
        <w:t xml:space="preserve">The data </w:t>
      </w:r>
      <w:r w:rsidR="00B113BF" w:rsidRPr="00663B41">
        <w:t>post-processing</w:t>
      </w:r>
      <w:r w:rsidRPr="00663B41">
        <w:t xml:space="preserve"> module was designed to be generic</w:t>
      </w:r>
      <w:r w:rsidR="00B113BF" w:rsidRPr="00663B41">
        <w:t>,</w:t>
      </w:r>
      <w:r w:rsidRPr="00663B41">
        <w:t xml:space="preserve"> and it can work on any </w:t>
      </w:r>
      <w:r w:rsidR="00B113BF" w:rsidRPr="00663B41">
        <w:t>RDF-compliant</w:t>
      </w:r>
      <w:r w:rsidRPr="00663B41">
        <w:t xml:space="preserve"> data. The module has been published separately and can be found on: </w:t>
      </w:r>
      <w:hyperlink r:id="rId16" w:history="1">
        <w:r w:rsidR="00B113BF" w:rsidRPr="00663B41">
          <w:rPr>
            <w:rStyle w:val="Hyperlink"/>
          </w:rPr>
          <w:t>https://github.com/ShehabEldeenAyman/rdf-prefix-binder</w:t>
        </w:r>
      </w:hyperlink>
    </w:p>
    <w:p w14:paraId="2B297BB9" w14:textId="0054226F" w:rsidR="0060765C" w:rsidRPr="00663B41" w:rsidRDefault="0060765C" w:rsidP="0060765C">
      <w:pPr>
        <w:pStyle w:val="Heading2"/>
        <w:rPr>
          <w:lang w:val="en-US"/>
        </w:rPr>
      </w:pPr>
      <w:r w:rsidRPr="00663B41">
        <w:rPr>
          <w:lang w:val="en-US"/>
        </w:rPr>
        <w:t>Rules and Constraints</w:t>
      </w:r>
    </w:p>
    <w:p w14:paraId="314EEBF7" w14:textId="4BF0413A" w:rsidR="00663B41" w:rsidRPr="00663B41" w:rsidRDefault="00663B41" w:rsidP="00663B41">
      <w:r w:rsidRPr="00663B41">
        <w:t>Rules and constraints are</w:t>
      </w:r>
      <w:r>
        <w:t xml:space="preserve"> designed to make sure that the data added to the pre-determined model </w:t>
      </w:r>
      <w:r w:rsidR="00376D57">
        <w:t>is</w:t>
      </w:r>
      <w:r>
        <w:t xml:space="preserve"> compliant. </w:t>
      </w:r>
      <w:r w:rsidR="00376D57">
        <w:t xml:space="preserve">Rules are written in the form of SHACL shapes and are validated against data entries. Rules are flexible in </w:t>
      </w:r>
      <w:r w:rsidR="00333F36">
        <w:t>the</w:t>
      </w:r>
      <w:r w:rsidR="00376D57">
        <w:t xml:space="preserve"> sense that any rule that needs to be enforced on the data can be specified.</w:t>
      </w:r>
    </w:p>
    <w:p w14:paraId="0B104EDE" w14:textId="4FC858AC" w:rsidR="0060765C" w:rsidRDefault="0060765C" w:rsidP="0060765C">
      <w:pPr>
        <w:pStyle w:val="Heading2"/>
        <w:rPr>
          <w:lang w:val="en-US"/>
        </w:rPr>
      </w:pPr>
      <w:r w:rsidRPr="00663B41">
        <w:rPr>
          <w:lang w:val="en-US"/>
        </w:rPr>
        <w:t>LDES conversion</w:t>
      </w:r>
      <w:r w:rsidR="002B0034">
        <w:rPr>
          <w:lang w:val="en-US"/>
        </w:rPr>
        <w:t xml:space="preserve"> (In development)</w:t>
      </w:r>
    </w:p>
    <w:p w14:paraId="693D78CA" w14:textId="09E7E9CA" w:rsidR="002B0034" w:rsidRPr="002B0034" w:rsidRDefault="002A436D" w:rsidP="002B0034">
      <w:r>
        <w:t xml:space="preserve">The LDES conversion module is in development as a standalone module. Its goal is to convert </w:t>
      </w:r>
      <w:r w:rsidR="00897305">
        <w:t>RDF-compliant</w:t>
      </w:r>
      <w:r>
        <w:t xml:space="preserve"> data to LDES</w:t>
      </w:r>
      <w:r w:rsidR="00897305">
        <w:t xml:space="preserve"> along with adding TREE hypermedia</w:t>
      </w:r>
      <w:r>
        <w:t>.</w:t>
      </w:r>
      <w:r w:rsidR="00897305">
        <w:t xml:space="preserve"> Currently, the module is in early development with focus on sensory observations coming from waterinfo.be. Later, </w:t>
      </w:r>
      <w:r w:rsidR="00A125BD">
        <w:t>it</w:t>
      </w:r>
      <w:r w:rsidR="00897305">
        <w:t xml:space="preserve"> will take a more general form to be compatible with all kinds of star pattern observations.</w:t>
      </w:r>
    </w:p>
    <w:p w14:paraId="5463D674" w14:textId="037FF519" w:rsidR="002B0034" w:rsidRDefault="005E61DE" w:rsidP="005E61DE">
      <w:pPr>
        <w:jc w:val="center"/>
      </w:pPr>
      <w:r>
        <w:rPr>
          <w:noProof/>
        </w:rPr>
        <w:drawing>
          <wp:inline distT="0" distB="0" distL="0" distR="0" wp14:anchorId="5EEA6E50" wp14:editId="3B6E9C30">
            <wp:extent cx="3939122" cy="1965960"/>
            <wp:effectExtent l="0" t="0" r="4445" b="0"/>
            <wp:docPr id="11610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9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168" cy="19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4C1" w14:textId="059D6F1A" w:rsidR="005E61DE" w:rsidRDefault="005E61DE" w:rsidP="005E61DE">
      <w:pPr>
        <w:jc w:val="center"/>
      </w:pPr>
      <w:r>
        <w:t>RDF-compliant data</w:t>
      </w:r>
    </w:p>
    <w:p w14:paraId="50951BE5" w14:textId="734B0B47" w:rsidR="00887708" w:rsidRDefault="00887708" w:rsidP="005E61DE">
      <w:pPr>
        <w:jc w:val="center"/>
      </w:pPr>
      <w:r>
        <w:rPr>
          <w:noProof/>
        </w:rPr>
        <w:lastRenderedPageBreak/>
        <w:drawing>
          <wp:inline distT="0" distB="0" distL="0" distR="0" wp14:anchorId="20FCA193" wp14:editId="1A2BB2E0">
            <wp:extent cx="4411980" cy="1751399"/>
            <wp:effectExtent l="0" t="0" r="7620" b="1270"/>
            <wp:docPr id="13898653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530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8346" cy="175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F71E" w14:textId="0A58F709" w:rsidR="00887708" w:rsidRPr="002B0034" w:rsidRDefault="00887708" w:rsidP="005E61DE">
      <w:pPr>
        <w:jc w:val="center"/>
      </w:pPr>
      <w:r>
        <w:t>LDES data</w:t>
      </w:r>
    </w:p>
    <w:sectPr w:rsidR="00887708" w:rsidRPr="002B0034" w:rsidSect="00431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4F66" w14:textId="77777777" w:rsidR="00252B7F" w:rsidRDefault="00252B7F" w:rsidP="00072D4E">
      <w:pPr>
        <w:spacing w:after="0" w:line="240" w:lineRule="auto"/>
      </w:pPr>
      <w:r>
        <w:separator/>
      </w:r>
    </w:p>
  </w:endnote>
  <w:endnote w:type="continuationSeparator" w:id="0">
    <w:p w14:paraId="3E130155" w14:textId="77777777" w:rsidR="00252B7F" w:rsidRDefault="00252B7F" w:rsidP="00072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B2F0" w14:textId="77777777" w:rsidR="00252B7F" w:rsidRDefault="00252B7F" w:rsidP="00072D4E">
      <w:pPr>
        <w:spacing w:after="0" w:line="240" w:lineRule="auto"/>
      </w:pPr>
      <w:r>
        <w:separator/>
      </w:r>
    </w:p>
  </w:footnote>
  <w:footnote w:type="continuationSeparator" w:id="0">
    <w:p w14:paraId="3598AA3E" w14:textId="77777777" w:rsidR="00252B7F" w:rsidRDefault="00252B7F" w:rsidP="00072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692"/>
    <w:multiLevelType w:val="hybridMultilevel"/>
    <w:tmpl w:val="3A5422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6291D"/>
    <w:multiLevelType w:val="hybridMultilevel"/>
    <w:tmpl w:val="1054D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402D8B"/>
    <w:multiLevelType w:val="hybridMultilevel"/>
    <w:tmpl w:val="BEBE07A0"/>
    <w:lvl w:ilvl="0" w:tplc="D93EAF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B3206E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658BBD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0B2F31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206555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F80DD9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7FEE31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EDA7D9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232713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3683DFF"/>
    <w:multiLevelType w:val="hybridMultilevel"/>
    <w:tmpl w:val="58AE7D20"/>
    <w:lvl w:ilvl="0" w:tplc="EA5C7C0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536EE"/>
    <w:multiLevelType w:val="hybridMultilevel"/>
    <w:tmpl w:val="F962A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1F427A"/>
    <w:multiLevelType w:val="hybridMultilevel"/>
    <w:tmpl w:val="10308654"/>
    <w:lvl w:ilvl="0" w:tplc="AAEA7B4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A70A78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121E870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BB4F00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C7A24CD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1629A0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16AA9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ADD66C7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61A879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24792D"/>
    <w:multiLevelType w:val="hybridMultilevel"/>
    <w:tmpl w:val="2AA8D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D23D2F"/>
    <w:multiLevelType w:val="hybridMultilevel"/>
    <w:tmpl w:val="D2F8F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DF7519"/>
    <w:multiLevelType w:val="hybridMultilevel"/>
    <w:tmpl w:val="43D8398A"/>
    <w:lvl w:ilvl="0" w:tplc="D284B2C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95C9A1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F46755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1FEB10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AFA93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3C637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308460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7485BA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F1463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 w15:restartNumberingAfterBreak="0">
    <w:nsid w:val="66D25C4C"/>
    <w:multiLevelType w:val="hybridMultilevel"/>
    <w:tmpl w:val="3EB2A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F9706E"/>
    <w:multiLevelType w:val="hybridMultilevel"/>
    <w:tmpl w:val="04467258"/>
    <w:lvl w:ilvl="0" w:tplc="311EBF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369E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722E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280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8E3F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80B0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74C7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C889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D804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2980091">
    <w:abstractNumId w:val="7"/>
  </w:num>
  <w:num w:numId="2" w16cid:durableId="2113818583">
    <w:abstractNumId w:val="10"/>
  </w:num>
  <w:num w:numId="3" w16cid:durableId="2100053647">
    <w:abstractNumId w:val="4"/>
  </w:num>
  <w:num w:numId="4" w16cid:durableId="955916086">
    <w:abstractNumId w:val="5"/>
  </w:num>
  <w:num w:numId="5" w16cid:durableId="1732345098">
    <w:abstractNumId w:val="6"/>
  </w:num>
  <w:num w:numId="6" w16cid:durableId="1744254296">
    <w:abstractNumId w:val="8"/>
  </w:num>
  <w:num w:numId="7" w16cid:durableId="1907491075">
    <w:abstractNumId w:val="2"/>
  </w:num>
  <w:num w:numId="8" w16cid:durableId="1674723204">
    <w:abstractNumId w:val="9"/>
  </w:num>
  <w:num w:numId="9" w16cid:durableId="1912811616">
    <w:abstractNumId w:val="1"/>
  </w:num>
  <w:num w:numId="10" w16cid:durableId="1513494038">
    <w:abstractNumId w:val="0"/>
  </w:num>
  <w:num w:numId="11" w16cid:durableId="1343170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F1"/>
    <w:rsid w:val="00072D4E"/>
    <w:rsid w:val="00154878"/>
    <w:rsid w:val="001B0728"/>
    <w:rsid w:val="00252B7F"/>
    <w:rsid w:val="002A436D"/>
    <w:rsid w:val="002B0034"/>
    <w:rsid w:val="00313FA2"/>
    <w:rsid w:val="00333F36"/>
    <w:rsid w:val="00376D57"/>
    <w:rsid w:val="00420800"/>
    <w:rsid w:val="00431EE2"/>
    <w:rsid w:val="0058109A"/>
    <w:rsid w:val="005C7769"/>
    <w:rsid w:val="005E61DE"/>
    <w:rsid w:val="0060765C"/>
    <w:rsid w:val="00653A55"/>
    <w:rsid w:val="00656D79"/>
    <w:rsid w:val="00663B41"/>
    <w:rsid w:val="007179E2"/>
    <w:rsid w:val="00736C92"/>
    <w:rsid w:val="007664D4"/>
    <w:rsid w:val="007C1A19"/>
    <w:rsid w:val="007F52A7"/>
    <w:rsid w:val="00815AF1"/>
    <w:rsid w:val="00887708"/>
    <w:rsid w:val="00897305"/>
    <w:rsid w:val="008A7479"/>
    <w:rsid w:val="008F6765"/>
    <w:rsid w:val="00976261"/>
    <w:rsid w:val="009A78E8"/>
    <w:rsid w:val="009E05DA"/>
    <w:rsid w:val="00A125BD"/>
    <w:rsid w:val="00A72B41"/>
    <w:rsid w:val="00AE362B"/>
    <w:rsid w:val="00B113BF"/>
    <w:rsid w:val="00B6781E"/>
    <w:rsid w:val="00B7149C"/>
    <w:rsid w:val="00B833BB"/>
    <w:rsid w:val="00BF6EE6"/>
    <w:rsid w:val="00C216CD"/>
    <w:rsid w:val="00CA269F"/>
    <w:rsid w:val="00D133B2"/>
    <w:rsid w:val="00DF4A2A"/>
    <w:rsid w:val="00E746BB"/>
    <w:rsid w:val="00F03872"/>
    <w:rsid w:val="00F238D2"/>
    <w:rsid w:val="00F27F52"/>
    <w:rsid w:val="00F5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BA1E091"/>
  <w15:chartTrackingRefBased/>
  <w15:docId w15:val="{6A638C41-4C5D-4DE9-89B1-C59E78FB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E2"/>
    <w:pPr>
      <w:jc w:val="both"/>
    </w:pPr>
  </w:style>
  <w:style w:type="paragraph" w:styleId="Heading1">
    <w:name w:val="heading 1"/>
    <w:basedOn w:val="Normal"/>
    <w:next w:val="Normal"/>
    <w:link w:val="Heading1Char"/>
    <w:uiPriority w:val="1"/>
    <w:qFormat/>
    <w:rsid w:val="007179E2"/>
    <w:pPr>
      <w:keepNext/>
      <w:spacing w:before="240" w:after="60"/>
      <w:outlineLvl w:val="0"/>
    </w:pPr>
    <w:rPr>
      <w:rFonts w:eastAsiaTheme="majorEastAsia" w:cs="Arial"/>
      <w:b/>
      <w:color w:val="002E56" w:themeColor="accent1"/>
      <w:kern w:val="28"/>
      <w:sz w:val="32"/>
      <w:lang w:val="nl-BE"/>
    </w:rPr>
  </w:style>
  <w:style w:type="paragraph" w:styleId="Heading2">
    <w:name w:val="heading 2"/>
    <w:basedOn w:val="Normal"/>
    <w:next w:val="Normal"/>
    <w:link w:val="Heading2Char"/>
    <w:uiPriority w:val="1"/>
    <w:qFormat/>
    <w:rsid w:val="007179E2"/>
    <w:pPr>
      <w:keepNext/>
      <w:numPr>
        <w:numId w:val="11"/>
      </w:numPr>
      <w:spacing w:before="240" w:after="60"/>
      <w:outlineLvl w:val="1"/>
    </w:pPr>
    <w:rPr>
      <w:rFonts w:eastAsiaTheme="majorEastAsia" w:cs="Arial"/>
      <w:sz w:val="28"/>
      <w:lang w:val="nl-BE"/>
    </w:rPr>
  </w:style>
  <w:style w:type="paragraph" w:styleId="Heading3">
    <w:name w:val="heading 3"/>
    <w:basedOn w:val="Normal"/>
    <w:next w:val="Normal"/>
    <w:link w:val="Heading3Char"/>
    <w:uiPriority w:val="1"/>
    <w:qFormat/>
    <w:rsid w:val="007179E2"/>
    <w:pPr>
      <w:keepNext/>
      <w:spacing w:before="240" w:after="60"/>
      <w:outlineLvl w:val="2"/>
    </w:pPr>
    <w:rPr>
      <w:rFonts w:eastAsiaTheme="majorEastAsia" w:cs="Arial"/>
      <w:b/>
      <w:bCs/>
      <w:sz w:val="24"/>
      <w:lang w:val="nl-BE"/>
    </w:rPr>
  </w:style>
  <w:style w:type="paragraph" w:styleId="Heading4">
    <w:name w:val="heading 4"/>
    <w:basedOn w:val="Normal"/>
    <w:next w:val="Normal"/>
    <w:link w:val="Heading4Char"/>
    <w:uiPriority w:val="1"/>
    <w:qFormat/>
    <w:rsid w:val="007179E2"/>
    <w:pPr>
      <w:keepNext/>
      <w:spacing w:before="240" w:after="60"/>
      <w:outlineLvl w:val="3"/>
    </w:pPr>
    <w:rPr>
      <w:rFonts w:eastAsiaTheme="majorEastAsia" w:cstheme="majorBidi"/>
      <w:b/>
      <w:bCs/>
      <w:szCs w:val="28"/>
      <w:lang w:val="nl-BE"/>
    </w:rPr>
  </w:style>
  <w:style w:type="paragraph" w:styleId="Heading5">
    <w:name w:val="heading 5"/>
    <w:basedOn w:val="Normal"/>
    <w:next w:val="Normal"/>
    <w:link w:val="Heading5Char"/>
    <w:uiPriority w:val="1"/>
    <w:qFormat/>
    <w:rsid w:val="007179E2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F4A2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F4A2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4A2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F4A2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79E2"/>
    <w:rPr>
      <w:rFonts w:eastAsiaTheme="majorEastAsia" w:cs="Arial"/>
      <w:b/>
      <w:color w:val="002E56" w:themeColor="accent1"/>
      <w:kern w:val="28"/>
      <w:sz w:val="32"/>
      <w:lang w:val="nl-BE"/>
    </w:rPr>
  </w:style>
  <w:style w:type="character" w:customStyle="1" w:styleId="Heading2Char">
    <w:name w:val="Heading 2 Char"/>
    <w:basedOn w:val="DefaultParagraphFont"/>
    <w:link w:val="Heading2"/>
    <w:uiPriority w:val="1"/>
    <w:rsid w:val="007179E2"/>
    <w:rPr>
      <w:rFonts w:eastAsiaTheme="majorEastAsia" w:cs="Arial"/>
      <w:sz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1"/>
    <w:rsid w:val="007179E2"/>
    <w:rPr>
      <w:rFonts w:eastAsiaTheme="majorEastAsia" w:cs="Arial"/>
      <w:b/>
      <w:bCs/>
      <w:sz w:val="24"/>
      <w:lang w:val="nl-BE"/>
    </w:rPr>
  </w:style>
  <w:style w:type="character" w:customStyle="1" w:styleId="Heading4Char">
    <w:name w:val="Heading 4 Char"/>
    <w:basedOn w:val="DefaultParagraphFont"/>
    <w:link w:val="Heading4"/>
    <w:uiPriority w:val="1"/>
    <w:rsid w:val="007179E2"/>
    <w:rPr>
      <w:rFonts w:eastAsiaTheme="majorEastAsia" w:cstheme="majorBidi"/>
      <w:b/>
      <w:bCs/>
      <w:szCs w:val="28"/>
      <w:lang w:val="nl-BE"/>
    </w:rPr>
  </w:style>
  <w:style w:type="character" w:customStyle="1" w:styleId="Heading5Char">
    <w:name w:val="Heading 5 Char"/>
    <w:basedOn w:val="DefaultParagraphFont"/>
    <w:link w:val="Heading5"/>
    <w:uiPriority w:val="1"/>
    <w:rsid w:val="007179E2"/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2A"/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2A"/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2A"/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2A"/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paragraph" w:styleId="Caption">
    <w:name w:val="caption"/>
    <w:basedOn w:val="Normal"/>
    <w:next w:val="Normal"/>
    <w:uiPriority w:val="2"/>
    <w:qFormat/>
    <w:rsid w:val="007179E2"/>
    <w:pPr>
      <w:spacing w:before="120" w:after="120"/>
    </w:pPr>
    <w:rPr>
      <w:bCs/>
      <w:i/>
    </w:rPr>
  </w:style>
  <w:style w:type="paragraph" w:styleId="Title">
    <w:name w:val="Title"/>
    <w:basedOn w:val="Normal"/>
    <w:next w:val="Normal"/>
    <w:link w:val="TitleChar"/>
    <w:uiPriority w:val="10"/>
    <w:rsid w:val="00DF4A2A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4A2A"/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E2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customStyle="1" w:styleId="SubtitleChar">
    <w:name w:val="Subtitle Char"/>
    <w:basedOn w:val="DefaultParagraphFont"/>
    <w:link w:val="Subtitle"/>
    <w:uiPriority w:val="11"/>
    <w:rsid w:val="007179E2"/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styleId="Strong">
    <w:name w:val="Strong"/>
    <w:basedOn w:val="DefaultParagraphFont"/>
    <w:uiPriority w:val="22"/>
    <w:qFormat/>
    <w:rsid w:val="007179E2"/>
    <w:rPr>
      <w:b/>
      <w:bCs/>
    </w:rPr>
  </w:style>
  <w:style w:type="character" w:styleId="Emphasis">
    <w:name w:val="Emphasis"/>
    <w:basedOn w:val="DefaultParagraphFont"/>
    <w:uiPriority w:val="20"/>
    <w:qFormat/>
    <w:rsid w:val="007179E2"/>
    <w:rPr>
      <w:i/>
      <w:iCs/>
    </w:rPr>
  </w:style>
  <w:style w:type="paragraph" w:styleId="NoSpacing">
    <w:name w:val="No Spacing"/>
    <w:uiPriority w:val="1"/>
    <w:rsid w:val="00DF4A2A"/>
  </w:style>
  <w:style w:type="paragraph" w:styleId="Quote">
    <w:name w:val="Quote"/>
    <w:basedOn w:val="Normal"/>
    <w:next w:val="Normal"/>
    <w:link w:val="QuoteChar"/>
    <w:uiPriority w:val="29"/>
    <w:qFormat/>
    <w:rsid w:val="007179E2"/>
    <w:pPr>
      <w:spacing w:before="200"/>
      <w:ind w:left="864" w:right="864"/>
      <w:jc w:val="center"/>
    </w:pPr>
    <w:rPr>
      <w:i/>
      <w:iCs/>
      <w:color w:val="404040" w:themeColor="text1" w:themeTint="BF"/>
      <w:lang w:val="nl-BE"/>
    </w:rPr>
  </w:style>
  <w:style w:type="character" w:customStyle="1" w:styleId="QuoteChar">
    <w:name w:val="Quote Char"/>
    <w:basedOn w:val="DefaultParagraphFont"/>
    <w:link w:val="Quote"/>
    <w:uiPriority w:val="29"/>
    <w:rsid w:val="007179E2"/>
    <w:rPr>
      <w:rFonts w:asciiTheme="minorHAnsi" w:hAnsiTheme="minorHAnsi"/>
      <w:i/>
      <w:iCs/>
      <w:color w:val="404040" w:themeColor="text1" w:themeTint="BF"/>
      <w:lang w:val="nl-B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E2"/>
    <w:pPr>
      <w:pBdr>
        <w:bottom w:val="single" w:sz="4" w:space="4" w:color="auto"/>
      </w:pBdr>
      <w:spacing w:before="200" w:after="280"/>
      <w:ind w:left="936" w:right="936"/>
    </w:pPr>
    <w:rPr>
      <w:rFonts w:eastAsiaTheme="majorEastAsia" w:cstheme="majorBidi"/>
      <w:b/>
      <w:bCs/>
      <w:i/>
      <w:iCs/>
      <w:lang w:val="nl-B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E2"/>
    <w:rPr>
      <w:rFonts w:asciiTheme="minorHAnsi" w:eastAsiaTheme="majorEastAsia" w:hAnsiTheme="minorHAnsi" w:cstheme="majorBidi"/>
      <w:b/>
      <w:bCs/>
      <w:i/>
      <w:iCs/>
      <w:lang w:val="nl-BE"/>
    </w:rPr>
  </w:style>
  <w:style w:type="character" w:styleId="SubtleEmphasis">
    <w:name w:val="Subtle Emphasis"/>
    <w:basedOn w:val="DefaultParagraphFont"/>
    <w:uiPriority w:val="19"/>
    <w:qFormat/>
    <w:rsid w:val="007179E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79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179E2"/>
    <w:rPr>
      <w:smallCaps/>
      <w:color w:val="002E56" w:themeColor="accent1"/>
      <w:u w:val="single"/>
    </w:rPr>
  </w:style>
  <w:style w:type="character" w:styleId="IntenseReference">
    <w:name w:val="Intense Reference"/>
    <w:basedOn w:val="DefaultParagraphFont"/>
    <w:uiPriority w:val="32"/>
    <w:qFormat/>
    <w:rsid w:val="007179E2"/>
    <w:rPr>
      <w:b/>
      <w:bCs/>
      <w:smallCaps/>
      <w:color w:val="002E5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179E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79E2"/>
    <w:pPr>
      <w:keepLines/>
      <w:spacing w:before="480" w:after="0"/>
      <w:outlineLvl w:val="9"/>
    </w:pPr>
    <w:rPr>
      <w:rFonts w:cstheme="majorBidi"/>
      <w:bCs/>
      <w:color w:val="99A9FE" w:themeColor="text2" w:themeTint="BF"/>
      <w:kern w:val="0"/>
      <w:sz w:val="28"/>
      <w:szCs w:val="28"/>
      <w:lang w:val="x-none"/>
    </w:rPr>
  </w:style>
  <w:style w:type="paragraph" w:customStyle="1" w:styleId="TitelInvitation">
    <w:name w:val="Titel Invitation"/>
    <w:basedOn w:val="Normal"/>
    <w:uiPriority w:val="1"/>
    <w:qFormat/>
    <w:rsid w:val="007179E2"/>
    <w:pPr>
      <w:spacing w:after="960"/>
      <w:jc w:val="left"/>
    </w:pPr>
    <w:rPr>
      <w:b/>
      <w:sz w:val="48"/>
    </w:rPr>
  </w:style>
  <w:style w:type="paragraph" w:customStyle="1" w:styleId="NormalInvitationtext">
    <w:name w:val="Normal Invitationtext"/>
    <w:basedOn w:val="Normal"/>
    <w:link w:val="NormalInvitationtextChar"/>
    <w:uiPriority w:val="1"/>
    <w:qFormat/>
    <w:rsid w:val="007179E2"/>
    <w:pPr>
      <w:tabs>
        <w:tab w:val="left" w:pos="900"/>
      </w:tabs>
      <w:jc w:val="left"/>
    </w:pPr>
    <w:rPr>
      <w:sz w:val="18"/>
      <w:lang w:val="nl-BE"/>
    </w:rPr>
  </w:style>
  <w:style w:type="character" w:customStyle="1" w:styleId="NormalInvitationtextChar">
    <w:name w:val="Normal Invitationtext Char"/>
    <w:basedOn w:val="DefaultParagraphFont"/>
    <w:link w:val="NormalInvitationtext"/>
    <w:uiPriority w:val="1"/>
    <w:rsid w:val="007179E2"/>
    <w:rPr>
      <w:rFonts w:asciiTheme="minorHAnsi" w:hAnsiTheme="minorHAnsi"/>
      <w:sz w:val="18"/>
      <w:lang w:val="nl-BE"/>
    </w:rPr>
  </w:style>
  <w:style w:type="character" w:styleId="PlaceholderText">
    <w:name w:val="Placeholder Text"/>
    <w:basedOn w:val="DefaultParagraphFont"/>
    <w:uiPriority w:val="99"/>
    <w:semiHidden/>
    <w:qFormat/>
    <w:rsid w:val="007179E2"/>
    <w:rPr>
      <w:vanish/>
      <w:color w:val="7F7F7F" w:themeColor="text1" w:themeTint="80"/>
    </w:rPr>
  </w:style>
  <w:style w:type="paragraph" w:styleId="ListParagraph">
    <w:name w:val="List Paragraph"/>
    <w:basedOn w:val="Normal"/>
    <w:uiPriority w:val="34"/>
    <w:qFormat/>
    <w:rsid w:val="00815A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2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D4E"/>
  </w:style>
  <w:style w:type="paragraph" w:styleId="Footer">
    <w:name w:val="footer"/>
    <w:basedOn w:val="Normal"/>
    <w:link w:val="FooterChar"/>
    <w:uiPriority w:val="99"/>
    <w:unhideWhenUsed/>
    <w:rsid w:val="00072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D4E"/>
  </w:style>
  <w:style w:type="character" w:styleId="Hyperlink">
    <w:name w:val="Hyperlink"/>
    <w:basedOn w:val="DefaultParagraphFont"/>
    <w:uiPriority w:val="99"/>
    <w:unhideWhenUsed/>
    <w:rsid w:val="00B113BF"/>
    <w:rPr>
      <w:color w:val="788EF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8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41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8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4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4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4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93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2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6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0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25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2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8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uves.github.io/pywaterinfo/_images/logo_fluves.png" TargetMode="External"/><Relationship Id="rId13" Type="http://schemas.openxmlformats.org/officeDocument/2006/relationships/hyperlink" Target="https://github.com/ShehabEldeenAyman/waterinfo-scrap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hub.com/ShehabEldeenAyman/rdf-prefix-bind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fluves.github.io/pywaterinfo/_images/logo_vito.p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2022_VITO_ppt_16-9">
  <a:themeElements>
    <a:clrScheme name="VITO 2022">
      <a:dk1>
        <a:srgbClr val="000000"/>
      </a:dk1>
      <a:lt1>
        <a:srgbClr val="FFFFFF"/>
      </a:lt1>
      <a:dk2>
        <a:srgbClr val="788EFE"/>
      </a:dk2>
      <a:lt2>
        <a:srgbClr val="E7E6E6"/>
      </a:lt2>
      <a:accent1>
        <a:srgbClr val="002E56"/>
      </a:accent1>
      <a:accent2>
        <a:srgbClr val="E72C43"/>
      </a:accent2>
      <a:accent3>
        <a:srgbClr val="FF6700"/>
      </a:accent3>
      <a:accent4>
        <a:srgbClr val="F9CB1F"/>
      </a:accent4>
      <a:accent5>
        <a:srgbClr val="41D9F9"/>
      </a:accent5>
      <a:accent6>
        <a:srgbClr val="15EA75"/>
      </a:accent6>
      <a:hlink>
        <a:srgbClr val="788EFE"/>
      </a:hlink>
      <a:folHlink>
        <a:srgbClr val="969597"/>
      </a:folHlink>
    </a:clrScheme>
    <a:fontScheme name="VITO_2022">
      <a:majorFont>
        <a:latin typeface="Arial"/>
        <a:ea typeface=""/>
        <a:cs typeface="Times New Roman"/>
      </a:majorFont>
      <a:minorFont>
        <a:latin typeface="Arial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41DFF9"/>
        </a:solidFill>
        <a:ln>
          <a:noFill/>
        </a:ln>
      </a:spPr>
      <a:bodyPr rtlCol="0" anchor="ctr"/>
      <a:lstStyle>
        <a:defPPr algn="ctr">
          <a:spcBef>
            <a:spcPts val="600"/>
          </a:spcBef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spcBef>
            <a:spcPts val="600"/>
          </a:spcBef>
          <a:defRPr dirty="0" err="1" smtClean="0">
            <a:solidFill>
              <a:schemeClr val="accent1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2022_VITO_ppt_16-9" id="{50F45CD9-AAE3-4D43-998F-760B2CC6E56F}" vid="{1AE6362B-C9A1-4CB6-838E-C96DC67431B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867</Words>
  <Characters>5171</Characters>
  <Application>Microsoft Office Word</Application>
  <DocSecurity>0</DocSecurity>
  <Lines>143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VITO</Company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Ayman</dc:creator>
  <cp:keywords/>
  <dc:description/>
  <cp:lastModifiedBy>Shehab Ayman</cp:lastModifiedBy>
  <cp:revision>29</cp:revision>
  <dcterms:created xsi:type="dcterms:W3CDTF">2025-05-16T08:30:00Z</dcterms:created>
  <dcterms:modified xsi:type="dcterms:W3CDTF">2025-05-16T10:04:00Z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27415a59-baaf-45af-abe6-53e0f4d8a721</vt:lpwstr>
  </property>
</Properties>
</file>