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45BF" w14:textId="77777777" w:rsidR="004C76C3" w:rsidRPr="0008603B" w:rsidRDefault="004C76C3" w:rsidP="004C76C3">
      <w:pPr>
        <w:pStyle w:val="Heading1"/>
        <w:rPr>
          <w:lang w:val="en-US"/>
        </w:rPr>
      </w:pPr>
      <w:r w:rsidRPr="0008603B">
        <w:rPr>
          <w:lang w:val="en-US"/>
        </w:rPr>
        <w:t>Axiomatization</w:t>
      </w:r>
    </w:p>
    <w:p w14:paraId="04CE75B3" w14:textId="77777777" w:rsidR="004C76C3" w:rsidRDefault="004C76C3" w:rsidP="004C76C3">
      <w:r w:rsidRPr="000702C5">
        <w:t>This section introduces the specifications</w:t>
      </w:r>
      <w:r>
        <w:t xml:space="preserve"> for Circular Water ontology.</w:t>
      </w:r>
    </w:p>
    <w:p w14:paraId="7F86082D" w14:textId="77777777" w:rsidR="004C76C3" w:rsidRDefault="004C76C3" w:rsidP="004C76C3">
      <w:r>
        <w:rPr>
          <w:noProof/>
        </w:rPr>
        <w:drawing>
          <wp:inline distT="0" distB="0" distL="0" distR="0" wp14:anchorId="411973DE" wp14:editId="087EEF9B">
            <wp:extent cx="5939020" cy="3264838"/>
            <wp:effectExtent l="0" t="0" r="0" b="0"/>
            <wp:docPr id="705411354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1354" name="Picture 1" descr="A diagram of different colored circl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47" cy="33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05F" w14:textId="77777777" w:rsidR="004C76C3" w:rsidRDefault="004C76C3" w:rsidP="004C76C3">
      <w:pPr>
        <w:pStyle w:val="Heading2"/>
        <w:numPr>
          <w:ilvl w:val="1"/>
          <w:numId w:val="0"/>
        </w:numPr>
        <w:tabs>
          <w:tab w:val="num" w:pos="360"/>
        </w:tabs>
        <w:rPr>
          <w:lang w:val="en-US"/>
        </w:rPr>
      </w:pPr>
      <w:r>
        <w:rPr>
          <w:lang w:val="en-US"/>
        </w:rPr>
        <w:t>Namespaces</w:t>
      </w:r>
    </w:p>
    <w:p w14:paraId="6853673F" w14:textId="77777777" w:rsidR="004C76C3" w:rsidRDefault="004C76C3" w:rsidP="004C76C3">
      <w:pPr>
        <w:rPr>
          <w:rFonts w:ascii="Courier" w:hAnsi="Courier"/>
          <w:color w:val="000000"/>
          <w:sz w:val="27"/>
          <w:szCs w:val="27"/>
          <w:shd w:val="clear" w:color="auto" w:fill="FFFFFF"/>
        </w:rPr>
      </w:pPr>
      <w:r>
        <w:t xml:space="preserve">The namespace for Circular water ontology has not claimed. For the launch version “Example” domain will be used as follows: </w:t>
      </w:r>
      <w:hyperlink r:id="rId5" w:history="1">
        <w:r w:rsidRPr="00D9356C">
          <w:rPr>
            <w:rStyle w:val="Hyperlink"/>
            <w:rFonts w:ascii="Courier" w:hAnsi="Courier"/>
            <w:sz w:val="27"/>
            <w:szCs w:val="27"/>
            <w:shd w:val="clear" w:color="auto" w:fill="FFFFFF"/>
          </w:rPr>
          <w:t>http://www.example.org/cwo/</w:t>
        </w:r>
      </w:hyperlink>
      <w:r>
        <w:rPr>
          <w:rFonts w:ascii="Courier" w:hAnsi="Courier"/>
          <w:color w:val="000000"/>
          <w:sz w:val="27"/>
          <w:szCs w:val="27"/>
          <w:shd w:val="clear" w:color="auto" w:fill="FFFFFF"/>
        </w:rPr>
        <w:t>.</w:t>
      </w:r>
    </w:p>
    <w:p w14:paraId="62ACDAD0" w14:textId="77777777" w:rsidR="004C76C3" w:rsidRPr="004914A2" w:rsidRDefault="004C76C3" w:rsidP="004C76C3">
      <w:r w:rsidRPr="00B93EA8">
        <w:t xml:space="preserve">The suggested prefix for circular water ontology is </w:t>
      </w:r>
      <w:proofErr w:type="spellStart"/>
      <w:r>
        <w:rPr>
          <w:rFonts w:ascii="Courier" w:hAnsi="Courier"/>
          <w:color w:val="000000"/>
          <w:sz w:val="27"/>
          <w:szCs w:val="27"/>
          <w:shd w:val="clear" w:color="auto" w:fill="FFFFFF"/>
        </w:rPr>
        <w:t>cwo</w:t>
      </w:r>
      <w:proofErr w:type="spellEnd"/>
      <w:r>
        <w:rPr>
          <w:rFonts w:ascii="Courier" w:hAnsi="Courier"/>
          <w:color w:val="000000"/>
          <w:sz w:val="27"/>
          <w:szCs w:val="27"/>
          <w:shd w:val="clear" w:color="auto" w:fill="FFFFFF"/>
        </w:rPr>
        <w:t>.</w:t>
      </w:r>
    </w:p>
    <w:p w14:paraId="1C53523A" w14:textId="77777777" w:rsidR="004C76C3" w:rsidRDefault="004C76C3" w:rsidP="004C76C3">
      <w:pPr>
        <w:pStyle w:val="Heading2"/>
        <w:numPr>
          <w:ilvl w:val="1"/>
          <w:numId w:val="0"/>
        </w:numPr>
        <w:tabs>
          <w:tab w:val="num" w:pos="360"/>
        </w:tabs>
        <w:rPr>
          <w:lang w:val="en-US"/>
        </w:rPr>
      </w:pPr>
      <w:r w:rsidRPr="00D21884">
        <w:rPr>
          <w:lang w:val="en-US"/>
        </w:rPr>
        <w:t>Overview of Classes and Properties</w:t>
      </w:r>
    </w:p>
    <w:p w14:paraId="43864DCB" w14:textId="77777777" w:rsidR="004C76C3" w:rsidRDefault="004C76C3" w:rsidP="004C76C3">
      <w:r>
        <w:t xml:space="preserve">Classes: </w:t>
      </w:r>
      <w:proofErr w:type="spellStart"/>
      <w:r w:rsidRPr="009148BC">
        <w:rPr>
          <w:highlight w:val="yellow"/>
        </w:rPr>
        <w:t>CircularWater</w:t>
      </w:r>
      <w:proofErr w:type="spellEnd"/>
      <w:r>
        <w:t xml:space="preserve">, </w:t>
      </w:r>
      <w:r w:rsidRPr="00D643E8">
        <w:rPr>
          <w:highlight w:val="yellow"/>
        </w:rPr>
        <w:t>Distribution</w:t>
      </w:r>
      <w:r>
        <w:t xml:space="preserve">, </w:t>
      </w:r>
      <w:proofErr w:type="spellStart"/>
      <w:r w:rsidRPr="00D643E8">
        <w:rPr>
          <w:highlight w:val="yellow"/>
        </w:rPr>
        <w:t>ControlValve</w:t>
      </w:r>
      <w:proofErr w:type="spellEnd"/>
      <w:r>
        <w:t xml:space="preserve">, </w:t>
      </w:r>
      <w:proofErr w:type="spellStart"/>
      <w:r w:rsidRPr="00302CFE">
        <w:rPr>
          <w:highlight w:val="yellow"/>
        </w:rPr>
        <w:t>DistributionPipe</w:t>
      </w:r>
      <w:proofErr w:type="spellEnd"/>
      <w:r>
        <w:t xml:space="preserve">, </w:t>
      </w:r>
      <w:r w:rsidRPr="00770716">
        <w:rPr>
          <w:highlight w:val="yellow"/>
        </w:rPr>
        <w:t>Collection</w:t>
      </w:r>
      <w:r>
        <w:t xml:space="preserve">, </w:t>
      </w:r>
      <w:proofErr w:type="spellStart"/>
      <w:r w:rsidRPr="00770716">
        <w:rPr>
          <w:highlight w:val="yellow"/>
        </w:rPr>
        <w:t>CatchementArea</w:t>
      </w:r>
      <w:proofErr w:type="spellEnd"/>
      <w:r>
        <w:t xml:space="preserve">, </w:t>
      </w:r>
      <w:r w:rsidRPr="00770716">
        <w:rPr>
          <w:highlight w:val="yellow"/>
        </w:rPr>
        <w:t>Gutter</w:t>
      </w:r>
      <w:r>
        <w:t xml:space="preserve">, </w:t>
      </w:r>
      <w:proofErr w:type="spellStart"/>
      <w:r w:rsidRPr="00770716">
        <w:rPr>
          <w:highlight w:val="yellow"/>
        </w:rPr>
        <w:t>RainBarrel</w:t>
      </w:r>
      <w:proofErr w:type="spellEnd"/>
      <w:r>
        <w:t xml:space="preserve">, </w:t>
      </w:r>
      <w:r w:rsidRPr="00770716">
        <w:rPr>
          <w:highlight w:val="yellow"/>
        </w:rPr>
        <w:t>Downspout</w:t>
      </w:r>
      <w:r>
        <w:t xml:space="preserve">, </w:t>
      </w:r>
      <w:r w:rsidRPr="00AF2494">
        <w:rPr>
          <w:highlight w:val="yellow"/>
        </w:rPr>
        <w:t>Treatment</w:t>
      </w:r>
      <w:r>
        <w:t xml:space="preserve">, </w:t>
      </w:r>
      <w:proofErr w:type="spellStart"/>
      <w:r w:rsidRPr="00AF2494">
        <w:rPr>
          <w:highlight w:val="yellow"/>
        </w:rPr>
        <w:t>FiltrationSystem</w:t>
      </w:r>
      <w:proofErr w:type="spellEnd"/>
      <w:r>
        <w:t xml:space="preserve">, </w:t>
      </w:r>
      <w:proofErr w:type="spellStart"/>
      <w:r w:rsidRPr="00AF2494">
        <w:rPr>
          <w:highlight w:val="yellow"/>
        </w:rPr>
        <w:t>DisinfectionSystem</w:t>
      </w:r>
      <w:proofErr w:type="spellEnd"/>
      <w:r>
        <w:t xml:space="preserve">, </w:t>
      </w:r>
      <w:r w:rsidRPr="00AF2494">
        <w:rPr>
          <w:highlight w:val="yellow"/>
        </w:rPr>
        <w:t>Sedimentation</w:t>
      </w:r>
      <w:r>
        <w:t xml:space="preserve">, </w:t>
      </w:r>
      <w:r w:rsidRPr="005A78AC">
        <w:rPr>
          <w:highlight w:val="yellow"/>
        </w:rPr>
        <w:t>Sedimentation Tank</w:t>
      </w:r>
      <w:r>
        <w:t xml:space="preserve">, </w:t>
      </w:r>
      <w:r w:rsidRPr="005A78AC">
        <w:rPr>
          <w:highlight w:val="yellow"/>
        </w:rPr>
        <w:t>Reuse</w:t>
      </w:r>
      <w:r>
        <w:t xml:space="preserve">, </w:t>
      </w:r>
      <w:r w:rsidRPr="005A78AC">
        <w:rPr>
          <w:highlight w:val="yellow"/>
        </w:rPr>
        <w:t>Non-Potable</w:t>
      </w:r>
      <w:r>
        <w:t xml:space="preserve">, </w:t>
      </w:r>
      <w:r w:rsidRPr="005A78AC">
        <w:rPr>
          <w:highlight w:val="yellow"/>
        </w:rPr>
        <w:t>Irrigation</w:t>
      </w:r>
      <w:r>
        <w:t xml:space="preserve">, </w:t>
      </w:r>
      <w:r w:rsidRPr="005A78AC">
        <w:rPr>
          <w:highlight w:val="yellow"/>
        </w:rPr>
        <w:t>Storage</w:t>
      </w:r>
      <w:r>
        <w:t xml:space="preserve">, </w:t>
      </w:r>
      <w:proofErr w:type="spellStart"/>
      <w:r w:rsidRPr="00D605FE">
        <w:rPr>
          <w:highlight w:val="yellow"/>
        </w:rPr>
        <w:t>StorageTank</w:t>
      </w:r>
      <w:proofErr w:type="spellEnd"/>
      <w:r>
        <w:t xml:space="preserve">, </w:t>
      </w:r>
      <w:proofErr w:type="spellStart"/>
      <w:r w:rsidRPr="00D605FE">
        <w:rPr>
          <w:highlight w:val="yellow"/>
        </w:rPr>
        <w:t>OverflowMechanism</w:t>
      </w:r>
      <w:proofErr w:type="spellEnd"/>
      <w:r>
        <w:t xml:space="preserve">, </w:t>
      </w:r>
      <w:r w:rsidRPr="00D605FE">
        <w:rPr>
          <w:highlight w:val="yellow"/>
        </w:rPr>
        <w:t>Capacity</w:t>
      </w:r>
      <w:r>
        <w:t xml:space="preserve">, </w:t>
      </w:r>
      <w:r w:rsidRPr="00D605FE">
        <w:rPr>
          <w:highlight w:val="yellow"/>
        </w:rPr>
        <w:t>Monitoring</w:t>
      </w:r>
      <w:r>
        <w:t xml:space="preserve">, </w:t>
      </w:r>
      <w:proofErr w:type="spellStart"/>
      <w:r w:rsidRPr="00D605FE">
        <w:rPr>
          <w:highlight w:val="yellow"/>
        </w:rPr>
        <w:t>WaterQualitySensor</w:t>
      </w:r>
      <w:proofErr w:type="spellEnd"/>
      <w:r>
        <w:t xml:space="preserve">, </w:t>
      </w:r>
      <w:proofErr w:type="spellStart"/>
      <w:r w:rsidRPr="005A22A6">
        <w:rPr>
          <w:highlight w:val="yellow"/>
        </w:rPr>
        <w:t>SensorReading</w:t>
      </w:r>
      <w:proofErr w:type="spellEnd"/>
      <w:r>
        <w:t xml:space="preserve">, </w:t>
      </w:r>
      <w:r w:rsidRPr="005A22A6">
        <w:rPr>
          <w:highlight w:val="yellow"/>
        </w:rPr>
        <w:t>Location</w:t>
      </w:r>
      <w:r>
        <w:t xml:space="preserve">, </w:t>
      </w:r>
      <w:r w:rsidRPr="005A22A6">
        <w:rPr>
          <w:highlight w:val="yellow"/>
        </w:rPr>
        <w:t>Salinity</w:t>
      </w:r>
      <w:r>
        <w:t xml:space="preserve">, </w:t>
      </w:r>
      <w:r w:rsidRPr="005A22A6">
        <w:rPr>
          <w:highlight w:val="yellow"/>
        </w:rPr>
        <w:t>Temperature</w:t>
      </w:r>
      <w:r>
        <w:t xml:space="preserve">, </w:t>
      </w:r>
      <w:r w:rsidRPr="003D63D9">
        <w:rPr>
          <w:highlight w:val="yellow"/>
        </w:rPr>
        <w:t>Transparency</w:t>
      </w:r>
      <w:r>
        <w:t xml:space="preserve">, </w:t>
      </w:r>
      <w:proofErr w:type="spellStart"/>
      <w:r w:rsidRPr="00D86B0A">
        <w:rPr>
          <w:highlight w:val="yellow"/>
        </w:rPr>
        <w:t>DissolvedOxygen</w:t>
      </w:r>
      <w:proofErr w:type="spellEnd"/>
      <w:r>
        <w:t xml:space="preserve">, </w:t>
      </w:r>
      <w:r w:rsidRPr="00D86B0A">
        <w:rPr>
          <w:highlight w:val="yellow"/>
        </w:rPr>
        <w:t>Ammonium</w:t>
      </w:r>
      <w:r>
        <w:t xml:space="preserve">, </w:t>
      </w:r>
      <w:proofErr w:type="spellStart"/>
      <w:r w:rsidRPr="00D86B0A">
        <w:rPr>
          <w:highlight w:val="yellow"/>
        </w:rPr>
        <w:t>NitrateAndNitrite</w:t>
      </w:r>
      <w:proofErr w:type="spellEnd"/>
      <w:r>
        <w:t xml:space="preserve">, </w:t>
      </w:r>
      <w:r w:rsidRPr="00D86B0A">
        <w:rPr>
          <w:highlight w:val="yellow"/>
        </w:rPr>
        <w:t>Nitrogen</w:t>
      </w:r>
      <w:r>
        <w:t xml:space="preserve">, </w:t>
      </w:r>
      <w:r w:rsidRPr="00464683">
        <w:rPr>
          <w:highlight w:val="yellow"/>
        </w:rPr>
        <w:t>Phosphate</w:t>
      </w:r>
      <w:r>
        <w:t xml:space="preserve">, </w:t>
      </w:r>
      <w:proofErr w:type="spellStart"/>
      <w:r w:rsidRPr="00464683">
        <w:rPr>
          <w:highlight w:val="yellow"/>
        </w:rPr>
        <w:t>TotalPhosphorus</w:t>
      </w:r>
      <w:proofErr w:type="spellEnd"/>
      <w:r>
        <w:t xml:space="preserve">, </w:t>
      </w:r>
      <w:proofErr w:type="spellStart"/>
      <w:r w:rsidRPr="00464683">
        <w:rPr>
          <w:highlight w:val="yellow"/>
        </w:rPr>
        <w:t>DissolvedSilica</w:t>
      </w:r>
      <w:proofErr w:type="spellEnd"/>
      <w:r>
        <w:t xml:space="preserve">, </w:t>
      </w:r>
      <w:proofErr w:type="spellStart"/>
      <w:r w:rsidRPr="00464683">
        <w:rPr>
          <w:highlight w:val="yellow"/>
        </w:rPr>
        <w:t>TotalOrganicCarbon</w:t>
      </w:r>
      <w:proofErr w:type="spellEnd"/>
      <w:r>
        <w:t xml:space="preserve">, </w:t>
      </w:r>
      <w:proofErr w:type="spellStart"/>
      <w:r w:rsidRPr="00464683">
        <w:rPr>
          <w:highlight w:val="yellow"/>
        </w:rPr>
        <w:t>ParticulateOrganicCarbon</w:t>
      </w:r>
      <w:proofErr w:type="spellEnd"/>
      <w:r>
        <w:t xml:space="preserve">, </w:t>
      </w:r>
      <w:r w:rsidRPr="001A5937">
        <w:rPr>
          <w:highlight w:val="yellow"/>
        </w:rPr>
        <w:t>Energy</w:t>
      </w:r>
      <w:r>
        <w:t xml:space="preserve">, </w:t>
      </w:r>
      <w:proofErr w:type="spellStart"/>
      <w:r w:rsidRPr="001A5937">
        <w:rPr>
          <w:highlight w:val="yellow"/>
        </w:rPr>
        <w:t>EnergyStorageSystem</w:t>
      </w:r>
      <w:proofErr w:type="spellEnd"/>
      <w:r>
        <w:t xml:space="preserve">, </w:t>
      </w:r>
      <w:proofErr w:type="spellStart"/>
      <w:r w:rsidRPr="001A5937">
        <w:rPr>
          <w:highlight w:val="yellow"/>
        </w:rPr>
        <w:t>BatteryArray</w:t>
      </w:r>
      <w:proofErr w:type="spellEnd"/>
      <w:r>
        <w:t xml:space="preserve">, </w:t>
      </w:r>
      <w:proofErr w:type="spellStart"/>
      <w:r w:rsidRPr="001A5937">
        <w:rPr>
          <w:highlight w:val="yellow"/>
        </w:rPr>
        <w:t>BatteryCapacity</w:t>
      </w:r>
      <w:proofErr w:type="spellEnd"/>
      <w:r>
        <w:t xml:space="preserve">, </w:t>
      </w:r>
      <w:proofErr w:type="spellStart"/>
      <w:r w:rsidRPr="001A5937">
        <w:rPr>
          <w:highlight w:val="yellow"/>
        </w:rPr>
        <w:t>EnergyGenerationSystem</w:t>
      </w:r>
      <w:proofErr w:type="spellEnd"/>
      <w:r>
        <w:t xml:space="preserve">, </w:t>
      </w:r>
      <w:proofErr w:type="spellStart"/>
      <w:r w:rsidRPr="00023870">
        <w:rPr>
          <w:highlight w:val="yellow"/>
        </w:rPr>
        <w:t>HydroelectricSystem</w:t>
      </w:r>
      <w:proofErr w:type="spellEnd"/>
      <w:r>
        <w:t xml:space="preserve">, </w:t>
      </w:r>
      <w:proofErr w:type="spellStart"/>
      <w:r w:rsidRPr="00023870">
        <w:rPr>
          <w:highlight w:val="yellow"/>
        </w:rPr>
        <w:t>AquaductHydroTurbine</w:t>
      </w:r>
      <w:proofErr w:type="spellEnd"/>
      <w:r>
        <w:t xml:space="preserve">, </w:t>
      </w:r>
      <w:proofErr w:type="spellStart"/>
      <w:r w:rsidRPr="00023870">
        <w:rPr>
          <w:highlight w:val="yellow"/>
        </w:rPr>
        <w:t>EnergyOutput</w:t>
      </w:r>
      <w:proofErr w:type="spellEnd"/>
      <w:r>
        <w:t xml:space="preserve">, </w:t>
      </w:r>
      <w:proofErr w:type="spellStart"/>
      <w:r w:rsidRPr="00023870">
        <w:rPr>
          <w:highlight w:val="yellow"/>
        </w:rPr>
        <w:t>OperationalRange</w:t>
      </w:r>
      <w:proofErr w:type="spellEnd"/>
      <w:r>
        <w:t xml:space="preserve">, </w:t>
      </w:r>
      <w:r w:rsidRPr="00023870">
        <w:rPr>
          <w:highlight w:val="yellow"/>
        </w:rPr>
        <w:t>Efficiency</w:t>
      </w:r>
      <w:r>
        <w:t xml:space="preserve">, </w:t>
      </w:r>
      <w:proofErr w:type="spellStart"/>
      <w:r w:rsidRPr="00BD542C">
        <w:rPr>
          <w:highlight w:val="yellow"/>
        </w:rPr>
        <w:t>FlowRate</w:t>
      </w:r>
      <w:proofErr w:type="spellEnd"/>
      <w:r>
        <w:t>, Pressure</w:t>
      </w:r>
    </w:p>
    <w:p w14:paraId="12632C9B" w14:textId="77777777" w:rsidR="004C76C3" w:rsidRDefault="004C76C3" w:rsidP="004C76C3">
      <w:r>
        <w:t xml:space="preserve">Object properties: </w:t>
      </w:r>
      <w:proofErr w:type="spellStart"/>
      <w:r w:rsidRPr="00143354">
        <w:rPr>
          <w:highlight w:val="yellow"/>
        </w:rPr>
        <w:t>hasCollection</w:t>
      </w:r>
      <w:proofErr w:type="spellEnd"/>
      <w:r>
        <w:t xml:space="preserve">, </w:t>
      </w:r>
      <w:proofErr w:type="spellStart"/>
      <w:r w:rsidRPr="00143354">
        <w:rPr>
          <w:highlight w:val="yellow"/>
        </w:rPr>
        <w:t>installedOn</w:t>
      </w:r>
      <w:proofErr w:type="spellEnd"/>
      <w:r>
        <w:t xml:space="preserve">, </w:t>
      </w:r>
      <w:proofErr w:type="spellStart"/>
      <w:r w:rsidRPr="007B7C00">
        <w:rPr>
          <w:highlight w:val="yellow"/>
        </w:rPr>
        <w:t>collectedBy</w:t>
      </w:r>
      <w:proofErr w:type="spellEnd"/>
      <w:r>
        <w:t xml:space="preserve">, </w:t>
      </w:r>
      <w:proofErr w:type="spellStart"/>
      <w:r w:rsidRPr="007B7C00">
        <w:rPr>
          <w:highlight w:val="yellow"/>
        </w:rPr>
        <w:t>hasTreatment</w:t>
      </w:r>
      <w:proofErr w:type="spellEnd"/>
      <w:r>
        <w:t xml:space="preserve">, </w:t>
      </w:r>
      <w:proofErr w:type="spellStart"/>
      <w:r w:rsidRPr="007B7C00">
        <w:rPr>
          <w:highlight w:val="yellow"/>
        </w:rPr>
        <w:t>filteredBy</w:t>
      </w:r>
      <w:proofErr w:type="spellEnd"/>
      <w:r>
        <w:t xml:space="preserve">, </w:t>
      </w:r>
      <w:proofErr w:type="spellStart"/>
      <w:r w:rsidRPr="007B7C00">
        <w:rPr>
          <w:highlight w:val="yellow"/>
        </w:rPr>
        <w:t>disinfectedBy</w:t>
      </w:r>
      <w:proofErr w:type="spellEnd"/>
      <w:r>
        <w:t xml:space="preserve">, </w:t>
      </w:r>
      <w:r w:rsidRPr="007B7C00">
        <w:rPr>
          <w:highlight w:val="yellow"/>
        </w:rPr>
        <w:t>includes</w:t>
      </w:r>
      <w:r>
        <w:t xml:space="preserve">, </w:t>
      </w:r>
      <w:proofErr w:type="spellStart"/>
      <w:r w:rsidRPr="007B7C00">
        <w:rPr>
          <w:highlight w:val="yellow"/>
        </w:rPr>
        <w:t>OccursIn</w:t>
      </w:r>
      <w:proofErr w:type="spellEnd"/>
      <w:r>
        <w:t xml:space="preserve">, </w:t>
      </w:r>
      <w:proofErr w:type="spellStart"/>
      <w:r w:rsidRPr="001C29DA">
        <w:rPr>
          <w:highlight w:val="yellow"/>
        </w:rPr>
        <w:t>hasDistribution</w:t>
      </w:r>
      <w:proofErr w:type="spellEnd"/>
      <w:r>
        <w:t xml:space="preserve">, </w:t>
      </w:r>
      <w:proofErr w:type="spellStart"/>
      <w:r w:rsidRPr="001C29DA">
        <w:rPr>
          <w:highlight w:val="yellow"/>
        </w:rPr>
        <w:t>hasPipe</w:t>
      </w:r>
      <w:proofErr w:type="spellEnd"/>
      <w:r>
        <w:t xml:space="preserve">, </w:t>
      </w:r>
      <w:proofErr w:type="spellStart"/>
      <w:r w:rsidRPr="001C29DA">
        <w:rPr>
          <w:highlight w:val="yellow"/>
        </w:rPr>
        <w:t>hasPump</w:t>
      </w:r>
      <w:proofErr w:type="spellEnd"/>
      <w:r>
        <w:t xml:space="preserve">, </w:t>
      </w:r>
      <w:proofErr w:type="spellStart"/>
      <w:r w:rsidRPr="001C29DA">
        <w:rPr>
          <w:highlight w:val="yellow"/>
        </w:rPr>
        <w:t>hasValve</w:t>
      </w:r>
      <w:proofErr w:type="spellEnd"/>
      <w:r>
        <w:t xml:space="preserve">, </w:t>
      </w:r>
      <w:proofErr w:type="spellStart"/>
      <w:r w:rsidRPr="000C1974">
        <w:rPr>
          <w:highlight w:val="yellow"/>
        </w:rPr>
        <w:t>hasMonitoring</w:t>
      </w:r>
      <w:proofErr w:type="spellEnd"/>
      <w:r>
        <w:t xml:space="preserve">, </w:t>
      </w:r>
      <w:proofErr w:type="spellStart"/>
      <w:r w:rsidRPr="000C1974">
        <w:rPr>
          <w:highlight w:val="yellow"/>
        </w:rPr>
        <w:t>hasSensor</w:t>
      </w:r>
      <w:proofErr w:type="spellEnd"/>
      <w:r>
        <w:t xml:space="preserve">, </w:t>
      </w:r>
      <w:proofErr w:type="spellStart"/>
      <w:r w:rsidRPr="000C1974">
        <w:rPr>
          <w:highlight w:val="yellow"/>
        </w:rPr>
        <w:t>hasReading</w:t>
      </w:r>
      <w:proofErr w:type="spellEnd"/>
      <w:r>
        <w:t xml:space="preserve">, </w:t>
      </w:r>
      <w:proofErr w:type="spellStart"/>
      <w:r w:rsidRPr="000C1974">
        <w:rPr>
          <w:highlight w:val="yellow"/>
        </w:rPr>
        <w:t>hasLocation</w:t>
      </w:r>
      <w:proofErr w:type="spellEnd"/>
      <w:r>
        <w:t xml:space="preserve">, </w:t>
      </w:r>
      <w:proofErr w:type="spellStart"/>
      <w:r w:rsidRPr="000C1974">
        <w:rPr>
          <w:highlight w:val="yellow"/>
        </w:rPr>
        <w:t>hasReuse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designatedFor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usedFor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hasWaterStorage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hasTank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hasMechanism</w:t>
      </w:r>
      <w:proofErr w:type="spellEnd"/>
      <w:r>
        <w:t xml:space="preserve">, </w:t>
      </w:r>
      <w:proofErr w:type="spellStart"/>
      <w:r w:rsidRPr="006A6CCC">
        <w:rPr>
          <w:highlight w:val="yellow"/>
        </w:rPr>
        <w:t>hasCapacity</w:t>
      </w:r>
      <w:proofErr w:type="spellEnd"/>
      <w:r>
        <w:t xml:space="preserve">, </w:t>
      </w:r>
      <w:proofErr w:type="spellStart"/>
      <w:r w:rsidRPr="008459FA">
        <w:rPr>
          <w:highlight w:val="yellow"/>
        </w:rPr>
        <w:t>produceEnergy</w:t>
      </w:r>
      <w:proofErr w:type="spellEnd"/>
      <w:r>
        <w:t xml:space="preserve">, </w:t>
      </w:r>
      <w:proofErr w:type="spellStart"/>
      <w:r w:rsidRPr="008459FA">
        <w:rPr>
          <w:highlight w:val="yellow"/>
        </w:rPr>
        <w:t>hasEnergyGeneration</w:t>
      </w:r>
      <w:proofErr w:type="spellEnd"/>
      <w:r>
        <w:t xml:space="preserve">, </w:t>
      </w:r>
      <w:proofErr w:type="spellStart"/>
      <w:r w:rsidRPr="008459FA">
        <w:rPr>
          <w:highlight w:val="yellow"/>
        </w:rPr>
        <w:t>hasHydroelectric</w:t>
      </w:r>
      <w:proofErr w:type="spellEnd"/>
      <w:r>
        <w:t xml:space="preserve">, </w:t>
      </w:r>
      <w:proofErr w:type="spellStart"/>
      <w:r w:rsidRPr="008459FA">
        <w:rPr>
          <w:highlight w:val="yellow"/>
        </w:rPr>
        <w:t>generatesEnergyThough</w:t>
      </w:r>
      <w:r>
        <w:t>,</w:t>
      </w:r>
      <w:r w:rsidRPr="008459FA">
        <w:rPr>
          <w:highlight w:val="yellow"/>
        </w:rPr>
        <w:t>hasEnergyOutput</w:t>
      </w:r>
      <w:proofErr w:type="spellEnd"/>
      <w:r>
        <w:t xml:space="preserve">, </w:t>
      </w:r>
      <w:proofErr w:type="spellStart"/>
      <w:r w:rsidRPr="00C92CCE">
        <w:rPr>
          <w:highlight w:val="yellow"/>
        </w:rPr>
        <w:t>hasEnergyStorage</w:t>
      </w:r>
      <w:proofErr w:type="spellEnd"/>
      <w:r>
        <w:t xml:space="preserve">, </w:t>
      </w:r>
      <w:proofErr w:type="spellStart"/>
      <w:r w:rsidRPr="00C92CCE">
        <w:rPr>
          <w:highlight w:val="yellow"/>
        </w:rPr>
        <w:t>hasBatteryStorage</w:t>
      </w:r>
      <w:proofErr w:type="spellEnd"/>
    </w:p>
    <w:p w14:paraId="01B2F135" w14:textId="77777777" w:rsidR="004C76C3" w:rsidRDefault="004C76C3" w:rsidP="004C76C3">
      <w:r>
        <w:t xml:space="preserve">Datatype properties: </w:t>
      </w:r>
      <w:proofErr w:type="spellStart"/>
      <w:r w:rsidRPr="00C60646">
        <w:rPr>
          <w:highlight w:val="yellow"/>
        </w:rPr>
        <w:t>hasUnit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hasValue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hasLat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hasLang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efficincyPercentage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hasTime</w:t>
      </w:r>
      <w:proofErr w:type="spellEnd"/>
      <w:r w:rsidRPr="00C60646">
        <w:rPr>
          <w:highlight w:val="yellow"/>
        </w:rPr>
        <w:t xml:space="preserve">, </w:t>
      </w:r>
      <w:proofErr w:type="spellStart"/>
      <w:r w:rsidRPr="00C60646">
        <w:rPr>
          <w:highlight w:val="yellow"/>
        </w:rPr>
        <w:t>hasModel</w:t>
      </w:r>
      <w:proofErr w:type="spellEnd"/>
    </w:p>
    <w:p w14:paraId="48DC28E3" w14:textId="77777777" w:rsidR="004C76C3" w:rsidRPr="001774F4" w:rsidRDefault="004C76C3" w:rsidP="004C76C3"/>
    <w:p w14:paraId="2E4C0D44" w14:textId="77777777" w:rsidR="008A7479" w:rsidRPr="008F6765" w:rsidRDefault="008A7479" w:rsidP="001B0728">
      <w:pPr>
        <w:pStyle w:val="Heading1"/>
        <w:rPr>
          <w:lang w:val="en-US"/>
        </w:rPr>
      </w:pPr>
    </w:p>
    <w:sectPr w:rsidR="008A7479" w:rsidRPr="008F6765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02E"/>
    <w:rsid w:val="00023870"/>
    <w:rsid w:val="000C1974"/>
    <w:rsid w:val="00143354"/>
    <w:rsid w:val="00154878"/>
    <w:rsid w:val="001A5937"/>
    <w:rsid w:val="001B0728"/>
    <w:rsid w:val="001C29DA"/>
    <w:rsid w:val="00302CFE"/>
    <w:rsid w:val="00313FA2"/>
    <w:rsid w:val="003D63D9"/>
    <w:rsid w:val="00420800"/>
    <w:rsid w:val="00431EE2"/>
    <w:rsid w:val="004357BE"/>
    <w:rsid w:val="00464683"/>
    <w:rsid w:val="004C76C3"/>
    <w:rsid w:val="005A22A6"/>
    <w:rsid w:val="005A78AC"/>
    <w:rsid w:val="00653A55"/>
    <w:rsid w:val="00656D79"/>
    <w:rsid w:val="006A6CCC"/>
    <w:rsid w:val="007179E2"/>
    <w:rsid w:val="00736C92"/>
    <w:rsid w:val="007664D4"/>
    <w:rsid w:val="00770716"/>
    <w:rsid w:val="007B7C00"/>
    <w:rsid w:val="008459FA"/>
    <w:rsid w:val="008A7479"/>
    <w:rsid w:val="008F6765"/>
    <w:rsid w:val="009148BC"/>
    <w:rsid w:val="009A78E8"/>
    <w:rsid w:val="00A5102E"/>
    <w:rsid w:val="00AE362B"/>
    <w:rsid w:val="00AF2494"/>
    <w:rsid w:val="00B6781E"/>
    <w:rsid w:val="00BD542C"/>
    <w:rsid w:val="00C216CD"/>
    <w:rsid w:val="00C60646"/>
    <w:rsid w:val="00C92CCE"/>
    <w:rsid w:val="00CA269F"/>
    <w:rsid w:val="00D133B2"/>
    <w:rsid w:val="00D605FE"/>
    <w:rsid w:val="00D643E8"/>
    <w:rsid w:val="00D86B0A"/>
    <w:rsid w:val="00DF4A2A"/>
    <w:rsid w:val="00EC1669"/>
    <w:rsid w:val="00F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B47FE91E-8C63-4124-91FF-F80C7CC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C3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7179E2"/>
    <w:pPr>
      <w:keepNext/>
      <w:spacing w:before="240" w:after="60"/>
      <w:outlineLvl w:val="1"/>
    </w:pPr>
    <w:rPr>
      <w:rFonts w:eastAsiaTheme="majorEastAsia" w:cs="Arial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179E2"/>
    <w:rPr>
      <w:rFonts w:eastAsiaTheme="majorEastAsia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A51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6C3"/>
    <w:rPr>
      <w:color w:val="788EF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le.org/cw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141</Words>
  <Characters>1505</Characters>
  <Application>Microsoft Office Word</Application>
  <DocSecurity>0</DocSecurity>
  <Lines>26</Lines>
  <Paragraphs>10</Paragraphs>
  <ScaleCrop>false</ScaleCrop>
  <Company>VITO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24</cp:revision>
  <dcterms:created xsi:type="dcterms:W3CDTF">2025-02-26T14:13:00Z</dcterms:created>
  <dcterms:modified xsi:type="dcterms:W3CDTF">2025-03-10T11:44:00Z</dcterms:modified>
</cp:coreProperties>
</file>