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790"/>
      </w:tblGrid>
      <w:tr w:rsidR="00CE06A0" w14:paraId="7AAB1C66" w14:textId="77777777">
        <w:tc>
          <w:tcPr>
            <w:tcW w:w="10790" w:type="dxa"/>
          </w:tcPr>
          <w:p w14:paraId="5DC8C7F0" w14:textId="77777777" w:rsidR="00CE06A0" w:rsidRDefault="00000000">
            <w:r>
              <w:t>Electronic Medical Community</w:t>
            </w:r>
          </w:p>
        </w:tc>
      </w:tr>
      <w:tr w:rsidR="00CE06A0" w14:paraId="19F2118A" w14:textId="77777777">
        <w:tc>
          <w:tcPr>
            <w:tcW w:w="10790" w:type="dxa"/>
          </w:tcPr>
          <w:p w14:paraId="116D6992" w14:textId="77777777" w:rsidR="00CE06A0" w:rsidRDefault="00CE06A0">
            <w:pPr>
              <w:rPr>
                <w:rFonts w:ascii="Calibri" w:hAnsi="Calibri" w:cs="Calibri"/>
                <w:b/>
                <w:bCs/>
                <w:sz w:val="20"/>
                <w:szCs w:val="20"/>
                <w:u w:val="single"/>
              </w:rPr>
            </w:pPr>
          </w:p>
          <w:p w14:paraId="2D77CAE6" w14:textId="77777777" w:rsidR="00CE06A0" w:rsidRDefault="00000000">
            <w:pPr>
              <w:rPr>
                <w:rFonts w:ascii="Georgia" w:hAnsi="Georgia"/>
                <w:sz w:val="28"/>
                <w:szCs w:val="28"/>
              </w:rPr>
            </w:pPr>
            <w:r>
              <w:rPr>
                <w:rFonts w:ascii="Calibri" w:hAnsi="Calibri" w:cs="Calibri"/>
                <w:b/>
                <w:bCs/>
                <w:sz w:val="36"/>
                <w:szCs w:val="36"/>
                <w:u w:val="single"/>
              </w:rPr>
              <w:t>Project Name:</w:t>
            </w:r>
            <w:r>
              <w:rPr>
                <w:rFonts w:ascii="Calibri" w:hAnsi="Calibri" w:cs="Calibri"/>
                <w:b/>
                <w:bCs/>
                <w:sz w:val="36"/>
                <w:szCs w:val="36"/>
                <w:u w:val="single"/>
              </w:rPr>
              <w:br/>
              <w:t>Electronic Medical Community</w:t>
            </w:r>
          </w:p>
          <w:p w14:paraId="67AFB09F" w14:textId="77777777" w:rsidR="00CE06A0" w:rsidRDefault="00CE06A0">
            <w:pPr>
              <w:rPr>
                <w:rFonts w:ascii="Calibri" w:hAnsi="Calibri" w:cs="Calibri"/>
                <w:b/>
                <w:bCs/>
                <w:sz w:val="20"/>
                <w:szCs w:val="20"/>
                <w:u w:val="single"/>
              </w:rPr>
            </w:pPr>
          </w:p>
          <w:p w14:paraId="5A17A026" w14:textId="77777777" w:rsidR="00CE06A0" w:rsidRDefault="00000000">
            <w:pPr>
              <w:rPr>
                <w:rFonts w:ascii="Georgia" w:hAnsi="Georgia"/>
              </w:rPr>
            </w:pPr>
            <w:r>
              <w:rPr>
                <w:rFonts w:ascii="Calibri" w:hAnsi="Calibri" w:cs="Calibri"/>
                <w:b/>
                <w:bCs/>
                <w:sz w:val="36"/>
                <w:szCs w:val="36"/>
                <w:u w:val="single"/>
              </w:rPr>
              <w:t>Project Sponsor:</w:t>
            </w:r>
            <w:r>
              <w:rPr>
                <w:rFonts w:ascii="Georgia" w:hAnsi="Georgia"/>
              </w:rPr>
              <w:br/>
              <w:t xml:space="preserve">Dr. </w:t>
            </w:r>
            <w:r>
              <w:rPr>
                <w:rFonts w:hAnsi="Georgia"/>
              </w:rPr>
              <w:t xml:space="preserve">Alhassan Mohammed </w:t>
            </w:r>
          </w:p>
          <w:p w14:paraId="5767AA38" w14:textId="77777777" w:rsidR="00CE06A0" w:rsidRDefault="00CE06A0">
            <w:pPr>
              <w:rPr>
                <w:rFonts w:ascii="Georgia" w:hAnsi="Georgia"/>
                <w:sz w:val="20"/>
                <w:szCs w:val="20"/>
              </w:rPr>
            </w:pPr>
          </w:p>
          <w:p w14:paraId="3EFA0D12" w14:textId="77777777" w:rsidR="00CE06A0" w:rsidRDefault="00000000">
            <w:pPr>
              <w:rPr>
                <w:rFonts w:ascii="Georgia" w:hAnsi="Georgia"/>
                <w:sz w:val="20"/>
                <w:szCs w:val="20"/>
              </w:rPr>
            </w:pPr>
            <w:r>
              <w:rPr>
                <w:rFonts w:ascii="Calibri" w:hAnsi="Calibri" w:cs="Calibri"/>
                <w:b/>
                <w:bCs/>
                <w:sz w:val="36"/>
                <w:szCs w:val="36"/>
                <w:u w:val="single"/>
              </w:rPr>
              <w:t>Project Manager:</w:t>
            </w:r>
          </w:p>
          <w:p w14:paraId="604E643E" w14:textId="77777777" w:rsidR="00BC335B" w:rsidRDefault="00BC335B" w:rsidP="00BC335B">
            <w:pPr>
              <w:rPr>
                <w:rFonts w:ascii="Georgia" w:hAnsi="Georgia"/>
                <w:sz w:val="20"/>
                <w:szCs w:val="20"/>
              </w:rPr>
            </w:pPr>
            <w:r>
              <w:rPr>
                <w:rFonts w:ascii="Georgia" w:hAnsi="Georgia"/>
              </w:rPr>
              <w:t>Eng. Hussien Ali Shehata</w:t>
            </w:r>
          </w:p>
          <w:p w14:paraId="7FA189F7" w14:textId="77777777" w:rsidR="00CE06A0" w:rsidRDefault="00000000">
            <w:pPr>
              <w:rPr>
                <w:rFonts w:ascii="Georgia" w:hAnsi="Georgia"/>
              </w:rPr>
            </w:pPr>
            <w:r>
              <w:rPr>
                <w:rFonts w:ascii="Calibri" w:hAnsi="Calibri" w:cs="Calibri"/>
                <w:b/>
                <w:bCs/>
                <w:sz w:val="36"/>
                <w:szCs w:val="36"/>
                <w:u w:val="single"/>
              </w:rPr>
              <w:t>Date:</w:t>
            </w:r>
            <w:r>
              <w:rPr>
                <w:rFonts w:ascii="Georgia" w:hAnsi="Georgia"/>
              </w:rPr>
              <w:br/>
              <w:t>October 3, 2025</w:t>
            </w:r>
          </w:p>
          <w:p w14:paraId="7336D764" w14:textId="77777777" w:rsidR="00CE06A0" w:rsidRDefault="00CE06A0">
            <w:pPr>
              <w:rPr>
                <w:rFonts w:ascii="Georgia" w:hAnsi="Georgia"/>
              </w:rPr>
            </w:pPr>
          </w:p>
        </w:tc>
      </w:tr>
      <w:tr w:rsidR="00CE06A0" w14:paraId="1C7FFF28" w14:textId="77777777">
        <w:tc>
          <w:tcPr>
            <w:tcW w:w="10790" w:type="dxa"/>
          </w:tcPr>
          <w:p w14:paraId="7697987F" w14:textId="77777777" w:rsidR="00CE06A0" w:rsidRDefault="00CE06A0">
            <w:pPr>
              <w:rPr>
                <w:rFonts w:ascii="Calibri" w:hAnsi="Calibri" w:cs="Calibri"/>
                <w:b/>
                <w:bCs/>
                <w:sz w:val="20"/>
                <w:szCs w:val="20"/>
                <w:u w:val="single"/>
              </w:rPr>
            </w:pPr>
          </w:p>
          <w:p w14:paraId="101C7016" w14:textId="77777777" w:rsidR="00BC335B" w:rsidRDefault="00000000" w:rsidP="00BC335B">
            <w:r>
              <w:rPr>
                <w:rFonts w:ascii="Calibri" w:hAnsi="Calibri" w:cs="Calibri"/>
                <w:b/>
                <w:bCs/>
                <w:sz w:val="36"/>
                <w:szCs w:val="36"/>
                <w:u w:val="single"/>
              </w:rPr>
              <w:t>Project Purpose and Justification:</w:t>
            </w:r>
            <w:r>
              <w:br/>
            </w:r>
            <w:r w:rsidR="00BC335B">
              <w:t>There's always been a persistent problem with how we choose doctors, most people have a flawed/biased criteria for choosing a doctor, they basically rely on reputation which is not always relevant for how qualified the doctor is, which in turn sometimes creates a dangerous loop of flawed diagnosis if the doctor isn't experienced or qualified enough, so this is where our project comes in.</w:t>
            </w:r>
            <w:r w:rsidR="00BC335B">
              <w:br/>
              <w:t>This project helps patients identify the right medical specialty before visiting a doctor.Through an intelligent form, patients answer basic medical questions in order to save costly time for the doctors that is lost in diagnosing the patient to guide them to the appropriate specialist.</w:t>
            </w:r>
          </w:p>
          <w:p w14:paraId="25CF4B14" w14:textId="2E04B41D" w:rsidR="00CE06A0" w:rsidRDefault="00BC335B" w:rsidP="00BC335B">
            <w:r>
              <w:t>In case of emergency, the system automatically alerts the nearest hospital to prepare for the patient before arrival.</w:t>
            </w:r>
          </w:p>
        </w:tc>
      </w:tr>
      <w:tr w:rsidR="00CE06A0" w14:paraId="647CCACD" w14:textId="77777777">
        <w:tc>
          <w:tcPr>
            <w:tcW w:w="10790" w:type="dxa"/>
          </w:tcPr>
          <w:p w14:paraId="756C608B" w14:textId="77777777" w:rsidR="00CE06A0" w:rsidRDefault="00CE06A0">
            <w:pPr>
              <w:rPr>
                <w:rFonts w:ascii="Calibri" w:hAnsi="Calibri" w:cs="Calibri"/>
                <w:b/>
                <w:bCs/>
                <w:sz w:val="20"/>
                <w:szCs w:val="20"/>
                <w:u w:val="single"/>
              </w:rPr>
            </w:pPr>
          </w:p>
          <w:p w14:paraId="59C0AB7B" w14:textId="77777777" w:rsidR="00CE06A0" w:rsidRDefault="00000000">
            <w:pPr>
              <w:rPr>
                <w:rFonts w:ascii="Calibri" w:hAnsi="Calibri" w:cs="Calibri"/>
                <w:b/>
                <w:bCs/>
                <w:sz w:val="36"/>
                <w:szCs w:val="36"/>
                <w:u w:val="single"/>
              </w:rPr>
            </w:pPr>
            <w:r>
              <w:rPr>
                <w:rFonts w:ascii="Calibri" w:hAnsi="Calibri" w:cs="Calibri"/>
                <w:b/>
                <w:bCs/>
                <w:sz w:val="36"/>
                <w:szCs w:val="36"/>
                <w:u w:val="single"/>
              </w:rPr>
              <w:t>Project Objectives:</w:t>
            </w:r>
          </w:p>
          <w:p w14:paraId="32ECC34A" w14:textId="77777777" w:rsidR="00BC335B" w:rsidRDefault="00000000" w:rsidP="00BC335B">
            <w:pPr>
              <w:tabs>
                <w:tab w:val="left" w:pos="720"/>
              </w:tabs>
              <w:rPr>
                <w:rFonts w:ascii="Georgia" w:eastAsia="Georgia" w:hAnsi="Georgia" w:cs="Georgia"/>
              </w:rPr>
            </w:pPr>
            <w:r>
              <w:rPr>
                <w:rFonts w:ascii="Georgia" w:hAnsi="Georgia" w:hint="cs"/>
                <w:rtl/>
                <w:lang w:bidi="ar-EG"/>
              </w:rPr>
              <w:t xml:space="preserve">· </w:t>
            </w:r>
            <w:r w:rsidR="00BC335B">
              <w:rPr>
                <w:rFonts w:ascii="Georgia" w:hAnsi="Georgia" w:hint="cs"/>
                <w:rtl/>
                <w:lang w:bidi="ar-EG"/>
              </w:rPr>
              <w:t xml:space="preserve">· </w:t>
            </w:r>
            <w:r w:rsidR="00BC335B">
              <w:rPr>
                <w:rFonts w:ascii="Georgia" w:eastAsia="Georgia" w:hAnsi="Georgia" w:cs="Georgia"/>
              </w:rPr>
              <w:t>· Save time for both doctors and patients.</w:t>
            </w:r>
          </w:p>
          <w:p w14:paraId="400CC241" w14:textId="77777777" w:rsidR="00BC335B" w:rsidRDefault="00BC335B" w:rsidP="00BC335B">
            <w:pPr>
              <w:tabs>
                <w:tab w:val="left" w:pos="720"/>
              </w:tabs>
              <w:rPr>
                <w:rFonts w:ascii="Georgia" w:eastAsia="Georgia" w:hAnsi="Georgia" w:cs="Georgia"/>
              </w:rPr>
            </w:pPr>
            <w:r>
              <w:rPr>
                <w:rFonts w:ascii="Georgia" w:eastAsia="Georgia" w:hAnsi="Georgia" w:cs="Georgia"/>
              </w:rPr>
              <w:t xml:space="preserve">  · Reduce unnecessary clinic visits.</w:t>
            </w:r>
          </w:p>
          <w:p w14:paraId="4484FF52" w14:textId="77777777" w:rsidR="00BC335B" w:rsidRDefault="00BC335B" w:rsidP="00BC335B">
            <w:pPr>
              <w:tabs>
                <w:tab w:val="left" w:pos="720"/>
              </w:tabs>
              <w:rPr>
                <w:rFonts w:ascii="Georgia" w:eastAsia="Georgia" w:hAnsi="Georgia" w:cs="Georgia"/>
              </w:rPr>
            </w:pPr>
            <w:r>
              <w:rPr>
                <w:rFonts w:ascii="Georgia" w:eastAsia="Georgia" w:hAnsi="Georgia" w:cs="Georgia"/>
              </w:rPr>
              <w:t xml:space="preserve">  · Improve emergency response times.</w:t>
            </w:r>
          </w:p>
          <w:p w14:paraId="3D43C01C" w14:textId="77777777" w:rsidR="00BC335B" w:rsidRDefault="00BC335B" w:rsidP="00BC335B">
            <w:pPr>
              <w:tabs>
                <w:tab w:val="left" w:pos="720"/>
              </w:tabs>
              <w:rPr>
                <w:rFonts w:ascii="Georgia" w:eastAsia="Georgia" w:hAnsi="Georgia" w:cs="Georgia"/>
              </w:rPr>
            </w:pPr>
            <w:r>
              <w:rPr>
                <w:rFonts w:ascii="Georgia" w:eastAsia="Georgia" w:hAnsi="Georgia" w:cs="Georgia"/>
              </w:rPr>
              <w:t xml:space="preserve">  · Provide an easy online booking system.</w:t>
            </w:r>
          </w:p>
          <w:p w14:paraId="6B2DCB69" w14:textId="77777777" w:rsidR="00BC335B" w:rsidRDefault="00BC335B" w:rsidP="00BC335B">
            <w:pPr>
              <w:tabs>
                <w:tab w:val="left" w:pos="720"/>
              </w:tabs>
              <w:rPr>
                <w:rFonts w:ascii="Georgia" w:eastAsia="Georgia" w:hAnsi="Georgia" w:cs="Georgia"/>
              </w:rPr>
            </w:pPr>
            <w:r>
              <w:rPr>
                <w:rFonts w:ascii="Georgia" w:eastAsia="Georgia" w:hAnsi="Georgia" w:cs="Georgia"/>
              </w:rPr>
              <w:t xml:space="preserve">  · Utilizing the large database of patients and their treatments for future</w:t>
            </w:r>
          </w:p>
          <w:p w14:paraId="56E161CC" w14:textId="77777777" w:rsidR="00BC335B" w:rsidRDefault="00BC335B" w:rsidP="00BC335B">
            <w:pPr>
              <w:tabs>
                <w:tab w:val="left" w:pos="720"/>
              </w:tabs>
              <w:rPr>
                <w:rFonts w:ascii="Georgia" w:eastAsia="Georgia" w:hAnsi="Georgia" w:cs="Georgia"/>
              </w:rPr>
            </w:pPr>
            <w:r>
              <w:rPr>
                <w:rFonts w:ascii="Georgia" w:eastAsia="Georgia" w:hAnsi="Georgia" w:cs="Georgia"/>
              </w:rPr>
              <w:t xml:space="preserve">    academic purposes at medical faculties in universities.</w:t>
            </w:r>
          </w:p>
          <w:p w14:paraId="1F71A342" w14:textId="77777777" w:rsidR="00BC335B" w:rsidRDefault="00BC335B" w:rsidP="00BC335B">
            <w:pPr>
              <w:tabs>
                <w:tab w:val="left" w:pos="720"/>
              </w:tabs>
              <w:rPr>
                <w:rFonts w:ascii="Georgia" w:eastAsia="Georgia" w:hAnsi="Georgia" w:cs="Georgia"/>
              </w:rPr>
            </w:pPr>
            <w:r>
              <w:rPr>
                <w:rFonts w:ascii="Georgia" w:eastAsia="Georgia" w:hAnsi="Georgia" w:cs="Georgia"/>
              </w:rPr>
              <w:t xml:space="preserve">  · The patient will guarantee that the most qualified doctor will be chosen because of the integrated</w:t>
            </w:r>
          </w:p>
          <w:p w14:paraId="6590CDC7" w14:textId="77777777" w:rsidR="00BC335B" w:rsidRDefault="00BC335B" w:rsidP="00BC335B">
            <w:pPr>
              <w:tabs>
                <w:tab w:val="left" w:pos="720"/>
              </w:tabs>
              <w:rPr>
                <w:rFonts w:ascii="Georgia" w:eastAsia="Georgia" w:hAnsi="Georgia" w:cs="Georgia"/>
              </w:rPr>
            </w:pPr>
            <w:r>
              <w:rPr>
                <w:rFonts w:ascii="Georgia" w:eastAsia="Georgia" w:hAnsi="Georgia" w:cs="Georgia"/>
              </w:rPr>
              <w:t xml:space="preserve">       feedback system.</w:t>
            </w:r>
          </w:p>
          <w:p w14:paraId="7F332AF9" w14:textId="77777777" w:rsidR="00BC335B" w:rsidRDefault="00BC335B" w:rsidP="00BC335B">
            <w:pPr>
              <w:tabs>
                <w:tab w:val="left" w:pos="720"/>
              </w:tabs>
              <w:rPr>
                <w:rFonts w:ascii="Georgia" w:eastAsia="Georgia" w:hAnsi="Georgia" w:cs="Georgia"/>
              </w:rPr>
            </w:pPr>
            <w:r>
              <w:rPr>
                <w:rFonts w:ascii="Georgia" w:eastAsia="Georgia" w:hAnsi="Georgia" w:cs="Georgia"/>
              </w:rPr>
              <w:t xml:space="preserve">  · Overall Elevating the health care quality for everyone.</w:t>
            </w:r>
          </w:p>
          <w:p w14:paraId="77F45F72" w14:textId="690490EF" w:rsidR="00CE06A0" w:rsidRDefault="00000000">
            <w:pPr>
              <w:tabs>
                <w:tab w:val="left" w:pos="720"/>
              </w:tabs>
              <w:rPr>
                <w:rFonts w:ascii="Georgia" w:hAnsi="Georgia"/>
              </w:rPr>
            </w:pPr>
            <w:r>
              <w:rPr>
                <w:rFonts w:ascii="Georgia" w:hAnsi="Georgia" w:hint="cs"/>
                <w:rtl/>
                <w:lang w:bidi="ar-EG"/>
              </w:rPr>
              <w:t>.</w:t>
            </w:r>
          </w:p>
          <w:p w14:paraId="74FE8D39" w14:textId="77777777" w:rsidR="00CE06A0" w:rsidRDefault="00CE06A0">
            <w:pPr>
              <w:pStyle w:val="ListParagraph"/>
              <w:rPr>
                <w:rFonts w:ascii="Georgia" w:hAnsi="Georgia"/>
              </w:rPr>
            </w:pPr>
          </w:p>
        </w:tc>
      </w:tr>
      <w:tr w:rsidR="00CE06A0" w14:paraId="14E4BF0B" w14:textId="77777777">
        <w:tc>
          <w:tcPr>
            <w:tcW w:w="10790" w:type="dxa"/>
          </w:tcPr>
          <w:p w14:paraId="227D077F" w14:textId="77777777" w:rsidR="00CE06A0" w:rsidRDefault="00CE06A0">
            <w:pPr>
              <w:rPr>
                <w:rFonts w:ascii="Calibri" w:hAnsi="Calibri" w:cs="Calibri"/>
                <w:b/>
                <w:bCs/>
                <w:sz w:val="20"/>
                <w:szCs w:val="20"/>
                <w:u w:val="single"/>
              </w:rPr>
            </w:pPr>
          </w:p>
          <w:p w14:paraId="319551A1" w14:textId="77777777" w:rsidR="00CE06A0" w:rsidRDefault="00000000">
            <w:pPr>
              <w:rPr>
                <w:rFonts w:ascii="Calibri" w:hAnsi="Calibri" w:cs="Calibri"/>
                <w:b/>
                <w:bCs/>
                <w:sz w:val="36"/>
                <w:szCs w:val="36"/>
                <w:u w:val="single"/>
              </w:rPr>
            </w:pPr>
            <w:r>
              <w:rPr>
                <w:rFonts w:ascii="Calibri" w:hAnsi="Calibri" w:cs="Calibri"/>
                <w:b/>
                <w:bCs/>
                <w:sz w:val="36"/>
                <w:szCs w:val="36"/>
                <w:u w:val="single"/>
              </w:rPr>
              <w:t>Scope Description:</w:t>
            </w:r>
          </w:p>
          <w:p w14:paraId="486953B2" w14:textId="77777777" w:rsidR="00CE06A0" w:rsidRDefault="00000000">
            <w:pPr>
              <w:pStyle w:val="ListParagraph"/>
              <w:numPr>
                <w:ilvl w:val="0"/>
                <w:numId w:val="1"/>
              </w:numPr>
              <w:rPr>
                <w:rFonts w:ascii="Georgia" w:hAnsi="Georgia"/>
              </w:rPr>
            </w:pPr>
            <w:r>
              <w:rPr>
                <w:rFonts w:ascii="Georgia" w:hAnsi="Georgia"/>
              </w:rPr>
              <w:t>In Scope:</w:t>
            </w:r>
          </w:p>
          <w:p w14:paraId="06BC1FE1" w14:textId="77777777" w:rsidR="00BC335B" w:rsidRPr="00BC335B" w:rsidRDefault="00BC335B" w:rsidP="00BC335B">
            <w:pPr>
              <w:pStyle w:val="ListParagraph"/>
              <w:numPr>
                <w:ilvl w:val="0"/>
                <w:numId w:val="8"/>
              </w:numPr>
              <w:rPr>
                <w:rFonts w:ascii="Georgia" w:hAnsi="Georgia"/>
              </w:rPr>
            </w:pPr>
            <w:r w:rsidRPr="00BC335B">
              <w:rPr>
                <w:rFonts w:ascii="Georgia" w:hAnsi="Georgia"/>
              </w:rPr>
              <w:t>Development of a responsive web application accessible via desktop browsers. </w:t>
            </w:r>
          </w:p>
          <w:p w14:paraId="7A1FA991" w14:textId="77777777" w:rsidR="00BC335B" w:rsidRPr="00BC335B" w:rsidRDefault="00BC335B" w:rsidP="00BC335B">
            <w:pPr>
              <w:pStyle w:val="ListParagraph"/>
              <w:numPr>
                <w:ilvl w:val="0"/>
                <w:numId w:val="8"/>
              </w:numPr>
              <w:rPr>
                <w:rFonts w:ascii="Georgia" w:hAnsi="Georgia"/>
              </w:rPr>
            </w:pPr>
            <w:r w:rsidRPr="00BC335B">
              <w:rPr>
                <w:rFonts w:ascii="Georgia" w:hAnsi="Georgia"/>
              </w:rPr>
              <w:t>User-friendly interface for both patients and medical staff. </w:t>
            </w:r>
          </w:p>
          <w:p w14:paraId="2BB90DAC" w14:textId="77777777" w:rsidR="00BC335B" w:rsidRPr="00BC335B" w:rsidRDefault="00BC335B" w:rsidP="00BC335B">
            <w:pPr>
              <w:pStyle w:val="ListParagraph"/>
              <w:numPr>
                <w:ilvl w:val="0"/>
                <w:numId w:val="8"/>
              </w:numPr>
              <w:rPr>
                <w:rFonts w:ascii="Georgia" w:hAnsi="Georgia"/>
              </w:rPr>
            </w:pPr>
            <w:r w:rsidRPr="00BC335B">
              <w:rPr>
                <w:rFonts w:ascii="Georgia" w:hAnsi="Georgia"/>
              </w:rPr>
              <w:t>Integration with hospital databases to identify the nearest facility based on patient location. </w:t>
            </w:r>
          </w:p>
          <w:p w14:paraId="754E4BD5" w14:textId="77777777" w:rsidR="00BC335B" w:rsidRPr="00BC335B" w:rsidRDefault="00BC335B" w:rsidP="00BC335B">
            <w:pPr>
              <w:pStyle w:val="ListParagraph"/>
              <w:numPr>
                <w:ilvl w:val="0"/>
                <w:numId w:val="8"/>
              </w:numPr>
              <w:rPr>
                <w:rFonts w:ascii="Georgia" w:hAnsi="Georgia"/>
              </w:rPr>
            </w:pPr>
            <w:r w:rsidRPr="00BC335B">
              <w:rPr>
                <w:rFonts w:ascii="Georgia" w:hAnsi="Georgia"/>
              </w:rPr>
              <w:t>Dashboard for doctors to review patient reports. </w:t>
            </w:r>
          </w:p>
          <w:p w14:paraId="57C02E1A" w14:textId="77777777" w:rsidR="00BC335B" w:rsidRPr="00BC335B" w:rsidRDefault="00BC335B" w:rsidP="00BC335B">
            <w:pPr>
              <w:pStyle w:val="ListParagraph"/>
              <w:numPr>
                <w:ilvl w:val="0"/>
                <w:numId w:val="8"/>
              </w:numPr>
              <w:rPr>
                <w:rFonts w:ascii="Georgia" w:hAnsi="Georgia"/>
              </w:rPr>
            </w:pPr>
            <w:r w:rsidRPr="00BC335B">
              <w:rPr>
                <w:rFonts w:ascii="Georgia" w:hAnsi="Georgia"/>
              </w:rPr>
              <w:t>Multi-language support (Arabic and English). </w:t>
            </w:r>
          </w:p>
          <w:p w14:paraId="0979B6FC" w14:textId="77777777" w:rsidR="00CE06A0" w:rsidRDefault="00000000">
            <w:pPr>
              <w:pStyle w:val="ListParagraph"/>
              <w:numPr>
                <w:ilvl w:val="0"/>
                <w:numId w:val="1"/>
              </w:numPr>
              <w:rPr>
                <w:rFonts w:ascii="Georgia" w:hAnsi="Georgia"/>
              </w:rPr>
            </w:pPr>
            <w:r>
              <w:rPr>
                <w:rFonts w:ascii="Georgia" w:hAnsi="Georgia"/>
              </w:rPr>
              <w:t>Out of Scope:</w:t>
            </w:r>
          </w:p>
          <w:p w14:paraId="30C77098" w14:textId="77777777" w:rsidR="00BC335B" w:rsidRPr="00BC335B" w:rsidRDefault="00BC335B" w:rsidP="00BC335B">
            <w:pPr>
              <w:pStyle w:val="ListParagraph"/>
              <w:numPr>
                <w:ilvl w:val="0"/>
                <w:numId w:val="9"/>
              </w:numPr>
              <w:rPr>
                <w:rFonts w:ascii="Georgia" w:hAnsi="Georgia"/>
              </w:rPr>
            </w:pPr>
            <w:r w:rsidRPr="00BC335B">
              <w:rPr>
                <w:rFonts w:ascii="Georgia" w:hAnsi="Georgia"/>
              </w:rPr>
              <w:lastRenderedPageBreak/>
              <w:t>Integration with wearable medical devices or smartwatches.  </w:t>
            </w:r>
          </w:p>
          <w:p w14:paraId="6E3736FB" w14:textId="77777777" w:rsidR="00BC335B" w:rsidRPr="00BC335B" w:rsidRDefault="00BC335B" w:rsidP="00BC335B">
            <w:pPr>
              <w:pStyle w:val="ListParagraph"/>
              <w:numPr>
                <w:ilvl w:val="0"/>
                <w:numId w:val="9"/>
              </w:numPr>
              <w:rPr>
                <w:rFonts w:ascii="Georgia" w:hAnsi="Georgia"/>
              </w:rPr>
            </w:pPr>
            <w:r w:rsidRPr="00BC335B">
              <w:rPr>
                <w:rFonts w:ascii="Georgia" w:hAnsi="Georgia"/>
              </w:rPr>
              <w:t>Offline functionality (requires internet connection). </w:t>
            </w:r>
          </w:p>
          <w:p w14:paraId="57452B20" w14:textId="77777777" w:rsidR="00BC335B" w:rsidRPr="00BC335B" w:rsidRDefault="00BC335B" w:rsidP="00BC335B">
            <w:pPr>
              <w:pStyle w:val="ListParagraph"/>
              <w:numPr>
                <w:ilvl w:val="0"/>
                <w:numId w:val="9"/>
              </w:numPr>
              <w:rPr>
                <w:rFonts w:ascii="Georgia" w:hAnsi="Georgia"/>
              </w:rPr>
            </w:pPr>
            <w:r w:rsidRPr="00BC335B">
              <w:rPr>
                <w:rFonts w:ascii="Georgia" w:hAnsi="Georgia"/>
              </w:rPr>
              <w:t>Payment gateway or insurance claim integration (future phase). </w:t>
            </w:r>
          </w:p>
          <w:p w14:paraId="7892055D" w14:textId="77777777" w:rsidR="00CE06A0" w:rsidRDefault="00CE06A0">
            <w:pPr>
              <w:rPr>
                <w:rFonts w:ascii="Calibri" w:hAnsi="Calibri" w:cs="Calibri"/>
                <w:b/>
                <w:bCs/>
                <w:u w:val="single"/>
              </w:rPr>
            </w:pPr>
          </w:p>
        </w:tc>
      </w:tr>
      <w:tr w:rsidR="00CE06A0" w14:paraId="63CC1918" w14:textId="77777777">
        <w:tc>
          <w:tcPr>
            <w:tcW w:w="10790" w:type="dxa"/>
          </w:tcPr>
          <w:p w14:paraId="2681BF05" w14:textId="77777777" w:rsidR="00CE06A0" w:rsidRDefault="00CE06A0">
            <w:pPr>
              <w:rPr>
                <w:rFonts w:ascii="Calibri" w:hAnsi="Calibri" w:cs="Calibri"/>
                <w:b/>
                <w:bCs/>
                <w:sz w:val="20"/>
                <w:szCs w:val="20"/>
                <w:u w:val="single"/>
              </w:rPr>
            </w:pPr>
          </w:p>
          <w:p w14:paraId="5A89FB3B" w14:textId="77777777" w:rsidR="00CE06A0" w:rsidRDefault="00000000">
            <w:pPr>
              <w:rPr>
                <w:rFonts w:ascii="Calibri" w:hAnsi="Calibri" w:cs="Calibri"/>
                <w:b/>
                <w:bCs/>
                <w:sz w:val="36"/>
                <w:szCs w:val="36"/>
                <w:u w:val="single"/>
              </w:rPr>
            </w:pPr>
            <w:r>
              <w:rPr>
                <w:rFonts w:ascii="Calibri" w:hAnsi="Calibri" w:cs="Calibri"/>
                <w:b/>
                <w:bCs/>
                <w:sz w:val="36"/>
                <w:szCs w:val="36"/>
                <w:u w:val="single"/>
              </w:rPr>
              <w:t>Deliverables:</w:t>
            </w:r>
          </w:p>
          <w:p w14:paraId="74FD0045" w14:textId="77777777" w:rsidR="00BC335B" w:rsidRDefault="00BC335B" w:rsidP="00BC335B">
            <w:pPr>
              <w:pStyle w:val="paragraph"/>
              <w:numPr>
                <w:ilvl w:val="0"/>
                <w:numId w:val="1"/>
              </w:numPr>
              <w:spacing w:before="0" w:beforeAutospacing="0" w:after="0" w:afterAutospacing="0"/>
              <w:textAlignment w:val="baseline"/>
              <w:rPr>
                <w:rFonts w:ascii="Georgia" w:hAnsi="Georgia"/>
              </w:rPr>
            </w:pPr>
            <w:r>
              <w:rPr>
                <w:rStyle w:val="normaltextrun"/>
                <w:rFonts w:ascii="Georgia" w:eastAsia="SimSun" w:hAnsi="Georgia"/>
              </w:rPr>
              <w:t>User registration and login system for patients and doctors.</w:t>
            </w:r>
            <w:r>
              <w:rPr>
                <w:rStyle w:val="eop"/>
                <w:rFonts w:ascii="Georgia" w:eastAsia="SimSun" w:hAnsi="Georgia"/>
              </w:rPr>
              <w:t> </w:t>
            </w:r>
          </w:p>
          <w:p w14:paraId="4810772E" w14:textId="7C675A71" w:rsidR="00CE06A0" w:rsidRPr="00BC335B" w:rsidRDefault="00BC335B" w:rsidP="00BC335B">
            <w:pPr>
              <w:pStyle w:val="paragraph"/>
              <w:numPr>
                <w:ilvl w:val="0"/>
                <w:numId w:val="1"/>
              </w:numPr>
              <w:spacing w:before="0" w:beforeAutospacing="0" w:after="0" w:afterAutospacing="0"/>
              <w:textAlignment w:val="baseline"/>
              <w:rPr>
                <w:rStyle w:val="eop"/>
                <w:rFonts w:ascii="Georgia" w:hAnsi="Georgia"/>
              </w:rPr>
            </w:pPr>
            <w:r>
              <w:rPr>
                <w:rStyle w:val="normaltextrun"/>
                <w:rFonts w:ascii="Georgia" w:eastAsia="SimSun" w:hAnsi="Georgia"/>
              </w:rPr>
              <w:t>Testing report confirming that all main features work correctly.</w:t>
            </w:r>
            <w:r>
              <w:rPr>
                <w:rStyle w:val="eop"/>
                <w:rFonts w:ascii="Georgia" w:eastAsia="SimSun" w:hAnsi="Georgia"/>
              </w:rPr>
              <w:t> </w:t>
            </w:r>
          </w:p>
          <w:p w14:paraId="05F70FA7" w14:textId="1964C038" w:rsidR="00BC335B" w:rsidRPr="00BC335B" w:rsidRDefault="00BC335B" w:rsidP="00BC335B">
            <w:pPr>
              <w:pStyle w:val="paragraph"/>
              <w:numPr>
                <w:ilvl w:val="0"/>
                <w:numId w:val="1"/>
              </w:numPr>
              <w:spacing w:before="0" w:beforeAutospacing="0" w:after="0" w:afterAutospacing="0"/>
              <w:textAlignment w:val="baseline"/>
              <w:rPr>
                <w:rFonts w:ascii="Georgia" w:hAnsi="Georgia"/>
              </w:rPr>
            </w:pPr>
            <w:r w:rsidRPr="00BC335B">
              <w:rPr>
                <w:rFonts w:ascii="Georgia" w:hAnsi="Georgia"/>
              </w:rPr>
              <w:t>User manual</w:t>
            </w:r>
            <w:r w:rsidRPr="00BC335B">
              <w:rPr>
                <w:rFonts w:ascii="Georgia" w:hAnsi="Georgia" w:hint="eastAsia"/>
              </w:rPr>
              <w:t xml:space="preserve"> </w:t>
            </w:r>
            <w:r w:rsidRPr="00BC335B">
              <w:rPr>
                <w:rFonts w:ascii="Georgia" w:hAnsi="Georgia"/>
              </w:rPr>
              <w:t>explaining how to use the system (for both doctors and patients) </w:t>
            </w:r>
          </w:p>
          <w:p w14:paraId="3AB8EF96" w14:textId="77777777" w:rsidR="00CE06A0" w:rsidRDefault="00CE06A0">
            <w:pPr>
              <w:rPr>
                <w:rFonts w:ascii="Calibri" w:hAnsi="Calibri" w:cs="Calibri"/>
                <w:b/>
                <w:bCs/>
                <w:u w:val="single"/>
              </w:rPr>
            </w:pPr>
          </w:p>
        </w:tc>
      </w:tr>
      <w:tr w:rsidR="00CE06A0" w14:paraId="206D3EDB" w14:textId="77777777">
        <w:tc>
          <w:tcPr>
            <w:tcW w:w="10790" w:type="dxa"/>
          </w:tcPr>
          <w:p w14:paraId="27EB9220" w14:textId="77777777" w:rsidR="00CE06A0" w:rsidRDefault="00CE06A0">
            <w:pPr>
              <w:rPr>
                <w:rFonts w:ascii="Calibri" w:hAnsi="Calibri" w:cs="Calibri"/>
                <w:b/>
                <w:bCs/>
                <w:sz w:val="20"/>
                <w:szCs w:val="20"/>
                <w:u w:val="single"/>
              </w:rPr>
            </w:pPr>
          </w:p>
          <w:p w14:paraId="13519864" w14:textId="77777777" w:rsidR="00CE06A0" w:rsidRDefault="00CE06A0">
            <w:pPr>
              <w:rPr>
                <w:rFonts w:ascii="Calibri" w:hAnsi="Calibri" w:cs="Calibri"/>
                <w:b/>
                <w:bCs/>
                <w:sz w:val="20"/>
                <w:szCs w:val="20"/>
                <w:u w:val="single"/>
              </w:rPr>
            </w:pPr>
          </w:p>
          <w:p w14:paraId="3C4FE1BC" w14:textId="77777777" w:rsidR="00CE06A0" w:rsidRDefault="00000000">
            <w:pPr>
              <w:rPr>
                <w:rFonts w:ascii="Calibri" w:hAnsi="Calibri" w:cs="Calibri"/>
                <w:b/>
                <w:bCs/>
                <w:sz w:val="36"/>
                <w:szCs w:val="36"/>
                <w:u w:val="single"/>
              </w:rPr>
            </w:pPr>
            <w:r>
              <w:rPr>
                <w:rFonts w:ascii="Calibri" w:hAnsi="Calibri" w:cs="Calibri"/>
                <w:b/>
                <w:bCs/>
                <w:sz w:val="36"/>
                <w:szCs w:val="36"/>
                <w:u w:val="single"/>
              </w:rPr>
              <w:t>Constraints:</w:t>
            </w:r>
          </w:p>
          <w:p w14:paraId="5F93C5FB" w14:textId="2375BE3A" w:rsidR="00CE06A0" w:rsidRDefault="00000000">
            <w:pPr>
              <w:pStyle w:val="ListParagraph"/>
              <w:numPr>
                <w:ilvl w:val="0"/>
                <w:numId w:val="1"/>
              </w:numPr>
              <w:rPr>
                <w:rFonts w:ascii="Georgia" w:hAnsi="Georgia"/>
              </w:rPr>
            </w:pPr>
            <w:r>
              <w:rPr>
                <w:rFonts w:ascii="Georgia" w:hAnsi="Georgia"/>
              </w:rPr>
              <w:t xml:space="preserve">Must be delivered by April </w:t>
            </w:r>
            <w:r w:rsidR="00E71E5B">
              <w:rPr>
                <w:rFonts w:ascii="Georgia" w:hAnsi="Georgia"/>
              </w:rPr>
              <w:t>21</w:t>
            </w:r>
            <w:r>
              <w:rPr>
                <w:rFonts w:ascii="Georgia" w:hAnsi="Georgia"/>
              </w:rPr>
              <w:t>, 202</w:t>
            </w:r>
            <w:r w:rsidR="00E71E5B">
              <w:rPr>
                <w:rFonts w:ascii="Georgia" w:hAnsi="Georgia"/>
              </w:rPr>
              <w:t>6</w:t>
            </w:r>
            <w:r>
              <w:rPr>
                <w:rFonts w:ascii="Georgia" w:hAnsi="Georgia"/>
              </w:rPr>
              <w:t xml:space="preserve"> (before the next year)</w:t>
            </w:r>
          </w:p>
          <w:p w14:paraId="431F2279" w14:textId="4B624B26" w:rsidR="00CE06A0" w:rsidRDefault="00000000">
            <w:pPr>
              <w:pStyle w:val="ListParagraph"/>
              <w:numPr>
                <w:ilvl w:val="0"/>
                <w:numId w:val="1"/>
              </w:numPr>
              <w:rPr>
                <w:rFonts w:ascii="Georgia" w:hAnsi="Georgia"/>
              </w:rPr>
            </w:pPr>
            <w:r>
              <w:rPr>
                <w:rFonts w:ascii="Georgia" w:hAnsi="Georgia"/>
              </w:rPr>
              <w:t xml:space="preserve">Budget limited to EGP </w:t>
            </w:r>
            <w:r w:rsidR="00E71E5B">
              <w:rPr>
                <w:rFonts w:ascii="Georgia" w:hAnsi="Georgia"/>
              </w:rPr>
              <w:t>250,000</w:t>
            </w:r>
          </w:p>
          <w:p w14:paraId="1C7A5234" w14:textId="587B608A" w:rsidR="00CE06A0" w:rsidRDefault="00E71E5B" w:rsidP="00E71E5B">
            <w:pPr>
              <w:pStyle w:val="ListParagraph"/>
              <w:numPr>
                <w:ilvl w:val="0"/>
                <w:numId w:val="1"/>
              </w:numPr>
              <w:rPr>
                <w:rFonts w:ascii="Georgia" w:hAnsi="Georgia"/>
              </w:rPr>
            </w:pPr>
            <w:r w:rsidRPr="00E71E5B">
              <w:rPr>
                <w:rFonts w:ascii="Georgia" w:hAnsi="Georgia"/>
              </w:rPr>
              <w:t>The search will use the patient's geographical area or a designated name</w:t>
            </w:r>
            <w:r>
              <w:rPr>
                <w:rFonts w:ascii="Georgia" w:hAnsi="Georgia"/>
              </w:rPr>
              <w:t>; external hosting excluded</w:t>
            </w:r>
          </w:p>
          <w:p w14:paraId="1BB04AFE" w14:textId="2F8A9685" w:rsidR="00CE06A0" w:rsidRDefault="00000000">
            <w:pPr>
              <w:pStyle w:val="ListParagraph"/>
              <w:numPr>
                <w:ilvl w:val="0"/>
                <w:numId w:val="1"/>
              </w:numPr>
              <w:rPr>
                <w:rFonts w:ascii="Georgia" w:hAnsi="Georgia"/>
              </w:rPr>
            </w:pPr>
            <w:r>
              <w:rPr>
                <w:rFonts w:ascii="Georgia" w:hAnsi="Georgia"/>
              </w:rPr>
              <w:t xml:space="preserve">Concurrent access must support up to </w:t>
            </w:r>
            <w:r w:rsidR="00BF5C99">
              <w:rPr>
                <w:rFonts w:ascii="Georgia" w:hAnsi="Georgia"/>
              </w:rPr>
              <w:t xml:space="preserve">130 </w:t>
            </w:r>
            <w:r>
              <w:rPr>
                <w:rFonts w:ascii="Georgia" w:hAnsi="Georgia"/>
              </w:rPr>
              <w:t>users</w:t>
            </w:r>
          </w:p>
          <w:p w14:paraId="5539AB4B" w14:textId="77777777" w:rsidR="00CE06A0" w:rsidRDefault="00CE06A0">
            <w:pPr>
              <w:pStyle w:val="ListParagraph"/>
              <w:rPr>
                <w:rFonts w:ascii="Georgia" w:hAnsi="Georgia"/>
              </w:rPr>
            </w:pPr>
          </w:p>
        </w:tc>
      </w:tr>
      <w:tr w:rsidR="00CE06A0" w14:paraId="15C34F16" w14:textId="77777777">
        <w:tc>
          <w:tcPr>
            <w:tcW w:w="10790" w:type="dxa"/>
          </w:tcPr>
          <w:p w14:paraId="1A110C89" w14:textId="77777777" w:rsidR="00CE06A0" w:rsidRDefault="00CE06A0">
            <w:pPr>
              <w:rPr>
                <w:rFonts w:ascii="Calibri" w:hAnsi="Calibri" w:cs="Calibri"/>
                <w:b/>
                <w:bCs/>
                <w:sz w:val="20"/>
                <w:szCs w:val="20"/>
                <w:u w:val="single"/>
              </w:rPr>
            </w:pPr>
          </w:p>
          <w:p w14:paraId="1B1AA75C" w14:textId="77777777" w:rsidR="00CE06A0" w:rsidRDefault="00000000">
            <w:pPr>
              <w:rPr>
                <w:rFonts w:ascii="Calibri" w:hAnsi="Calibri" w:cs="Calibri"/>
                <w:b/>
                <w:bCs/>
                <w:sz w:val="36"/>
                <w:szCs w:val="36"/>
                <w:u w:val="single"/>
              </w:rPr>
            </w:pPr>
            <w:r>
              <w:rPr>
                <w:rFonts w:ascii="Calibri" w:hAnsi="Calibri" w:cs="Calibri"/>
                <w:b/>
                <w:bCs/>
                <w:sz w:val="36"/>
                <w:szCs w:val="36"/>
                <w:u w:val="single"/>
              </w:rPr>
              <w:t>Assumptions:</w:t>
            </w:r>
          </w:p>
          <w:p w14:paraId="689321C0" w14:textId="738F8E09" w:rsidR="00CE06A0" w:rsidRDefault="0050067C" w:rsidP="0050067C">
            <w:pPr>
              <w:pStyle w:val="ListParagraph"/>
              <w:numPr>
                <w:ilvl w:val="0"/>
                <w:numId w:val="1"/>
              </w:numPr>
              <w:rPr>
                <w:rFonts w:ascii="Georgia" w:hAnsi="Georgia"/>
              </w:rPr>
            </w:pPr>
            <w:r w:rsidRPr="0050067C">
              <w:rPr>
                <w:rFonts w:ascii="Georgia" w:hAnsi="Georgia"/>
              </w:rPr>
              <w:t>Training patients, doctors, nurses, and graduates from medical and nursing schools on how to use the website or the application.</w:t>
            </w:r>
          </w:p>
          <w:p w14:paraId="6F82BED4" w14:textId="533137C5" w:rsidR="00CE06A0" w:rsidRDefault="00000000">
            <w:pPr>
              <w:pStyle w:val="ListParagraph"/>
              <w:numPr>
                <w:ilvl w:val="0"/>
                <w:numId w:val="1"/>
              </w:numPr>
              <w:rPr>
                <w:rFonts w:ascii="Georgia" w:hAnsi="Georgia"/>
              </w:rPr>
            </w:pPr>
            <w:r>
              <w:rPr>
                <w:rFonts w:ascii="Georgia" w:hAnsi="Georgia"/>
              </w:rPr>
              <w:t>IT resources (servers, authentication system) are available throughout development</w:t>
            </w:r>
            <w:r w:rsidR="0050067C">
              <w:rPr>
                <w:rFonts w:ascii="Georgia" w:hAnsi="Georgia"/>
              </w:rPr>
              <w:t>.</w:t>
            </w:r>
          </w:p>
          <w:p w14:paraId="05DFC36E" w14:textId="091058F4" w:rsidR="00CE06A0" w:rsidRDefault="00000000">
            <w:pPr>
              <w:pStyle w:val="ListParagraph"/>
              <w:numPr>
                <w:ilvl w:val="0"/>
                <w:numId w:val="1"/>
              </w:numPr>
              <w:rPr>
                <w:rFonts w:ascii="Georgia" w:hAnsi="Georgia"/>
              </w:rPr>
            </w:pPr>
            <w:r>
              <w:rPr>
                <w:rFonts w:ascii="Georgia" w:hAnsi="Georgia"/>
              </w:rPr>
              <w:t>Academic calendar remains unchanged during deployment period</w:t>
            </w:r>
            <w:r w:rsidR="0050067C">
              <w:rPr>
                <w:rFonts w:ascii="Georgia" w:hAnsi="Georgia"/>
              </w:rPr>
              <w:t xml:space="preserve"> .</w:t>
            </w:r>
          </w:p>
          <w:p w14:paraId="304187FE" w14:textId="1B0AD169" w:rsidR="0050067C" w:rsidRDefault="0050067C" w:rsidP="0050067C">
            <w:pPr>
              <w:pStyle w:val="ListParagraph"/>
              <w:numPr>
                <w:ilvl w:val="0"/>
                <w:numId w:val="1"/>
              </w:numPr>
              <w:rPr>
                <w:rFonts w:ascii="Georgia" w:hAnsi="Georgia"/>
              </w:rPr>
            </w:pPr>
            <w:r w:rsidRPr="0050067C">
              <w:rPr>
                <w:rFonts w:ascii="Georgia" w:hAnsi="Georgia"/>
              </w:rPr>
              <w:t>A payment link: how the doctor requested payment for the reservation</w:t>
            </w:r>
            <w:r>
              <w:rPr>
                <w:rFonts w:ascii="Georgia" w:hAnsi="Georgia"/>
              </w:rPr>
              <w:t>.</w:t>
            </w:r>
          </w:p>
          <w:p w14:paraId="754CE8C4" w14:textId="14FAC318" w:rsidR="0050067C" w:rsidRDefault="0050067C" w:rsidP="0050067C">
            <w:pPr>
              <w:pStyle w:val="ListParagraph"/>
              <w:numPr>
                <w:ilvl w:val="0"/>
                <w:numId w:val="1"/>
              </w:numPr>
              <w:rPr>
                <w:rFonts w:ascii="Georgia" w:hAnsi="Georgia"/>
              </w:rPr>
            </w:pPr>
            <w:r w:rsidRPr="0050067C">
              <w:rPr>
                <w:rFonts w:ascii="Georgia" w:hAnsi="Georgia"/>
              </w:rPr>
              <w:t>Access the web or the application and follow the steps as indicated in the training.</w:t>
            </w:r>
          </w:p>
          <w:p w14:paraId="7459028A" w14:textId="77777777" w:rsidR="00CE06A0" w:rsidRDefault="00CE06A0"/>
        </w:tc>
      </w:tr>
      <w:tr w:rsidR="00CE06A0" w14:paraId="79166FC0" w14:textId="77777777">
        <w:tc>
          <w:tcPr>
            <w:tcW w:w="10790" w:type="dxa"/>
          </w:tcPr>
          <w:p w14:paraId="00BDC8A7" w14:textId="77777777" w:rsidR="00CE06A0" w:rsidRDefault="00CE06A0">
            <w:pPr>
              <w:rPr>
                <w:rFonts w:ascii="Calibri" w:hAnsi="Calibri" w:cs="Calibri"/>
                <w:b/>
                <w:bCs/>
                <w:sz w:val="20"/>
                <w:szCs w:val="20"/>
                <w:u w:val="single"/>
              </w:rPr>
            </w:pPr>
          </w:p>
          <w:p w14:paraId="0BC750FD" w14:textId="77777777" w:rsidR="00CE06A0" w:rsidRDefault="00000000">
            <w:pPr>
              <w:rPr>
                <w:rFonts w:ascii="Calibri" w:hAnsi="Calibri" w:cs="Calibri"/>
                <w:b/>
                <w:bCs/>
                <w:sz w:val="36"/>
                <w:szCs w:val="36"/>
                <w:u w:val="single"/>
              </w:rPr>
            </w:pPr>
            <w:r>
              <w:rPr>
                <w:rFonts w:ascii="Calibri" w:hAnsi="Calibri" w:cs="Calibri"/>
                <w:b/>
                <w:bCs/>
                <w:sz w:val="36"/>
                <w:szCs w:val="36"/>
                <w:u w:val="single"/>
              </w:rPr>
              <w:t>Exclusions:</w:t>
            </w:r>
          </w:p>
          <w:p w14:paraId="1E49368A" w14:textId="77777777" w:rsidR="00476F13" w:rsidRDefault="00476F13" w:rsidP="00476F13">
            <w:pPr>
              <w:pStyle w:val="ListParagraph"/>
              <w:numPr>
                <w:ilvl w:val="0"/>
                <w:numId w:val="1"/>
              </w:numPr>
              <w:rPr>
                <w:rFonts w:ascii="Georgia" w:hAnsi="Georgia"/>
              </w:rPr>
            </w:pPr>
            <w:r w:rsidRPr="00476F13">
              <w:rPr>
                <w:rFonts w:ascii="Georgia" w:hAnsi="Georgia"/>
              </w:rPr>
              <w:t>Unable to create a private server for the project or an information system</w:t>
            </w:r>
          </w:p>
          <w:p w14:paraId="7E7E18CE" w14:textId="5717179C" w:rsidR="00A55D7F" w:rsidRDefault="00476F13" w:rsidP="00476F13">
            <w:pPr>
              <w:pStyle w:val="ListParagraph"/>
              <w:numPr>
                <w:ilvl w:val="0"/>
                <w:numId w:val="1"/>
              </w:numPr>
              <w:rPr>
                <w:rFonts w:ascii="Georgia" w:hAnsi="Georgia"/>
              </w:rPr>
            </w:pPr>
            <w:r>
              <w:rPr>
                <w:rFonts w:ascii="Georgia" w:hAnsi="Georgia"/>
              </w:rPr>
              <w:t>U</w:t>
            </w:r>
            <w:r w:rsidR="00A55D7F" w:rsidRPr="00A55D7F">
              <w:rPr>
                <w:rFonts w:ascii="Georgia" w:hAnsi="Georgia"/>
              </w:rPr>
              <w:t>nable to accurately diagnose the patient.</w:t>
            </w:r>
          </w:p>
          <w:p w14:paraId="51B74062" w14:textId="19F09796" w:rsidR="00A55D7F" w:rsidRDefault="00476F13" w:rsidP="00A55D7F">
            <w:pPr>
              <w:pStyle w:val="ListParagraph"/>
              <w:numPr>
                <w:ilvl w:val="0"/>
                <w:numId w:val="1"/>
              </w:numPr>
              <w:rPr>
                <w:rFonts w:ascii="Georgia" w:hAnsi="Georgia"/>
              </w:rPr>
            </w:pPr>
            <w:r>
              <w:rPr>
                <w:rFonts w:ascii="Georgia" w:hAnsi="Georgia"/>
              </w:rPr>
              <w:t>U</w:t>
            </w:r>
            <w:r w:rsidR="00A55D7F" w:rsidRPr="00A55D7F">
              <w:rPr>
                <w:rFonts w:ascii="Georgia" w:hAnsi="Georgia"/>
              </w:rPr>
              <w:t>nable to give any medication.</w:t>
            </w:r>
          </w:p>
          <w:p w14:paraId="7711988E" w14:textId="7D2A9D5D" w:rsidR="00CE06A0" w:rsidRDefault="00CE06A0" w:rsidP="00A55D7F">
            <w:pPr>
              <w:pStyle w:val="ListParagraph"/>
            </w:pPr>
          </w:p>
        </w:tc>
      </w:tr>
      <w:tr w:rsidR="00CE06A0" w14:paraId="252029B7" w14:textId="77777777">
        <w:tc>
          <w:tcPr>
            <w:tcW w:w="10790" w:type="dxa"/>
          </w:tcPr>
          <w:p w14:paraId="6CCA15CE" w14:textId="77777777" w:rsidR="00CE06A0" w:rsidRDefault="00CE06A0">
            <w:pPr>
              <w:rPr>
                <w:rFonts w:ascii="Calibri" w:hAnsi="Calibri" w:cs="Calibri"/>
                <w:b/>
                <w:bCs/>
                <w:sz w:val="20"/>
                <w:szCs w:val="20"/>
                <w:u w:val="single"/>
              </w:rPr>
            </w:pPr>
          </w:p>
          <w:p w14:paraId="1FB35FD2" w14:textId="77777777" w:rsidR="00CE06A0" w:rsidRDefault="00000000">
            <w:pPr>
              <w:rPr>
                <w:rFonts w:ascii="Calibri" w:hAnsi="Calibri" w:cs="Calibri"/>
                <w:b/>
                <w:bCs/>
                <w:sz w:val="36"/>
                <w:szCs w:val="36"/>
                <w:u w:val="single"/>
              </w:rPr>
            </w:pPr>
            <w:r>
              <w:rPr>
                <w:rFonts w:ascii="Calibri" w:hAnsi="Calibri" w:cs="Calibri"/>
                <w:b/>
                <w:bCs/>
                <w:sz w:val="36"/>
                <w:szCs w:val="36"/>
                <w:u w:val="single"/>
              </w:rPr>
              <w:t>Acceptance Criteria:</w:t>
            </w:r>
          </w:p>
          <w:p w14:paraId="3F6FC8FD" w14:textId="77777777" w:rsidR="00CE06A0" w:rsidRDefault="00000000">
            <w:pPr>
              <w:pStyle w:val="ListParagraph"/>
              <w:numPr>
                <w:ilvl w:val="0"/>
                <w:numId w:val="1"/>
              </w:numPr>
              <w:rPr>
                <w:rFonts w:ascii="Georgia" w:hAnsi="Georgia"/>
              </w:rPr>
            </w:pPr>
            <w:r>
              <w:rPr>
                <w:rFonts w:ascii="Georgia" w:hAnsi="Georgia"/>
              </w:rPr>
              <w:t>System passes user acceptance tests for all core features</w:t>
            </w:r>
          </w:p>
          <w:p w14:paraId="3E7E799D" w14:textId="77777777" w:rsidR="00CE06A0" w:rsidRDefault="00000000">
            <w:pPr>
              <w:pStyle w:val="ListParagraph"/>
              <w:numPr>
                <w:ilvl w:val="0"/>
                <w:numId w:val="1"/>
              </w:numPr>
              <w:rPr>
                <w:rFonts w:ascii="Georgia" w:hAnsi="Georgia"/>
              </w:rPr>
            </w:pPr>
            <w:r>
              <w:rPr>
                <w:rFonts w:ascii="Georgia" w:hAnsi="Georgia"/>
              </w:rPr>
              <w:t>Attendance logs are 95%+ accurate per random checks</w:t>
            </w:r>
          </w:p>
          <w:p w14:paraId="69915228" w14:textId="77777777" w:rsidR="00CE06A0" w:rsidRDefault="00000000" w:rsidP="006955F0">
            <w:pPr>
              <w:pStyle w:val="ListParagraph"/>
              <w:numPr>
                <w:ilvl w:val="0"/>
                <w:numId w:val="1"/>
              </w:numPr>
              <w:rPr>
                <w:rFonts w:ascii="Georgia" w:hAnsi="Georgia"/>
              </w:rPr>
            </w:pPr>
            <w:r>
              <w:rPr>
                <w:rFonts w:ascii="Georgia" w:hAnsi="Georgia"/>
              </w:rPr>
              <w:t>All security protocols (role-based access, encryption) successfully implemented</w:t>
            </w:r>
          </w:p>
          <w:p w14:paraId="04394BDE" w14:textId="0709C3DE" w:rsidR="006955F0" w:rsidRPr="006955F0" w:rsidRDefault="006955F0" w:rsidP="006955F0">
            <w:pPr>
              <w:pStyle w:val="ListParagraph"/>
              <w:numPr>
                <w:ilvl w:val="0"/>
                <w:numId w:val="1"/>
              </w:numPr>
              <w:rPr>
                <w:rFonts w:ascii="Georgia" w:hAnsi="Georgia"/>
              </w:rPr>
            </w:pPr>
            <w:r w:rsidRPr="006955F0">
              <w:rPr>
                <w:rFonts w:ascii="Georgia" w:hAnsi="Georgia"/>
              </w:rPr>
              <w:t>The system was reviewed by some doctors and approved.</w:t>
            </w:r>
          </w:p>
        </w:tc>
      </w:tr>
      <w:tr w:rsidR="00CE06A0" w14:paraId="33444634" w14:textId="77777777">
        <w:tc>
          <w:tcPr>
            <w:tcW w:w="10790" w:type="dxa"/>
          </w:tcPr>
          <w:p w14:paraId="5DED0F72" w14:textId="77777777" w:rsidR="00CE06A0" w:rsidRDefault="00CE06A0">
            <w:pPr>
              <w:rPr>
                <w:rFonts w:ascii="Calibri" w:hAnsi="Calibri" w:cs="Calibri"/>
                <w:b/>
                <w:bCs/>
                <w:sz w:val="20"/>
                <w:szCs w:val="20"/>
                <w:u w:val="single"/>
              </w:rPr>
            </w:pPr>
          </w:p>
          <w:p w14:paraId="6A766A91" w14:textId="77777777" w:rsidR="00CE06A0" w:rsidRDefault="00000000">
            <w:pPr>
              <w:rPr>
                <w:rFonts w:ascii="Calibri" w:hAnsi="Calibri" w:cs="Calibri"/>
                <w:b/>
                <w:bCs/>
                <w:sz w:val="36"/>
                <w:szCs w:val="36"/>
                <w:u w:val="single"/>
              </w:rPr>
            </w:pPr>
            <w:r>
              <w:rPr>
                <w:rFonts w:ascii="Calibri" w:hAnsi="Calibri" w:cs="Calibri"/>
                <w:b/>
                <w:bCs/>
                <w:sz w:val="36"/>
                <w:szCs w:val="36"/>
                <w:u w:val="single"/>
              </w:rPr>
              <w:t>Stakeholders:</w:t>
            </w:r>
          </w:p>
          <w:p w14:paraId="5BE33AEE" w14:textId="77777777" w:rsidR="00CE06A0" w:rsidRDefault="00000000">
            <w:pPr>
              <w:pStyle w:val="ListParagraph"/>
              <w:numPr>
                <w:ilvl w:val="0"/>
                <w:numId w:val="1"/>
              </w:numPr>
              <w:rPr>
                <w:rFonts w:ascii="Georgia" w:hAnsi="Georgia"/>
              </w:rPr>
            </w:pPr>
            <w:r>
              <w:rPr>
                <w:rFonts w:ascii="Georgia" w:hAnsi="Georgia"/>
              </w:rPr>
              <w:t xml:space="preserve">Sponsor: Dr. </w:t>
            </w:r>
            <w:r>
              <w:rPr>
                <w:rFonts w:hAnsi="Georgia"/>
              </w:rPr>
              <w:t xml:space="preserve">Alhassan Mohammed </w:t>
            </w:r>
          </w:p>
          <w:p w14:paraId="375898C6" w14:textId="77777777" w:rsidR="00CE06A0" w:rsidRDefault="00000000">
            <w:pPr>
              <w:pStyle w:val="ListParagraph"/>
              <w:numPr>
                <w:ilvl w:val="0"/>
                <w:numId w:val="1"/>
              </w:numPr>
              <w:rPr>
                <w:rFonts w:ascii="Georgia" w:hAnsi="Georgia"/>
              </w:rPr>
            </w:pPr>
            <w:r>
              <w:rPr>
                <w:rFonts w:ascii="Georgia" w:hAnsi="Georgia"/>
              </w:rPr>
              <w:t xml:space="preserve">Project Manager: Hussein </w:t>
            </w:r>
            <w:r>
              <w:rPr>
                <w:rFonts w:hAnsi="Georgia"/>
              </w:rPr>
              <w:t>Ali</w:t>
            </w:r>
          </w:p>
          <w:p w14:paraId="5CE9B560" w14:textId="77777777" w:rsidR="00CE06A0" w:rsidRDefault="00000000">
            <w:pPr>
              <w:pStyle w:val="ListParagraph"/>
              <w:numPr>
                <w:ilvl w:val="0"/>
                <w:numId w:val="1"/>
              </w:numPr>
              <w:rPr>
                <w:rFonts w:ascii="Georgia" w:hAnsi="Georgia"/>
              </w:rPr>
            </w:pPr>
            <w:r>
              <w:rPr>
                <w:rFonts w:ascii="Georgia" w:hAnsi="Georgia"/>
              </w:rPr>
              <w:t>IT Development Team</w:t>
            </w:r>
          </w:p>
          <w:p w14:paraId="4216F8CF" w14:textId="77777777" w:rsidR="00CE06A0" w:rsidRDefault="006955F0" w:rsidP="006955F0">
            <w:pPr>
              <w:pStyle w:val="ListParagraph"/>
              <w:numPr>
                <w:ilvl w:val="0"/>
                <w:numId w:val="1"/>
              </w:numPr>
              <w:rPr>
                <w:rFonts w:ascii="Georgia" w:hAnsi="Georgia"/>
              </w:rPr>
            </w:pPr>
            <w:r w:rsidRPr="006955F0">
              <w:rPr>
                <w:rFonts w:ascii="Georgia" w:hAnsi="Georgia"/>
              </w:rPr>
              <w:t>The patient</w:t>
            </w:r>
            <w:r>
              <w:rPr>
                <w:rFonts w:ascii="Georgia" w:hAnsi="Georgia"/>
              </w:rPr>
              <w:t>s</w:t>
            </w:r>
            <w:r w:rsidRPr="006955F0">
              <w:rPr>
                <w:rFonts w:ascii="Georgia" w:hAnsi="Georgia"/>
              </w:rPr>
              <w:t>, the doctors, and the nurse</w:t>
            </w:r>
            <w:r>
              <w:rPr>
                <w:rFonts w:ascii="Georgia" w:hAnsi="Georgia"/>
              </w:rPr>
              <w:t>s</w:t>
            </w:r>
            <w:r w:rsidRPr="006955F0">
              <w:rPr>
                <w:rFonts w:ascii="Georgia" w:hAnsi="Georgia"/>
              </w:rPr>
              <w:t xml:space="preserve"> </w:t>
            </w:r>
            <w:r>
              <w:rPr>
                <w:rFonts w:ascii="Georgia" w:hAnsi="Georgia"/>
              </w:rPr>
              <w:t>(end users)</w:t>
            </w:r>
          </w:p>
          <w:p w14:paraId="6B567AC5" w14:textId="6BD37B45" w:rsidR="00BC335B" w:rsidRDefault="00BC335B" w:rsidP="00BC335B">
            <w:pPr>
              <w:pStyle w:val="ListParagraph"/>
              <w:numPr>
                <w:ilvl w:val="0"/>
                <w:numId w:val="1"/>
              </w:numPr>
              <w:rPr>
                <w:rFonts w:ascii="Georgia" w:hAnsi="Georgia"/>
              </w:rPr>
            </w:pPr>
            <w:r w:rsidRPr="00BC335B">
              <w:rPr>
                <w:rFonts w:ascii="Georgia" w:hAnsi="Georgia"/>
              </w:rPr>
              <w:t>Graduates of the Faculty of Medicine</w:t>
            </w:r>
          </w:p>
          <w:p w14:paraId="76FBC1BC" w14:textId="2D0E9A27" w:rsidR="006955F0" w:rsidRPr="006955F0" w:rsidRDefault="006955F0" w:rsidP="006955F0">
            <w:pPr>
              <w:pStyle w:val="ListParagraph"/>
              <w:rPr>
                <w:rFonts w:ascii="Georgia" w:hAnsi="Georgia"/>
              </w:rPr>
            </w:pPr>
          </w:p>
        </w:tc>
      </w:tr>
      <w:tr w:rsidR="00CE06A0" w14:paraId="798B71DA" w14:textId="77777777">
        <w:tc>
          <w:tcPr>
            <w:tcW w:w="10790" w:type="dxa"/>
          </w:tcPr>
          <w:p w14:paraId="5D460AF0" w14:textId="77777777" w:rsidR="00CE06A0" w:rsidRDefault="00CE06A0">
            <w:pPr>
              <w:rPr>
                <w:rFonts w:ascii="Calibri" w:hAnsi="Calibri" w:cs="Calibri"/>
                <w:b/>
                <w:bCs/>
                <w:sz w:val="20"/>
                <w:szCs w:val="20"/>
                <w:u w:val="single"/>
              </w:rPr>
            </w:pPr>
          </w:p>
          <w:p w14:paraId="631E6F0E" w14:textId="77777777" w:rsidR="00CE06A0" w:rsidRDefault="00000000">
            <w:pPr>
              <w:rPr>
                <w:rFonts w:ascii="Calibri" w:hAnsi="Calibri" w:cs="Calibri"/>
                <w:b/>
                <w:bCs/>
                <w:sz w:val="36"/>
                <w:szCs w:val="36"/>
                <w:u w:val="single"/>
              </w:rPr>
            </w:pPr>
            <w:r>
              <w:rPr>
                <w:rFonts w:ascii="Calibri" w:hAnsi="Calibri" w:cs="Calibri"/>
                <w:b/>
                <w:bCs/>
                <w:sz w:val="36"/>
                <w:szCs w:val="36"/>
                <w:u w:val="single"/>
              </w:rPr>
              <w:t>Approval:</w:t>
            </w:r>
          </w:p>
          <w:p w14:paraId="21974C12" w14:textId="77777777" w:rsidR="00CE06A0" w:rsidRDefault="00000000">
            <w:pPr>
              <w:pStyle w:val="ListParagraph"/>
              <w:numPr>
                <w:ilvl w:val="0"/>
                <w:numId w:val="1"/>
              </w:numPr>
              <w:tabs>
                <w:tab w:val="left" w:pos="720"/>
              </w:tabs>
              <w:rPr>
                <w:rFonts w:ascii="Georgia" w:hAnsi="Georgia"/>
              </w:rPr>
            </w:pPr>
            <w:r>
              <w:rPr>
                <w:rFonts w:ascii="Georgia" w:hAnsi="Georgia"/>
              </w:rPr>
              <w:t>Project Sponsor: ____________________ Date: __________</w:t>
            </w:r>
          </w:p>
          <w:p w14:paraId="444E1C2A" w14:textId="77777777" w:rsidR="00CE06A0" w:rsidRDefault="00000000">
            <w:pPr>
              <w:pStyle w:val="ListParagraph"/>
              <w:numPr>
                <w:ilvl w:val="0"/>
                <w:numId w:val="1"/>
              </w:numPr>
              <w:tabs>
                <w:tab w:val="left" w:pos="720"/>
              </w:tabs>
              <w:rPr>
                <w:rFonts w:ascii="Georgia" w:hAnsi="Georgia"/>
              </w:rPr>
            </w:pPr>
            <w:r>
              <w:rPr>
                <w:rFonts w:ascii="Georgia" w:hAnsi="Georgia"/>
              </w:rPr>
              <w:t>Project Manager: ___________________ Date: __________</w:t>
            </w:r>
          </w:p>
          <w:p w14:paraId="039B57FF" w14:textId="77777777" w:rsidR="00CE06A0" w:rsidRDefault="00CE06A0">
            <w:pPr>
              <w:rPr>
                <w:rFonts w:ascii="Calibri" w:hAnsi="Calibri" w:cs="Calibri"/>
                <w:b/>
                <w:bCs/>
                <w:sz w:val="36"/>
                <w:szCs w:val="36"/>
                <w:u w:val="single"/>
              </w:rPr>
            </w:pPr>
          </w:p>
        </w:tc>
      </w:tr>
      <w:tr w:rsidR="00CE06A0" w14:paraId="72992BD1" w14:textId="77777777">
        <w:tc>
          <w:tcPr>
            <w:tcW w:w="10790" w:type="dxa"/>
          </w:tcPr>
          <w:p w14:paraId="759BBC71" w14:textId="77777777" w:rsidR="00CE06A0" w:rsidRDefault="00CE06A0"/>
        </w:tc>
      </w:tr>
    </w:tbl>
    <w:p w14:paraId="7932D8FF" w14:textId="77777777" w:rsidR="00CE06A0" w:rsidRDefault="00CE06A0">
      <w:pPr>
        <w:pStyle w:val="ListParagraph"/>
        <w:spacing w:after="0" w:line="240" w:lineRule="auto"/>
      </w:pPr>
    </w:p>
    <w:sectPr w:rsidR="00CE06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5462F0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0000002"/>
    <w:multiLevelType w:val="hybridMultilevel"/>
    <w:tmpl w:val="DF86A3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000003"/>
    <w:multiLevelType w:val="multilevel"/>
    <w:tmpl w:val="CD7C8B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0000004"/>
    <w:multiLevelType w:val="multilevel"/>
    <w:tmpl w:val="D14A82D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0000005"/>
    <w:multiLevelType w:val="multilevel"/>
    <w:tmpl w:val="69F413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0000006"/>
    <w:multiLevelType w:val="multilevel"/>
    <w:tmpl w:val="9162F0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0000007"/>
    <w:multiLevelType w:val="multilevel"/>
    <w:tmpl w:val="6E2E41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0000008"/>
    <w:multiLevelType w:val="multilevel"/>
    <w:tmpl w:val="D682B0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00000009"/>
    <w:multiLevelType w:val="multilevel"/>
    <w:tmpl w:val="D75A3EA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0000000A"/>
    <w:multiLevelType w:val="hybridMultilevel"/>
    <w:tmpl w:val="B1E8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multilevel"/>
    <w:tmpl w:val="016E1B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011E008D"/>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0F2766"/>
    <w:multiLevelType w:val="multilevel"/>
    <w:tmpl w:val="3CBA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8948C4"/>
    <w:multiLevelType w:val="multilevel"/>
    <w:tmpl w:val="A014B8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CC0721"/>
    <w:multiLevelType w:val="multilevel"/>
    <w:tmpl w:val="675C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82538"/>
    <w:multiLevelType w:val="multilevel"/>
    <w:tmpl w:val="0AD6F0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47201"/>
    <w:multiLevelType w:val="multilevel"/>
    <w:tmpl w:val="DADA6A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F42B01"/>
    <w:multiLevelType w:val="multilevel"/>
    <w:tmpl w:val="FB9C4E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2E6A47"/>
    <w:multiLevelType w:val="multilevel"/>
    <w:tmpl w:val="D77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B27ED1"/>
    <w:multiLevelType w:val="hybridMultilevel"/>
    <w:tmpl w:val="28F837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924322D"/>
    <w:multiLevelType w:val="multilevel"/>
    <w:tmpl w:val="6E0EA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E1989"/>
    <w:multiLevelType w:val="multilevel"/>
    <w:tmpl w:val="815C4F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623686">
    <w:abstractNumId w:val="9"/>
  </w:num>
  <w:num w:numId="2" w16cid:durableId="1471094896">
    <w:abstractNumId w:val="7"/>
  </w:num>
  <w:num w:numId="3" w16cid:durableId="1696348880">
    <w:abstractNumId w:val="3"/>
  </w:num>
  <w:num w:numId="4" w16cid:durableId="1618561717">
    <w:abstractNumId w:val="5"/>
  </w:num>
  <w:num w:numId="5" w16cid:durableId="110058790">
    <w:abstractNumId w:val="6"/>
  </w:num>
  <w:num w:numId="6" w16cid:durableId="1958486200">
    <w:abstractNumId w:val="10"/>
  </w:num>
  <w:num w:numId="7" w16cid:durableId="1398092520">
    <w:abstractNumId w:val="2"/>
  </w:num>
  <w:num w:numId="8" w16cid:durableId="937982457">
    <w:abstractNumId w:val="19"/>
  </w:num>
  <w:num w:numId="9" w16cid:durableId="1580209499">
    <w:abstractNumId w:val="1"/>
  </w:num>
  <w:num w:numId="10" w16cid:durableId="1717847978">
    <w:abstractNumId w:val="8"/>
  </w:num>
  <w:num w:numId="11" w16cid:durableId="1211111894">
    <w:abstractNumId w:val="4"/>
  </w:num>
  <w:num w:numId="12" w16cid:durableId="1462920878">
    <w:abstractNumId w:val="0"/>
  </w:num>
  <w:num w:numId="13" w16cid:durableId="1380786144">
    <w:abstractNumId w:val="12"/>
  </w:num>
  <w:num w:numId="14" w16cid:durableId="1941133483">
    <w:abstractNumId w:val="13"/>
  </w:num>
  <w:num w:numId="15" w16cid:durableId="807630245">
    <w:abstractNumId w:val="17"/>
  </w:num>
  <w:num w:numId="16" w16cid:durableId="1109155800">
    <w:abstractNumId w:val="21"/>
  </w:num>
  <w:num w:numId="17" w16cid:durableId="1858695876">
    <w:abstractNumId w:val="16"/>
  </w:num>
  <w:num w:numId="18" w16cid:durableId="708262436">
    <w:abstractNumId w:val="14"/>
  </w:num>
  <w:num w:numId="19" w16cid:durableId="762187289">
    <w:abstractNumId w:val="15"/>
  </w:num>
  <w:num w:numId="20" w16cid:durableId="1143347117">
    <w:abstractNumId w:val="20"/>
  </w:num>
  <w:num w:numId="21" w16cid:durableId="1854033084">
    <w:abstractNumId w:val="18"/>
  </w:num>
  <w:num w:numId="22" w16cid:durableId="1879575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A0"/>
    <w:rsid w:val="001B1423"/>
    <w:rsid w:val="00476F13"/>
    <w:rsid w:val="0050067C"/>
    <w:rsid w:val="006955F0"/>
    <w:rsid w:val="009A56A2"/>
    <w:rsid w:val="00A55D7F"/>
    <w:rsid w:val="00BC335B"/>
    <w:rsid w:val="00BF5C99"/>
    <w:rsid w:val="00CE06A0"/>
    <w:rsid w:val="00D24388"/>
    <w:rsid w:val="00E71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346EA"/>
  <w15:docId w15:val="{851A8A48-189B-4F0F-83B1-39B49B630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Times New Roman"/>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Times New Roman"/>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Times New Roma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Times New Roma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Times New Roma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Times New Roma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Times New Roman"/>
      <w:color w:val="0F4761"/>
      <w:sz w:val="32"/>
      <w:szCs w:val="32"/>
    </w:rPr>
  </w:style>
  <w:style w:type="character" w:customStyle="1" w:styleId="Heading3Char">
    <w:name w:val="Heading 3 Char"/>
    <w:basedOn w:val="DefaultParagraphFont"/>
    <w:link w:val="Heading3"/>
    <w:uiPriority w:val="9"/>
    <w:rPr>
      <w:rFonts w:eastAsia="SimSun" w:cs="Times New Roman"/>
      <w:color w:val="0F4761"/>
      <w:sz w:val="28"/>
      <w:szCs w:val="28"/>
    </w:rPr>
  </w:style>
  <w:style w:type="character" w:customStyle="1" w:styleId="Heading4Char">
    <w:name w:val="Heading 4 Char"/>
    <w:basedOn w:val="DefaultParagraphFont"/>
    <w:link w:val="Heading4"/>
    <w:uiPriority w:val="9"/>
    <w:rPr>
      <w:rFonts w:eastAsia="SimSun" w:cs="Times New Roman"/>
      <w:i/>
      <w:iCs/>
      <w:color w:val="0F4761"/>
    </w:rPr>
  </w:style>
  <w:style w:type="character" w:customStyle="1" w:styleId="Heading5Char">
    <w:name w:val="Heading 5 Char"/>
    <w:basedOn w:val="DefaultParagraphFont"/>
    <w:link w:val="Heading5"/>
    <w:uiPriority w:val="9"/>
    <w:rPr>
      <w:rFonts w:eastAsia="SimSun" w:cs="Times New Roman"/>
      <w:color w:val="0F4761"/>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C33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C335B"/>
  </w:style>
  <w:style w:type="character" w:customStyle="1" w:styleId="eop">
    <w:name w:val="eop"/>
    <w:basedOn w:val="DefaultParagraphFont"/>
    <w:rsid w:val="00BC3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Al-Hassan Abdelhalim</dc:creator>
  <cp:lastModifiedBy>Hussien Ali</cp:lastModifiedBy>
  <cp:revision>3</cp:revision>
  <dcterms:created xsi:type="dcterms:W3CDTF">2025-10-28T17:20:00Z</dcterms:created>
  <dcterms:modified xsi:type="dcterms:W3CDTF">2025-10-28T19:21:00Z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74201246-0803-4bfc-8165-347c53b4ac0c</vt:lpwstr>
  </property>
  <property fmtid="{D5CDD505-2E9C-101B-9397-08002B2CF9AE}" pid="3" name="ICV">
    <vt:lpwstr>137ef625f72448a1b639112f70790bfe</vt:lpwstr>
  </property>
</Properties>
</file>