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Suivi de projet</w:t>
      </w:r>
    </w:p>
    <w:p w:rsidR="00000000" w:rsidDel="00000000" w:rsidP="00000000" w:rsidRDefault="00000000" w:rsidRPr="00000000" w14:paraId="00000002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  <w:t xml:space="preserve">Diagramme de Gantt</w:t>
      </w:r>
      <w:r w:rsidDel="00000000" w:rsidR="00000000" w:rsidRPr="00000000">
        <w:rPr>
          <w:rtl w:val="0"/>
        </w:rPr>
        <w:t xml:space="preserve">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https://wizzinv-my.sharepoint.com/:x:/g/personal/rebecca_houitte_wizzinv_onmicrosoft_com/EdfDWiafzJ9EjzS8xlZov7MBMalR2-3remLSj3B90w7ENQ?rtime=iK2yGisq3Eg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Compte rendu de réunions 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https://docs.google.com/document/d/10YPlhsaoFpq5vNe4dwaxcmGjjsqYggS4p_JkPYyeT5M/edit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Mediapipe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Geste recognition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Demo 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https://mediapipe-studio.webapps.google.com/demo/gesture_recognizer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Guide 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https://developers.google.com/mediapipe/solutions/vision/gesture_recognizer#models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Example 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https://colab.research.google.com/github/googlesamples/mediapipe/blob/main/examples/customization/gesture_recognizer.ipynb#scrollTo=aTTNZsolKXiT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Hand landmark detection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Demo 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https://mediapipe-studio.webapps.google.com/demo/hand_landmarker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Guide</w:t>
      </w:r>
      <w:r w:rsidDel="00000000" w:rsidR="00000000" w:rsidRPr="00000000">
        <w:rPr>
          <w:rtl w:val="0"/>
        </w:rPr>
        <w:t xml:space="preserve"> 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https://developers.google.com/mediapipe/solutions/vision/hand_landmarker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Hand detection Model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Keypoint detection benchmark articles 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https://paperswithcode.com/task/keypoint-detection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Article bootstrapping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https://arxiv.org/pdf/1704.07809.pdf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modèle basé sur l’article 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https://github.com/erezposner/MV_HandKeyPointDetector?tab=readme-ov-file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hand tracking</w:t>
      </w:r>
      <w:r w:rsidDel="00000000" w:rsidR="00000000" w:rsidRPr="00000000">
        <w:rPr>
          <w:rtl w:val="0"/>
        </w:rPr>
        <w:t xml:space="preserve"> 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https://github.com/victordibia/handtracking</w:t>
        </w:r>
      </w:hyperlink>
      <w:r w:rsidDel="00000000" w:rsidR="00000000" w:rsidRPr="00000000">
        <w:rPr>
          <w:rtl w:val="0"/>
        </w:rPr>
        <w:t xml:space="preserve"> (using tensorflow ssd_mobilenet_v1_coco model with transfert learning to detect hand)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gesture recognition using hand tracking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https://github.com/zzeitt/forGestureRecognition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Kaggle mediapipe shifumi project 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https://www.kaggle.com/datasets/aryan7781/stone-paper-scissors-hand-landmarks-dataset/code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Kaggle CNN shifumi classifier project 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https://www.kaggle.com/code/aradbenmenashe/rock-paper-scissors-classification-97-9-acc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Datasets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Données main </w:t>
      </w:r>
      <w:r w:rsidDel="00000000" w:rsidR="00000000" w:rsidRPr="00000000">
        <w:rPr>
          <w:b w:val="1"/>
          <w:rtl w:val="0"/>
        </w:rPr>
        <w:t xml:space="preserve">Egohands</w:t>
      </w:r>
      <w:r w:rsidDel="00000000" w:rsidR="00000000" w:rsidRPr="00000000">
        <w:rPr>
          <w:rtl w:val="0"/>
        </w:rPr>
        <w:t xml:space="preserve"> : 48x100, pas téléchargeable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https://vision.soic.indiana.edu/projects/egohands/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3814763" cy="143931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35720" l="0" r="46996" t="15789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1439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Données main </w:t>
      </w:r>
      <w:r w:rsidDel="00000000" w:rsidR="00000000" w:rsidRPr="00000000">
        <w:rPr>
          <w:b w:val="1"/>
          <w:rtl w:val="0"/>
        </w:rPr>
        <w:t xml:space="preserve">Jester</w:t>
      </w:r>
      <w:r w:rsidDel="00000000" w:rsidR="00000000" w:rsidRPr="00000000">
        <w:rPr>
          <w:rtl w:val="0"/>
        </w:rPr>
        <w:t xml:space="preserve"> : webcam, 5 millions existants, 2.3m téléchargeables, fond / éclairage / acteur variés</w:t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Kaggle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https://www.kaggle.com/datasets/toxicmender/20bn-jester?select=Validation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Article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https://openaccess.thecvf.com/content_ICCVW_2019/papers/HANDS/Materzynska_The_Jester_Dataset_A_Large-Scale_Video_Dataset_of_Human_Gestures_ICCVW_2019_paper.pdf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4005572" cy="114592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58686" l="19237" r="18320" t="21867"/>
                    <a:stretch>
                      <a:fillRect/>
                    </a:stretch>
                  </pic:blipFill>
                  <pic:spPr>
                    <a:xfrm>
                      <a:off x="0" y="0"/>
                      <a:ext cx="4005572" cy="1145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BDD mains shifumi : 2189 images réelles</w:t>
      </w:r>
    </w:p>
    <w:p w:rsidR="00000000" w:rsidDel="00000000" w:rsidP="00000000" w:rsidRDefault="00000000" w:rsidRPr="00000000" w14:paraId="00000031">
      <w:pPr>
        <w:ind w:left="0" w:firstLine="0"/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https://www.kaggle.com/datasets/drgfreeman/rockpaperscissors?select=rock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38700" cy="12096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1561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Données main Shifumi : 2925 image de synthèse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https://www.kaggle.com/datasets/sanikamal/rock-paper-scissors-dataset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ind w:left="720" w:firstLine="0"/>
        <w:rPr>
          <w:sz w:val="24"/>
          <w:szCs w:val="24"/>
          <w:shd w:fill="121212" w:val="clear"/>
        </w:rPr>
      </w:pPr>
      <w:r w:rsidDel="00000000" w:rsidR="00000000" w:rsidRPr="00000000">
        <w:rPr>
          <w:sz w:val="24"/>
          <w:szCs w:val="24"/>
          <w:shd w:fill="121212" w:val="clear"/>
        </w:rPr>
        <w:drawing>
          <wp:inline distB="114300" distT="114300" distL="114300" distR="114300">
            <wp:extent cx="3933825" cy="24574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35589" l="0" r="0" t="193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Augmentation de données avec conservation de landmarks :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https://imgaug.readthedocs.io/en/latest/source/examples_keypoints.html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11k hand open and close palm :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https://sites.google.com/view/11khands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2100 images main :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https://www.kaggle.com/datasets/ritikagiridhar/2000-hand-gestures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720" w:hanging="360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ind w:left="1440" w:hanging="360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vision.soic.indiana.edu/projects/egohands/" TargetMode="External"/><Relationship Id="rId22" Type="http://schemas.openxmlformats.org/officeDocument/2006/relationships/hyperlink" Target="https://www.kaggle.com/datasets/toxicmender/20bn-jester?select=Validation" TargetMode="External"/><Relationship Id="rId21" Type="http://schemas.openxmlformats.org/officeDocument/2006/relationships/image" Target="media/image1.png"/><Relationship Id="rId24" Type="http://schemas.openxmlformats.org/officeDocument/2006/relationships/image" Target="media/image2.png"/><Relationship Id="rId23" Type="http://schemas.openxmlformats.org/officeDocument/2006/relationships/hyperlink" Target="https://openaccess.thecvf.com/content_ICCVW_2019/papers/HANDS/Materzynska_The_Jester_Dataset_A_Large-Scale_Video_Dataset_of_Human_Gestures_ICCVW_2019_paper.pd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evelopers.google.com/mediapipe/solutions/vision/gesture_recognizer#models" TargetMode="External"/><Relationship Id="rId26" Type="http://schemas.openxmlformats.org/officeDocument/2006/relationships/image" Target="media/image3.png"/><Relationship Id="rId25" Type="http://schemas.openxmlformats.org/officeDocument/2006/relationships/hyperlink" Target="https://www.kaggle.com/datasets/drgfreeman/rockpaperscissors?select=rock" TargetMode="External"/><Relationship Id="rId28" Type="http://schemas.openxmlformats.org/officeDocument/2006/relationships/image" Target="media/image4.png"/><Relationship Id="rId27" Type="http://schemas.openxmlformats.org/officeDocument/2006/relationships/hyperlink" Target="https://www.kaggle.com/datasets/sanikamal/rock-paper-scissors-dataset" TargetMode="External"/><Relationship Id="rId5" Type="http://schemas.openxmlformats.org/officeDocument/2006/relationships/styles" Target="styles.xml"/><Relationship Id="rId6" Type="http://schemas.openxmlformats.org/officeDocument/2006/relationships/hyperlink" Target="https://wizzinv-my.sharepoint.com/:x:/g/personal/rebecca_houitte_wizzinv_onmicrosoft_com/EdfDWiafzJ9EjzS8xlZov7MBMalR2-3remLSj3B90w7ENQ?rtime=iK2yGisq3Eg" TargetMode="External"/><Relationship Id="rId29" Type="http://schemas.openxmlformats.org/officeDocument/2006/relationships/hyperlink" Target="https://imgaug.readthedocs.io/en/latest/source/examples_keypoints.html" TargetMode="External"/><Relationship Id="rId7" Type="http://schemas.openxmlformats.org/officeDocument/2006/relationships/hyperlink" Target="https://docs.google.com/document/d/10YPlhsaoFpq5vNe4dwaxcmGjjsqYggS4p_JkPYyeT5M/edit" TargetMode="External"/><Relationship Id="rId8" Type="http://schemas.openxmlformats.org/officeDocument/2006/relationships/hyperlink" Target="https://mediapipe-studio.webapps.google.com/demo/gesture_recognizer" TargetMode="External"/><Relationship Id="rId31" Type="http://schemas.openxmlformats.org/officeDocument/2006/relationships/hyperlink" Target="https://www.kaggle.com/datasets/ritikagiridhar/2000-hand-gestures" TargetMode="External"/><Relationship Id="rId30" Type="http://schemas.openxmlformats.org/officeDocument/2006/relationships/hyperlink" Target="https://sites.google.com/view/11khands" TargetMode="External"/><Relationship Id="rId11" Type="http://schemas.openxmlformats.org/officeDocument/2006/relationships/hyperlink" Target="https://mediapipe-studio.webapps.google.com/demo/hand_landmarker" TargetMode="External"/><Relationship Id="rId10" Type="http://schemas.openxmlformats.org/officeDocument/2006/relationships/hyperlink" Target="https://colab.research.google.com/github/googlesamples/mediapipe/blob/main/examples/customization/gesture_recognizer.ipynb#scrollTo=aTTNZsolKXiT" TargetMode="External"/><Relationship Id="rId13" Type="http://schemas.openxmlformats.org/officeDocument/2006/relationships/hyperlink" Target="https://paperswithcode.com/task/keypoint-detection" TargetMode="External"/><Relationship Id="rId12" Type="http://schemas.openxmlformats.org/officeDocument/2006/relationships/hyperlink" Target="https://developers.google.com/mediapipe/solutions/vision/hand_landmarker" TargetMode="External"/><Relationship Id="rId15" Type="http://schemas.openxmlformats.org/officeDocument/2006/relationships/hyperlink" Target="https://github.com/erezposner/MV_HandKeyPointDetector?tab=readme-ov-file" TargetMode="External"/><Relationship Id="rId14" Type="http://schemas.openxmlformats.org/officeDocument/2006/relationships/hyperlink" Target="https://arxiv.org/pdf/1704.07809.pdf" TargetMode="External"/><Relationship Id="rId17" Type="http://schemas.openxmlformats.org/officeDocument/2006/relationships/hyperlink" Target="https://github.com/zzeitt/forGestureRecognition" TargetMode="External"/><Relationship Id="rId16" Type="http://schemas.openxmlformats.org/officeDocument/2006/relationships/hyperlink" Target="https://github.com/victordibia/handtracking" TargetMode="External"/><Relationship Id="rId19" Type="http://schemas.openxmlformats.org/officeDocument/2006/relationships/hyperlink" Target="https://www.kaggle.com/code/aradbenmenashe/rock-paper-scissors-classification-97-9-acc" TargetMode="External"/><Relationship Id="rId18" Type="http://schemas.openxmlformats.org/officeDocument/2006/relationships/hyperlink" Target="https://www.kaggle.com/datasets/aryan7781/stone-paper-scissors-hand-landmarks-dataset/cod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