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1D5E" w14:textId="0EB2C0AC" w:rsidR="0053392D" w:rsidRPr="0053392D" w:rsidRDefault="0053392D" w:rsidP="0053392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Objective 1: Prepare the Data for Analys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is</w:t>
      </w:r>
    </w:p>
    <w:p w14:paraId="6CA308DD" w14:textId="60D639ED" w:rsidR="0053392D" w:rsidRPr="0053392D" w:rsidRDefault="0053392D" w:rsidP="0053392D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Objective Description:</w:t>
      </w: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br/>
        <w:t>Your first objective is to explore the coffee shop dataset, conduct some basic data QA and profiling, and add calculated date and time fields to prepare the data for analysis.</w:t>
      </w:r>
    </w:p>
    <w:p w14:paraId="4597E991" w14:textId="77777777" w:rsidR="0053392D" w:rsidRPr="0053392D" w:rsidRDefault="0053392D" w:rsidP="0053392D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Task:</w:t>
      </w:r>
    </w:p>
    <w:p w14:paraId="6FE82D13" w14:textId="77777777" w:rsidR="0053392D" w:rsidRPr="0053392D" w:rsidRDefault="0053392D" w:rsidP="005339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Familiarize Yourself with the Data:</w:t>
      </w:r>
    </w:p>
    <w:p w14:paraId="39162418" w14:textId="7142D823" w:rsidR="0053392D" w:rsidRPr="0053392D" w:rsidRDefault="0053392D" w:rsidP="0053392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Determine the number of transactions recorded and the </w:t>
      </w: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time</w:t>
      </w: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covered.</w:t>
      </w:r>
    </w:p>
    <w:p w14:paraId="21737FAB" w14:textId="77777777" w:rsidR="0053392D" w:rsidRPr="0053392D" w:rsidRDefault="0053392D" w:rsidP="0053392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Identify the products and product categories sold.</w:t>
      </w:r>
    </w:p>
    <w:p w14:paraId="66F57984" w14:textId="77777777" w:rsidR="0053392D" w:rsidRPr="0053392D" w:rsidRDefault="0053392D" w:rsidP="005339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Add Calculated Columns:</w:t>
      </w:r>
    </w:p>
    <w:p w14:paraId="7243B835" w14:textId="77777777" w:rsidR="0053392D" w:rsidRPr="0053392D" w:rsidRDefault="0053392D" w:rsidP="0053392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Add a new column to calculate Revenue (price * quantity).</w:t>
      </w:r>
    </w:p>
    <w:p w14:paraId="2AFEC1BD" w14:textId="77777777" w:rsidR="0053392D" w:rsidRPr="0053392D" w:rsidRDefault="0053392D" w:rsidP="0053392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Add new columns to calculate Month and Day of Week based on the transaction date. (Bonus: Display them as text, e.g., "Jan", "Feb", "Sun", "Mon", instead of numerical values).</w:t>
      </w:r>
    </w:p>
    <w:p w14:paraId="473B69DB" w14:textId="1C170EE4" w:rsidR="00620B08" w:rsidRDefault="0053392D" w:rsidP="0053392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Add a new column to extract Hour from the transaction time.</w:t>
      </w:r>
    </w:p>
    <w:p w14:paraId="073A7D5B" w14:textId="77777777" w:rsidR="0053392D" w:rsidRPr="0053392D" w:rsidRDefault="0053392D" w:rsidP="0053392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Objective 2: Explore the Data with Pivot Tables</w:t>
      </w:r>
    </w:p>
    <w:p w14:paraId="2B6F159D" w14:textId="27AFD3EF" w:rsidR="0053392D" w:rsidRDefault="0053392D" w:rsidP="0053392D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Objective Description:</w:t>
      </w: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br/>
        <w:t>Your second objective is to slice and dice the coffee shop data with Excel PivotTables and create views to analyze time series and product-level trends.</w:t>
      </w:r>
    </w:p>
    <w:p w14:paraId="18290C59" w14:textId="562A5DD7" w:rsidR="0053392D" w:rsidRPr="0053392D" w:rsidRDefault="0053392D" w:rsidP="0053392D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Task:</w:t>
      </w:r>
    </w:p>
    <w:p w14:paraId="5F9CEB65" w14:textId="77777777" w:rsidR="0053392D" w:rsidRPr="0053392D" w:rsidRDefault="0053392D" w:rsidP="005339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Insert PivotTable for Revenue by Month:</w:t>
      </w:r>
    </w:p>
    <w:p w14:paraId="21FF66D9" w14:textId="77777777" w:rsidR="0053392D" w:rsidRPr="0053392D" w:rsidRDefault="0053392D" w:rsidP="0053392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Insert a PivotTable on a new tab to show revenue by month.</w:t>
      </w:r>
    </w:p>
    <w:p w14:paraId="5E194E8C" w14:textId="77777777" w:rsidR="0053392D" w:rsidRPr="0053392D" w:rsidRDefault="0053392D" w:rsidP="005339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Add Two PivotTables for Transactions:</w:t>
      </w:r>
    </w:p>
    <w:p w14:paraId="0BE74826" w14:textId="77777777" w:rsidR="0053392D" w:rsidRPr="0053392D" w:rsidRDefault="0053392D" w:rsidP="0053392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Add two more PivotTables (on the same sheet) to show the number of transactions by day of the week and by hour of the day.</w:t>
      </w:r>
    </w:p>
    <w:p w14:paraId="42C793E0" w14:textId="77777777" w:rsidR="0053392D" w:rsidRPr="0053392D" w:rsidRDefault="0053392D" w:rsidP="005339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Add PivotTable for Transactions by Product Category:</w:t>
      </w:r>
    </w:p>
    <w:p w14:paraId="7D80C972" w14:textId="77777777" w:rsidR="0053392D" w:rsidRPr="0053392D" w:rsidRDefault="0053392D" w:rsidP="0053392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Add a PivotTable (on the same sheet) to show the number of transactions by product category, sorted descending by transactions.</w:t>
      </w:r>
    </w:p>
    <w:p w14:paraId="50BD08C8" w14:textId="77777777" w:rsidR="0053392D" w:rsidRPr="0053392D" w:rsidRDefault="0053392D" w:rsidP="005339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Add PivotTable for Transactions and Revenue by Product Type:</w:t>
      </w:r>
    </w:p>
    <w:p w14:paraId="7F06CFEC" w14:textId="77777777" w:rsidR="0053392D" w:rsidRDefault="0053392D" w:rsidP="0053392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Add a PivotTable (on the same sheet) to show the number of transactions and revenue by product type, sorted descending and filtered to the Top 15 (by transactions).</w:t>
      </w:r>
    </w:p>
    <w:p w14:paraId="279D35C2" w14:textId="77777777" w:rsidR="004F0C53" w:rsidRDefault="004F0C53" w:rsidP="0053392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</w:p>
    <w:p w14:paraId="63A6FF3D" w14:textId="77777777" w:rsidR="004F0C53" w:rsidRDefault="004F0C53" w:rsidP="0053392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</w:p>
    <w:p w14:paraId="166F19D1" w14:textId="552410D8" w:rsidR="0053392D" w:rsidRPr="0053392D" w:rsidRDefault="0053392D" w:rsidP="0053392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lastRenderedPageBreak/>
        <w:t>Objective</w:t>
      </w: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 xml:space="preserve"> 3</w:t>
      </w: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: Build a Dynamic Dashboard</w:t>
      </w:r>
    </w:p>
    <w:p w14:paraId="4CF4EE2D" w14:textId="1689498B" w:rsidR="0053392D" w:rsidRPr="0053392D" w:rsidRDefault="0053392D" w:rsidP="0053392D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Objective Description:</w:t>
      </w: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br/>
        <w:t>Your final objective is to visualize the data with Pivot Charts, design an interactive dashboard, and identify insights and recommendations for the coffee shop.</w:t>
      </w:r>
    </w:p>
    <w:p w14:paraId="6B620A96" w14:textId="77777777" w:rsidR="0053392D" w:rsidRPr="0053392D" w:rsidRDefault="0053392D" w:rsidP="0053392D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Task:</w:t>
      </w:r>
    </w:p>
    <w:p w14:paraId="2B3D1F52" w14:textId="77777777" w:rsidR="0053392D" w:rsidRPr="0053392D" w:rsidRDefault="0053392D" w:rsidP="005339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Add Pivot Charts:</w:t>
      </w:r>
    </w:p>
    <w:p w14:paraId="62E745F5" w14:textId="77777777" w:rsidR="0053392D" w:rsidRPr="0053392D" w:rsidRDefault="0053392D" w:rsidP="0053392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Add Pivot Charts to show revenue by month as a line chart, transactions by day of the week and hour of the day as column charts, and transactions by product category as a bar chart.</w:t>
      </w:r>
    </w:p>
    <w:p w14:paraId="5D73B88B" w14:textId="77777777" w:rsidR="0053392D" w:rsidRPr="0053392D" w:rsidRDefault="0053392D" w:rsidP="005339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Dashboard Layout:</w:t>
      </w:r>
    </w:p>
    <w:p w14:paraId="3B7BA5F5" w14:textId="77777777" w:rsidR="0053392D" w:rsidRPr="0053392D" w:rsidRDefault="0053392D" w:rsidP="0053392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Assemble the charts into a rough dashboard layout.</w:t>
      </w:r>
    </w:p>
    <w:p w14:paraId="119A6C57" w14:textId="77777777" w:rsidR="0053392D" w:rsidRPr="0053392D" w:rsidRDefault="0053392D" w:rsidP="0053392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Include space for the PivotTable showing Top 15 product types (you can design your layout or follow the solution provided).</w:t>
      </w:r>
    </w:p>
    <w:p w14:paraId="6C3B1241" w14:textId="77777777" w:rsidR="0053392D" w:rsidRPr="0053392D" w:rsidRDefault="0053392D" w:rsidP="005339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Slicer for Store Location:</w:t>
      </w:r>
    </w:p>
    <w:p w14:paraId="313840D9" w14:textId="71C4398A" w:rsidR="0053392D" w:rsidRPr="0053392D" w:rsidRDefault="0053392D" w:rsidP="0053392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Add a slicer for store location and connect it to </w:t>
      </w:r>
      <w:r w:rsidR="004F0C53"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all</w:t>
      </w: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 PivotTables on the sheet.</w:t>
      </w:r>
    </w:p>
    <w:p w14:paraId="561C9AC6" w14:textId="77777777" w:rsidR="0053392D" w:rsidRPr="0053392D" w:rsidRDefault="0053392D" w:rsidP="005339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Adjust Formatting and Alignment:</w:t>
      </w:r>
    </w:p>
    <w:p w14:paraId="226A84E2" w14:textId="77777777" w:rsidR="0053392D" w:rsidRPr="0053392D" w:rsidRDefault="0053392D" w:rsidP="0053392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Adjust formatting, alignment, and polish to finalize the dashboard.</w:t>
      </w:r>
    </w:p>
    <w:p w14:paraId="6B789B9B" w14:textId="77777777" w:rsidR="0053392D" w:rsidRPr="0053392D" w:rsidRDefault="0053392D" w:rsidP="0053392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Hide the raw PivotTables and remove the worksheet gridlines for a cleaner look.</w:t>
      </w:r>
    </w:p>
    <w:p w14:paraId="0CF66A6B" w14:textId="77777777" w:rsidR="0053392D" w:rsidRPr="0053392D" w:rsidRDefault="0053392D" w:rsidP="0053392D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Insights and Recommendations:</w:t>
      </w:r>
    </w:p>
    <w:p w14:paraId="645D4DEE" w14:textId="77777777" w:rsidR="0053392D" w:rsidRPr="0053392D" w:rsidRDefault="0053392D" w:rsidP="0053392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Patterns or Trends:</w:t>
      </w: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Analyze the dashboard for any interesting patterns or trends, such as peak revenue months, busiest days or hours, top-selling product categories, etc.</w:t>
      </w:r>
    </w:p>
    <w:p w14:paraId="6A83931A" w14:textId="08FCD5E8" w:rsidR="0053392D" w:rsidRPr="0053392D" w:rsidRDefault="0053392D" w:rsidP="0053392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39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Recommendations:</w:t>
      </w: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Based on the insights gathered, offer recommendations to improve Maven </w:t>
      </w:r>
      <w:r w:rsidR="004F0C53"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Roasters’</w:t>
      </w:r>
      <w:r w:rsidRPr="0053392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operations. For example, optimize inventory based on popular products, adjust staffing levels during peak hours, or consider expanding promotions during high-revenue months.</w:t>
      </w:r>
    </w:p>
    <w:p w14:paraId="7F410235" w14:textId="77777777" w:rsidR="0053392D" w:rsidRPr="0053392D" w:rsidRDefault="0053392D" w:rsidP="005339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65FCD7A0" w14:textId="1AAD9728" w:rsidR="0053392D" w:rsidRDefault="0053392D" w:rsidP="005339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75BCA36B" w14:textId="77777777" w:rsidR="0053392D" w:rsidRPr="0053392D" w:rsidRDefault="0053392D" w:rsidP="005339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sectPr w:rsidR="0053392D" w:rsidRPr="0053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115EE"/>
    <w:multiLevelType w:val="multilevel"/>
    <w:tmpl w:val="1B32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B40273"/>
    <w:multiLevelType w:val="multilevel"/>
    <w:tmpl w:val="5006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D72BC1"/>
    <w:multiLevelType w:val="multilevel"/>
    <w:tmpl w:val="A59E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0501F4"/>
    <w:multiLevelType w:val="multilevel"/>
    <w:tmpl w:val="2436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04243">
    <w:abstractNumId w:val="3"/>
  </w:num>
  <w:num w:numId="2" w16cid:durableId="2050260581">
    <w:abstractNumId w:val="2"/>
  </w:num>
  <w:num w:numId="3" w16cid:durableId="443572069">
    <w:abstractNumId w:val="1"/>
  </w:num>
  <w:num w:numId="4" w16cid:durableId="124167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80"/>
    <w:rsid w:val="004F0C53"/>
    <w:rsid w:val="0053392D"/>
    <w:rsid w:val="00586480"/>
    <w:rsid w:val="0062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066F"/>
  <w15:chartTrackingRefBased/>
  <w15:docId w15:val="{10ABC079-CCEA-4E0B-8C18-9D167A7F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4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3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339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Ahmad</dc:creator>
  <cp:keywords/>
  <dc:description/>
  <cp:lastModifiedBy>Shehzad Ahmad</cp:lastModifiedBy>
  <cp:revision>2</cp:revision>
  <dcterms:created xsi:type="dcterms:W3CDTF">2024-03-26T18:16:00Z</dcterms:created>
  <dcterms:modified xsi:type="dcterms:W3CDTF">2024-03-26T18:39:00Z</dcterms:modified>
</cp:coreProperties>
</file>