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BIG DATA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: S L A Laisha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USN : 1NT19IS147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Sec: C1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21.06.2022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4.TH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the code in eclipse: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package laisha;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TransactionCount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//MAPPER 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static class Map extends MapReduceBase implements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Mapper&lt;LongWritable, Text, Text, IntWritable&gt;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private final static IntWritable one = new IntWritable(1);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//private Text word = new Text();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void map(LongWritable key, Text value, OutputCollector&lt;Text,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IntWritable&gt; output, Reporter reporter) throws IOException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String myString = value.toString();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String[] userCount = myString.split(",");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output.collect(new Text(userCount[3]), one);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//REDUCER CODE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static class Reduce extends MapReduceBase implements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Reducer&lt;Text, IntWritable, Text, IntWritable&gt;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reduce(Text key, Iterator&lt;IntWritable&gt; values,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OutputCollector&lt;Text, IntWritable&gt; output, Reporter reporter) throws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IOException { //{little: {1,1}}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finaluserCount = 0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Text mykey = key 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while(values.hasNext())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IntWritable value = values.next();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finaluserCount += value.get();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output.collect(mykey, new IntWritable(finaluserCount));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//DRIVER CODE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public static void main(String[] args) throws Exception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JobConf conf = new JobConf(TransactionCount.class);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conf.setJobName("wordcount");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conf.setOutputKeyClass(Text.class);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conf.setOutputValueClass(IntWritable.class);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conf.setMapperClass(Map.class);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conf.setCombinerClass(Reduce.class);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conf.setReducerClass(Reduce.class);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conf.setInputFormat(TextInputFormat.class);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conf.setOutputFormat(TextOutputFormat.class); // hadoop jar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//jarname classpath inputfolder outputfolder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FileInputFormat.setInputPaths(conf, new Path(args[0]));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FileOutputFormat.setOutputPath(conf, new Path(args[1]));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JobClient.runJob(conf);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jar file(laishanew.jar) and csv file(4laisha.csv):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CSV File:(excel)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1676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cd $HADOOP_HOME/sbin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./start-all.sh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jps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input file (give123)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Copying the 4laisha.csv file from local to hdfs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hdfs dfs -mkdir -p /give123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hdfs dfs -copyFromLocal /home/hdoop/Desktop/4laisha.csv /give123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2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hadoop jar /home/hdoop/Desktop/laishanew.jar /give123 /take123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 the above command, we can print the classpath needed to get the Hadoop jar and required libraries.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615065" cy="414373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5065" cy="414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 get output: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&gt; hdfs dfs -cat /take123/part*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