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4B78" w14:textId="77777777" w:rsidR="00E17BD1" w:rsidRDefault="00000000">
      <w:pPr>
        <w:spacing w:after="40"/>
        <w:jc w:val="center"/>
      </w:pPr>
      <w:r>
        <w:rPr>
          <w:b/>
          <w:bCs/>
          <w:sz w:val="36"/>
          <w:szCs w:val="36"/>
        </w:rPr>
        <w:t>INVOICE</w:t>
      </w:r>
    </w:p>
    <w:p w14:paraId="4137097E" w14:textId="77777777" w:rsidR="00E17BD1" w:rsidRDefault="00000000">
      <w:pPr>
        <w:spacing w:after="300"/>
        <w:jc w:val="center"/>
      </w:pPr>
      <w:r>
        <w:rPr>
          <w:b/>
          <w:bCs/>
          <w:color w:val="444444"/>
          <w:sz w:val="22"/>
          <w:szCs w:val="22"/>
        </w:rPr>
        <w:t>Brightline Managed Services LLC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7BD1" w14:paraId="273AAC72" w14:textId="77777777"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740AE0" w14:textId="77777777" w:rsidR="00E17BD1" w:rsidRDefault="00000000">
            <w:pPr>
              <w:spacing w:after="40"/>
            </w:pPr>
            <w:r>
              <w:rPr>
                <w:b/>
                <w:bCs/>
              </w:rPr>
              <w:t>From:</w:t>
            </w:r>
          </w:p>
          <w:p w14:paraId="39D226FD" w14:textId="77777777" w:rsidR="00E17BD1" w:rsidRDefault="00000000">
            <w:r>
              <w:t>Brightline Managed Services LLC</w:t>
            </w:r>
          </w:p>
          <w:p w14:paraId="4E2E9C3D" w14:textId="77777777" w:rsidR="00E17BD1" w:rsidRDefault="00000000">
            <w:r>
              <w:t>88 Corcoran Way, Floor 6</w:t>
            </w:r>
          </w:p>
          <w:p w14:paraId="6D2CB250" w14:textId="77777777" w:rsidR="00E17BD1" w:rsidRDefault="00000000">
            <w:r>
              <w:t>Austin, TX 78701, USA</w:t>
            </w:r>
          </w:p>
          <w:p w14:paraId="66C1A551" w14:textId="77777777" w:rsidR="00E17BD1" w:rsidRDefault="00000000">
            <w:r>
              <w:t>EIN: 74-1183522</w:t>
            </w:r>
          </w:p>
          <w:p w14:paraId="2DEFF0D0" w14:textId="77777777" w:rsidR="00E17BD1" w:rsidRDefault="00000000">
            <w:r>
              <w:t>billing@brightlinems.example</w:t>
            </w:r>
          </w:p>
        </w:tc>
        <w:tc>
          <w:tcPr>
            <w:tcW w:w="4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F633FA" w14:textId="77777777" w:rsidR="00E17BD1" w:rsidRDefault="00000000">
            <w:pPr>
              <w:spacing w:after="40"/>
            </w:pPr>
            <w:r>
              <w:rPr>
                <w:b/>
                <w:bCs/>
              </w:rPr>
              <w:t>Bill To:</w:t>
            </w:r>
          </w:p>
          <w:p w14:paraId="4834E48C" w14:textId="77777777" w:rsidR="00E17BD1" w:rsidRDefault="00000000">
            <w:r>
              <w:t>Meridian Retail Holdings, Inc.</w:t>
            </w:r>
          </w:p>
          <w:p w14:paraId="3030A9D3" w14:textId="77777777" w:rsidR="00E17BD1" w:rsidRDefault="00000000">
            <w:r>
              <w:t>Accounts Payable Dept.</w:t>
            </w:r>
          </w:p>
          <w:p w14:paraId="55EFCAC2" w14:textId="77777777" w:rsidR="00E17BD1" w:rsidRDefault="00000000">
            <w:r>
              <w:t>One Harbor Plaza, Suite 1400</w:t>
            </w:r>
          </w:p>
          <w:p w14:paraId="6B425CC6" w14:textId="77777777" w:rsidR="00E17BD1" w:rsidRDefault="00000000">
            <w:r>
              <w:t>Newark, NJ 07102, USA</w:t>
            </w:r>
          </w:p>
          <w:p w14:paraId="6BEE1223" w14:textId="77777777" w:rsidR="00E17BD1" w:rsidRDefault="00000000">
            <w:r>
              <w:t>ap.invoices@meridianretail.example</w:t>
            </w:r>
          </w:p>
        </w:tc>
      </w:tr>
    </w:tbl>
    <w:p w14:paraId="10F66244" w14:textId="77777777" w:rsidR="00E17BD1" w:rsidRDefault="00E17BD1">
      <w:pPr>
        <w:spacing w:before="300"/>
      </w:pPr>
    </w:p>
    <w:p w14:paraId="57247DCE" w14:textId="77777777" w:rsidR="00E17BD1" w:rsidRDefault="00E17BD1">
      <w:pPr>
        <w:pBdr>
          <w:bottom w:val="single" w:sz="6" w:space="0" w:color="999999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7"/>
        <w:gridCol w:w="2339"/>
      </w:tblGrid>
      <w:tr w:rsidR="00E17BD1" w14:paraId="5E133F0F" w14:textId="77777777">
        <w:tc>
          <w:tcPr>
            <w:tcW w:w="2337" w:type="dxa"/>
            <w:shd w:val="clear" w:color="auto" w:fill="E8EEF7"/>
            <w:vAlign w:val="center"/>
          </w:tcPr>
          <w:p w14:paraId="2DFB1D08" w14:textId="77777777" w:rsidR="00E17BD1" w:rsidRDefault="00000000">
            <w:r>
              <w:rPr>
                <w:b/>
                <w:bCs/>
              </w:rPr>
              <w:t>Invoice #</w:t>
            </w:r>
          </w:p>
        </w:tc>
        <w:tc>
          <w:tcPr>
            <w:tcW w:w="2337" w:type="dxa"/>
            <w:shd w:val="clear" w:color="auto" w:fill="E8EEF7"/>
            <w:vAlign w:val="center"/>
          </w:tcPr>
          <w:p w14:paraId="1595838A" w14:textId="77777777" w:rsidR="00E17BD1" w:rsidRDefault="00000000">
            <w:r>
              <w:rPr>
                <w:b/>
                <w:bCs/>
              </w:rPr>
              <w:t>Invoice Date</w:t>
            </w:r>
          </w:p>
        </w:tc>
        <w:tc>
          <w:tcPr>
            <w:tcW w:w="2337" w:type="dxa"/>
            <w:shd w:val="clear" w:color="auto" w:fill="E8EEF7"/>
            <w:vAlign w:val="center"/>
          </w:tcPr>
          <w:p w14:paraId="23E4117D" w14:textId="77777777" w:rsidR="00E17BD1" w:rsidRDefault="00000000">
            <w:r>
              <w:rPr>
                <w:b/>
                <w:bCs/>
              </w:rPr>
              <w:t>Due Date</w:t>
            </w:r>
          </w:p>
        </w:tc>
        <w:tc>
          <w:tcPr>
            <w:tcW w:w="2339" w:type="dxa"/>
            <w:shd w:val="clear" w:color="auto" w:fill="E8EEF7"/>
            <w:vAlign w:val="center"/>
          </w:tcPr>
          <w:p w14:paraId="7F7F9F67" w14:textId="77777777" w:rsidR="00E17BD1" w:rsidRDefault="00000000">
            <w:r>
              <w:rPr>
                <w:b/>
                <w:bCs/>
              </w:rPr>
              <w:t>Terms</w:t>
            </w:r>
          </w:p>
        </w:tc>
      </w:tr>
      <w:tr w:rsidR="00E17BD1" w14:paraId="4E50D031" w14:textId="77777777">
        <w:tc>
          <w:tcPr>
            <w:tcW w:w="2337" w:type="dxa"/>
            <w:vAlign w:val="center"/>
          </w:tcPr>
          <w:p w14:paraId="2366FA0B" w14:textId="77777777" w:rsidR="00E17BD1" w:rsidRDefault="00000000">
            <w:r>
              <w:t>INV-2026-0742</w:t>
            </w:r>
          </w:p>
        </w:tc>
        <w:tc>
          <w:tcPr>
            <w:tcW w:w="2337" w:type="dxa"/>
            <w:vAlign w:val="center"/>
          </w:tcPr>
          <w:p w14:paraId="4093386F" w14:textId="77777777" w:rsidR="00E17BD1" w:rsidRDefault="00000000">
            <w:r>
              <w:t>08/03/2026</w:t>
            </w:r>
          </w:p>
        </w:tc>
        <w:tc>
          <w:tcPr>
            <w:tcW w:w="2337" w:type="dxa"/>
            <w:vAlign w:val="center"/>
          </w:tcPr>
          <w:p w14:paraId="6AE8DC41" w14:textId="77777777" w:rsidR="00E17BD1" w:rsidRDefault="00000000">
            <w:r>
              <w:t>09/02/2026</w:t>
            </w:r>
          </w:p>
        </w:tc>
        <w:tc>
          <w:tcPr>
            <w:tcW w:w="2339" w:type="dxa"/>
            <w:vAlign w:val="center"/>
          </w:tcPr>
          <w:p w14:paraId="025692F7" w14:textId="77777777" w:rsidR="00E17BD1" w:rsidRDefault="00000000">
            <w:r>
              <w:t>Net 30</w:t>
            </w:r>
          </w:p>
        </w:tc>
      </w:tr>
    </w:tbl>
    <w:p w14:paraId="0D4FC611" w14:textId="77777777" w:rsidR="00E17BD1" w:rsidRDefault="00E17BD1">
      <w:pPr>
        <w:spacing w:before="200" w:after="100"/>
      </w:pPr>
    </w:p>
    <w:p w14:paraId="486E319F" w14:textId="77777777" w:rsidR="00E17BD1" w:rsidRDefault="00000000">
      <w:pPr>
        <w:spacing w:after="60"/>
      </w:pPr>
      <w:r>
        <w:rPr>
          <w:b/>
          <w:bCs/>
        </w:rPr>
        <w:t xml:space="preserve">Contract Reference: </w:t>
      </w:r>
      <w:r>
        <w:t>MSA-2026-00417 (Master Services Agreement, effective 03/03/2026)</w:t>
      </w:r>
    </w:p>
    <w:p w14:paraId="46728A7C" w14:textId="77777777" w:rsidR="00E17BD1" w:rsidRDefault="00000000">
      <w:pPr>
        <w:spacing w:after="60"/>
      </w:pPr>
      <w:r>
        <w:rPr>
          <w:b/>
          <w:bCs/>
        </w:rPr>
        <w:t xml:space="preserve">Amendment Reference: </w:t>
      </w:r>
      <w:r>
        <w:t>AMD-01, executed 07/15/2026 — added On-site Emergency Response line item; revised Application Support &amp; Maintenance annual estimated hours from 300 to 400</w:t>
      </w:r>
    </w:p>
    <w:p w14:paraId="33379C34" w14:textId="77777777" w:rsidR="00E17BD1" w:rsidRDefault="00000000">
      <w:pPr>
        <w:spacing w:after="60"/>
      </w:pPr>
      <w:r>
        <w:rPr>
          <w:b/>
          <w:bCs/>
        </w:rPr>
        <w:t xml:space="preserve">Billing Period: </w:t>
      </w:r>
      <w:r>
        <w:t>July 1–31, 2026</w:t>
      </w:r>
    </w:p>
    <w:p w14:paraId="7770329B" w14:textId="77777777" w:rsidR="00E17BD1" w:rsidRDefault="00000000">
      <w:pPr>
        <w:spacing w:after="60"/>
      </w:pPr>
      <w:r>
        <w:rPr>
          <w:b/>
          <w:bCs/>
        </w:rPr>
        <w:t xml:space="preserve">Purchase Order #: </w:t>
      </w:r>
      <w:r>
        <w:t>PO-MRH-88123</w:t>
      </w:r>
    </w:p>
    <w:p w14:paraId="26525B99" w14:textId="77777777" w:rsidR="00E17BD1" w:rsidRDefault="00E17BD1">
      <w:pPr>
        <w:spacing w:before="200"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50"/>
        <w:gridCol w:w="900"/>
        <w:gridCol w:w="1300"/>
        <w:gridCol w:w="1500"/>
      </w:tblGrid>
      <w:tr w:rsidR="00E17BD1" w14:paraId="40F2F6A9" w14:textId="77777777">
        <w:trPr>
          <w:tblHeader/>
        </w:trPr>
        <w:tc>
          <w:tcPr>
            <w:tcW w:w="3000" w:type="dxa"/>
            <w:shd w:val="clear" w:color="auto" w:fill="E8EEF7"/>
            <w:vAlign w:val="center"/>
          </w:tcPr>
          <w:p w14:paraId="4090B6A7" w14:textId="77777777" w:rsidR="00E17BD1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650" w:type="dxa"/>
            <w:shd w:val="clear" w:color="auto" w:fill="E8EEF7"/>
            <w:vAlign w:val="center"/>
          </w:tcPr>
          <w:p w14:paraId="0ABBF5BE" w14:textId="77777777" w:rsidR="00E17BD1" w:rsidRDefault="00000000">
            <w:r>
              <w:rPr>
                <w:b/>
                <w:bCs/>
              </w:rPr>
              <w:t>Contract Reference</w:t>
            </w:r>
          </w:p>
        </w:tc>
        <w:tc>
          <w:tcPr>
            <w:tcW w:w="900" w:type="dxa"/>
            <w:shd w:val="clear" w:color="auto" w:fill="E8EEF7"/>
            <w:vAlign w:val="center"/>
          </w:tcPr>
          <w:p w14:paraId="67CF4207" w14:textId="77777777" w:rsidR="00E17BD1" w:rsidRDefault="00000000">
            <w:pPr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1300" w:type="dxa"/>
            <w:shd w:val="clear" w:color="auto" w:fill="E8EEF7"/>
            <w:vAlign w:val="center"/>
          </w:tcPr>
          <w:p w14:paraId="1524F5BD" w14:textId="77777777" w:rsidR="00E17BD1" w:rsidRDefault="00000000">
            <w:pPr>
              <w:jc w:val="right"/>
            </w:pPr>
            <w:r>
              <w:rPr>
                <w:b/>
                <w:bCs/>
              </w:rPr>
              <w:t>Unit Rate</w:t>
            </w:r>
          </w:p>
        </w:tc>
        <w:tc>
          <w:tcPr>
            <w:tcW w:w="1500" w:type="dxa"/>
            <w:shd w:val="clear" w:color="auto" w:fill="E8EEF7"/>
            <w:vAlign w:val="center"/>
          </w:tcPr>
          <w:p w14:paraId="45F41C6A" w14:textId="77777777" w:rsidR="00E17BD1" w:rsidRDefault="00000000">
            <w:pPr>
              <w:jc w:val="right"/>
            </w:pPr>
            <w:r>
              <w:rPr>
                <w:b/>
                <w:bCs/>
              </w:rPr>
              <w:t>Amount (USD)</w:t>
            </w:r>
          </w:p>
        </w:tc>
      </w:tr>
      <w:tr w:rsidR="00E17BD1" w14:paraId="570C6670" w14:textId="77777777">
        <w:tc>
          <w:tcPr>
            <w:tcW w:w="3000" w:type="dxa"/>
            <w:vAlign w:val="center"/>
          </w:tcPr>
          <w:p w14:paraId="43ED774D" w14:textId="77777777" w:rsidR="00E17BD1" w:rsidRDefault="00000000">
            <w:r>
              <w:t>Cloud Infrastructure Hosting (Tier 2)</w:t>
            </w:r>
          </w:p>
        </w:tc>
        <w:tc>
          <w:tcPr>
            <w:tcW w:w="2650" w:type="dxa"/>
            <w:vAlign w:val="center"/>
          </w:tcPr>
          <w:p w14:paraId="0806B0E0" w14:textId="77777777" w:rsidR="00E17BD1" w:rsidRDefault="00000000">
            <w:r>
              <w:rPr>
                <w:sz w:val="18"/>
                <w:szCs w:val="18"/>
              </w:rPr>
              <w:t>Exhibit A / MSA-2026-00417</w:t>
            </w:r>
          </w:p>
        </w:tc>
        <w:tc>
          <w:tcPr>
            <w:tcW w:w="900" w:type="dxa"/>
            <w:vAlign w:val="center"/>
          </w:tcPr>
          <w:p w14:paraId="03BC2412" w14:textId="77777777" w:rsidR="00E17BD1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63C07DD6" w14:textId="07EFD22B" w:rsidR="00E17BD1" w:rsidRDefault="00000000">
            <w:pPr>
              <w:jc w:val="right"/>
            </w:pPr>
            <w:r>
              <w:t>$</w:t>
            </w:r>
            <w:r w:rsidR="007C29B2">
              <w:t>5</w:t>
            </w:r>
            <w:r>
              <w:t>,250.00</w:t>
            </w:r>
          </w:p>
        </w:tc>
        <w:tc>
          <w:tcPr>
            <w:tcW w:w="1500" w:type="dxa"/>
            <w:vAlign w:val="center"/>
          </w:tcPr>
          <w:p w14:paraId="6AA85687" w14:textId="4134B41B" w:rsidR="00E17BD1" w:rsidRDefault="00000000">
            <w:pPr>
              <w:jc w:val="right"/>
            </w:pPr>
            <w:r>
              <w:t>$</w:t>
            </w:r>
            <w:r w:rsidR="007C29B2">
              <w:t>5</w:t>
            </w:r>
            <w:r>
              <w:t>,250.00</w:t>
            </w:r>
          </w:p>
        </w:tc>
      </w:tr>
      <w:tr w:rsidR="00E17BD1" w14:paraId="4139F264" w14:textId="77777777">
        <w:tc>
          <w:tcPr>
            <w:tcW w:w="3000" w:type="dxa"/>
            <w:vAlign w:val="center"/>
          </w:tcPr>
          <w:p w14:paraId="11C2B806" w14:textId="77777777" w:rsidR="00E17BD1" w:rsidRDefault="00000000">
            <w:r>
              <w:t>Managed Security Monitoring (24x7 SOC)</w:t>
            </w:r>
          </w:p>
        </w:tc>
        <w:tc>
          <w:tcPr>
            <w:tcW w:w="2650" w:type="dxa"/>
            <w:vAlign w:val="center"/>
          </w:tcPr>
          <w:p w14:paraId="761A6FC7" w14:textId="77777777" w:rsidR="00E17BD1" w:rsidRDefault="00000000">
            <w:r>
              <w:rPr>
                <w:sz w:val="18"/>
                <w:szCs w:val="18"/>
              </w:rPr>
              <w:t>Exhibit A / MSA-2026-00417</w:t>
            </w:r>
          </w:p>
        </w:tc>
        <w:tc>
          <w:tcPr>
            <w:tcW w:w="900" w:type="dxa"/>
            <w:vAlign w:val="center"/>
          </w:tcPr>
          <w:p w14:paraId="6F3F2EEF" w14:textId="77777777" w:rsidR="00E17BD1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65F87A96" w14:textId="2CEE6A02" w:rsidR="00E17BD1" w:rsidRDefault="00000000">
            <w:pPr>
              <w:jc w:val="right"/>
            </w:pPr>
            <w:r>
              <w:t>$</w:t>
            </w:r>
            <w:r w:rsidR="003213F4">
              <w:t>2</w:t>
            </w:r>
            <w:r>
              <w:t>,975.00</w:t>
            </w:r>
          </w:p>
        </w:tc>
        <w:tc>
          <w:tcPr>
            <w:tcW w:w="1500" w:type="dxa"/>
            <w:vAlign w:val="center"/>
          </w:tcPr>
          <w:p w14:paraId="0883BEC3" w14:textId="426586D7" w:rsidR="00E17BD1" w:rsidRDefault="00000000">
            <w:pPr>
              <w:jc w:val="right"/>
            </w:pPr>
            <w:r>
              <w:t>$</w:t>
            </w:r>
            <w:r w:rsidR="003213F4">
              <w:t>2</w:t>
            </w:r>
            <w:r>
              <w:t>,975.00</w:t>
            </w:r>
          </w:p>
        </w:tc>
      </w:tr>
      <w:tr w:rsidR="00E17BD1" w14:paraId="0A874250" w14:textId="77777777">
        <w:tc>
          <w:tcPr>
            <w:tcW w:w="3000" w:type="dxa"/>
            <w:vAlign w:val="center"/>
          </w:tcPr>
          <w:p w14:paraId="6714BEF7" w14:textId="77777777" w:rsidR="00E17BD1" w:rsidRDefault="00000000">
            <w:r>
              <w:t>Application Support &amp; Maintenance</w:t>
            </w:r>
          </w:p>
        </w:tc>
        <w:tc>
          <w:tcPr>
            <w:tcW w:w="2650" w:type="dxa"/>
            <w:vAlign w:val="center"/>
          </w:tcPr>
          <w:p w14:paraId="21EF055D" w14:textId="77777777" w:rsidR="00E17BD1" w:rsidRDefault="00000000">
            <w:r>
              <w:rPr>
                <w:sz w:val="18"/>
                <w:szCs w:val="18"/>
              </w:rPr>
              <w:t>Exhibit A / MSA-2026-00417</w:t>
            </w:r>
          </w:p>
        </w:tc>
        <w:tc>
          <w:tcPr>
            <w:tcW w:w="900" w:type="dxa"/>
            <w:vAlign w:val="center"/>
          </w:tcPr>
          <w:p w14:paraId="69AD8F62" w14:textId="77777777" w:rsidR="00E17BD1" w:rsidRDefault="00000000">
            <w:pPr>
              <w:jc w:val="center"/>
            </w:pPr>
            <w:r>
              <w:t>38</w:t>
            </w:r>
          </w:p>
        </w:tc>
        <w:tc>
          <w:tcPr>
            <w:tcW w:w="1300" w:type="dxa"/>
            <w:vAlign w:val="center"/>
          </w:tcPr>
          <w:p w14:paraId="42629132" w14:textId="77777777" w:rsidR="00E17BD1" w:rsidRDefault="00000000">
            <w:pPr>
              <w:jc w:val="right"/>
            </w:pPr>
            <w:r>
              <w:t>$135.00</w:t>
            </w:r>
          </w:p>
        </w:tc>
        <w:tc>
          <w:tcPr>
            <w:tcW w:w="1500" w:type="dxa"/>
            <w:vAlign w:val="center"/>
          </w:tcPr>
          <w:p w14:paraId="5A6908E6" w14:textId="77777777" w:rsidR="00E17BD1" w:rsidRDefault="00000000">
            <w:pPr>
              <w:jc w:val="right"/>
            </w:pPr>
            <w:r>
              <w:t>$5,130.00</w:t>
            </w:r>
          </w:p>
        </w:tc>
      </w:tr>
      <w:tr w:rsidR="00E17BD1" w14:paraId="543901EC" w14:textId="77777777">
        <w:tc>
          <w:tcPr>
            <w:tcW w:w="3000" w:type="dxa"/>
            <w:vAlign w:val="center"/>
          </w:tcPr>
          <w:p w14:paraId="0207B9FA" w14:textId="77777777" w:rsidR="00E17BD1" w:rsidRDefault="00000000">
            <w:r>
              <w:t>On-site Emergency Response</w:t>
            </w:r>
          </w:p>
        </w:tc>
        <w:tc>
          <w:tcPr>
            <w:tcW w:w="2650" w:type="dxa"/>
            <w:vAlign w:val="center"/>
          </w:tcPr>
          <w:p w14:paraId="7D766729" w14:textId="77777777" w:rsidR="00E17BD1" w:rsidRDefault="00000000">
            <w:r>
              <w:rPr>
                <w:sz w:val="18"/>
                <w:szCs w:val="18"/>
              </w:rPr>
              <w:t>Added per Amendment AMD-01 (07/15/2026)</w:t>
            </w:r>
          </w:p>
        </w:tc>
        <w:tc>
          <w:tcPr>
            <w:tcW w:w="900" w:type="dxa"/>
            <w:vAlign w:val="center"/>
          </w:tcPr>
          <w:p w14:paraId="42608AB4" w14:textId="77777777" w:rsidR="00E17BD1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0CB60112" w14:textId="1A257EC8" w:rsidR="00E17BD1" w:rsidRDefault="00000000">
            <w:pPr>
              <w:jc w:val="right"/>
            </w:pPr>
            <w:r>
              <w:t>$600.00</w:t>
            </w:r>
          </w:p>
        </w:tc>
        <w:tc>
          <w:tcPr>
            <w:tcW w:w="1500" w:type="dxa"/>
            <w:vAlign w:val="center"/>
          </w:tcPr>
          <w:p w14:paraId="3D53D5AC" w14:textId="0B337E9E" w:rsidR="00E17BD1" w:rsidRDefault="00000000">
            <w:pPr>
              <w:jc w:val="right"/>
            </w:pPr>
            <w:r>
              <w:t>$600.00</w:t>
            </w:r>
          </w:p>
        </w:tc>
      </w:tr>
      <w:tr w:rsidR="00E17BD1" w14:paraId="633C9A96" w14:textId="77777777">
        <w:tc>
          <w:tcPr>
            <w:tcW w:w="3000" w:type="dxa"/>
            <w:vAlign w:val="center"/>
          </w:tcPr>
          <w:p w14:paraId="2A0B9DCB" w14:textId="77777777" w:rsidR="00E17BD1" w:rsidRDefault="00E17BD1"/>
        </w:tc>
        <w:tc>
          <w:tcPr>
            <w:tcW w:w="2650" w:type="dxa"/>
            <w:vAlign w:val="center"/>
          </w:tcPr>
          <w:p w14:paraId="1AB12D2B" w14:textId="77777777" w:rsidR="00E17BD1" w:rsidRDefault="00E17BD1"/>
        </w:tc>
        <w:tc>
          <w:tcPr>
            <w:tcW w:w="900" w:type="dxa"/>
            <w:vAlign w:val="center"/>
          </w:tcPr>
          <w:p w14:paraId="1A1E9BD9" w14:textId="77777777" w:rsidR="00E17BD1" w:rsidRDefault="00E17BD1"/>
        </w:tc>
        <w:tc>
          <w:tcPr>
            <w:tcW w:w="1300" w:type="dxa"/>
            <w:vAlign w:val="center"/>
          </w:tcPr>
          <w:p w14:paraId="234D836A" w14:textId="77777777" w:rsidR="00E17BD1" w:rsidRDefault="00000000">
            <w:pPr>
              <w:jc w:val="righ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1500" w:type="dxa"/>
            <w:vAlign w:val="center"/>
          </w:tcPr>
          <w:p w14:paraId="6FB73A18" w14:textId="064A201C" w:rsidR="00E17BD1" w:rsidRDefault="00000000">
            <w:pPr>
              <w:jc w:val="right"/>
            </w:pPr>
            <w:r>
              <w:rPr>
                <w:b/>
                <w:bCs/>
              </w:rPr>
              <w:t>$1</w:t>
            </w:r>
            <w:r w:rsidR="00DC1A7A">
              <w:rPr>
                <w:b/>
                <w:bCs/>
              </w:rPr>
              <w:t>3</w:t>
            </w:r>
            <w:r>
              <w:rPr>
                <w:b/>
                <w:bCs/>
              </w:rPr>
              <w:t>,955.00</w:t>
            </w:r>
          </w:p>
        </w:tc>
      </w:tr>
      <w:tr w:rsidR="00E17BD1" w14:paraId="7CF61A86" w14:textId="77777777">
        <w:tc>
          <w:tcPr>
            <w:tcW w:w="3000" w:type="dxa"/>
            <w:vAlign w:val="center"/>
          </w:tcPr>
          <w:p w14:paraId="27034DAD" w14:textId="77777777" w:rsidR="00E17BD1" w:rsidRDefault="00E17BD1"/>
        </w:tc>
        <w:tc>
          <w:tcPr>
            <w:tcW w:w="2650" w:type="dxa"/>
            <w:vAlign w:val="center"/>
          </w:tcPr>
          <w:p w14:paraId="44C7AFE0" w14:textId="77777777" w:rsidR="00E17BD1" w:rsidRDefault="00E17BD1"/>
        </w:tc>
        <w:tc>
          <w:tcPr>
            <w:tcW w:w="900" w:type="dxa"/>
            <w:vAlign w:val="center"/>
          </w:tcPr>
          <w:p w14:paraId="3BB30FE6" w14:textId="77777777" w:rsidR="00E17BD1" w:rsidRDefault="00E17BD1"/>
        </w:tc>
        <w:tc>
          <w:tcPr>
            <w:tcW w:w="1300" w:type="dxa"/>
            <w:vAlign w:val="center"/>
          </w:tcPr>
          <w:p w14:paraId="5F75B721" w14:textId="77777777" w:rsidR="00E17BD1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Sales Tax (exempt)</w:t>
            </w:r>
          </w:p>
        </w:tc>
        <w:tc>
          <w:tcPr>
            <w:tcW w:w="1500" w:type="dxa"/>
            <w:vAlign w:val="center"/>
          </w:tcPr>
          <w:p w14:paraId="41FF5F41" w14:textId="77777777" w:rsidR="00E17BD1" w:rsidRDefault="00000000">
            <w:pPr>
              <w:jc w:val="right"/>
            </w:pPr>
            <w:r>
              <w:t>$0.00</w:t>
            </w:r>
          </w:p>
        </w:tc>
      </w:tr>
      <w:tr w:rsidR="00E17BD1" w14:paraId="0553751A" w14:textId="77777777">
        <w:tc>
          <w:tcPr>
            <w:tcW w:w="3000" w:type="dxa"/>
            <w:vAlign w:val="center"/>
          </w:tcPr>
          <w:p w14:paraId="086485B0" w14:textId="77777777" w:rsidR="00E17BD1" w:rsidRDefault="00E17BD1"/>
        </w:tc>
        <w:tc>
          <w:tcPr>
            <w:tcW w:w="2650" w:type="dxa"/>
            <w:vAlign w:val="center"/>
          </w:tcPr>
          <w:p w14:paraId="13695FEC" w14:textId="77777777" w:rsidR="00E17BD1" w:rsidRDefault="00E17BD1"/>
        </w:tc>
        <w:tc>
          <w:tcPr>
            <w:tcW w:w="900" w:type="dxa"/>
            <w:vAlign w:val="center"/>
          </w:tcPr>
          <w:p w14:paraId="4C918FF0" w14:textId="77777777" w:rsidR="00E17BD1" w:rsidRDefault="00E17BD1"/>
        </w:tc>
        <w:tc>
          <w:tcPr>
            <w:tcW w:w="1300" w:type="dxa"/>
            <w:shd w:val="clear" w:color="auto" w:fill="E8EEF7"/>
            <w:vAlign w:val="center"/>
          </w:tcPr>
          <w:p w14:paraId="074BD4AA" w14:textId="77777777" w:rsidR="00E17BD1" w:rsidRDefault="00000000">
            <w:pPr>
              <w:jc w:val="right"/>
            </w:pPr>
            <w:r>
              <w:rPr>
                <w:b/>
                <w:bCs/>
              </w:rPr>
              <w:t>TOTAL DUE</w:t>
            </w:r>
          </w:p>
        </w:tc>
        <w:tc>
          <w:tcPr>
            <w:tcW w:w="1500" w:type="dxa"/>
            <w:shd w:val="clear" w:color="auto" w:fill="E8EEF7"/>
            <w:vAlign w:val="center"/>
          </w:tcPr>
          <w:p w14:paraId="032A3582" w14:textId="7A6516A1" w:rsidR="00E17BD1" w:rsidRDefault="00000000">
            <w:pPr>
              <w:jc w:val="right"/>
            </w:pPr>
            <w:r>
              <w:rPr>
                <w:b/>
                <w:bCs/>
              </w:rPr>
              <w:t>$1</w:t>
            </w:r>
            <w:r w:rsidR="00DC1A7A">
              <w:rPr>
                <w:b/>
                <w:bCs/>
              </w:rPr>
              <w:t>3</w:t>
            </w:r>
            <w:r>
              <w:rPr>
                <w:b/>
                <w:bCs/>
              </w:rPr>
              <w:t>,955.00</w:t>
            </w:r>
          </w:p>
        </w:tc>
      </w:tr>
    </w:tbl>
    <w:p w14:paraId="6DC014C0" w14:textId="77777777" w:rsidR="00E17BD1" w:rsidRDefault="00000000">
      <w:pPr>
        <w:spacing w:before="300" w:after="100"/>
      </w:pPr>
      <w:r>
        <w:rPr>
          <w:b/>
          <w:bCs/>
        </w:rPr>
        <w:t>Notes</w:t>
      </w:r>
    </w:p>
    <w:p w14:paraId="7CE90452" w14:textId="77777777" w:rsidR="00E17BD1" w:rsidRDefault="00000000">
      <w:pPr>
        <w:spacing w:after="80"/>
      </w:pPr>
      <w:r>
        <w:t>• The On-site Emergency Response charge on this invoice reflects the line item added under Amendment AMD-01 to the Master Services Agreement (MSA-2026-00417), executed 07/15/2026.</w:t>
      </w:r>
    </w:p>
    <w:p w14:paraId="1257B527" w14:textId="77777777" w:rsidR="00E17BD1" w:rsidRDefault="00000000">
      <w:pPr>
        <w:spacing w:after="80"/>
      </w:pPr>
      <w:r>
        <w:t>• Application Support &amp; Maintenance hours billed this period (38 hrs) are within the amended annual estimate of 400 hours.</w:t>
      </w:r>
    </w:p>
    <w:p w14:paraId="49CD5A48" w14:textId="77777777" w:rsidR="00E17BD1" w:rsidRDefault="00000000">
      <w:pPr>
        <w:spacing w:after="200"/>
      </w:pPr>
      <w:r>
        <w:t>• Please remit payment by the due date to avoid interest charges per Section 4.3 of the Master Services Agreement.</w:t>
      </w:r>
    </w:p>
    <w:p w14:paraId="660D5013" w14:textId="77777777" w:rsidR="00E17BD1" w:rsidRDefault="00E17BD1">
      <w:pPr>
        <w:pBdr>
          <w:bottom w:val="single" w:sz="6" w:space="0" w:color="999999"/>
        </w:pBdr>
        <w:spacing w:after="200"/>
      </w:pPr>
    </w:p>
    <w:p w14:paraId="27C5D387" w14:textId="77777777" w:rsidR="00E17BD1" w:rsidRDefault="00000000">
      <w:pPr>
        <w:jc w:val="center"/>
      </w:pPr>
      <w:r>
        <w:rPr>
          <w:color w:val="666666"/>
          <w:sz w:val="18"/>
          <w:szCs w:val="18"/>
        </w:rPr>
        <w:t>Brightline Managed Services LLC  •  Remit to: Wells Fargo Bank, Acct #883-2210441, Routing #121000248</w:t>
      </w:r>
    </w:p>
    <w:sectPr w:rsidR="00E17BD1">
      <w:pgSz w:w="12240" w:h="15840"/>
      <w:pgMar w:top="1080" w:right="1350" w:bottom="108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D5851"/>
    <w:multiLevelType w:val="hybridMultilevel"/>
    <w:tmpl w:val="7684086A"/>
    <w:lvl w:ilvl="0" w:tplc="42FC26EA">
      <w:start w:val="1"/>
      <w:numFmt w:val="bullet"/>
      <w:lvlText w:val="●"/>
      <w:lvlJc w:val="left"/>
      <w:pPr>
        <w:ind w:left="720" w:hanging="360"/>
      </w:pPr>
    </w:lvl>
    <w:lvl w:ilvl="1" w:tplc="50D2FADC">
      <w:start w:val="1"/>
      <w:numFmt w:val="bullet"/>
      <w:lvlText w:val="○"/>
      <w:lvlJc w:val="left"/>
      <w:pPr>
        <w:ind w:left="1440" w:hanging="360"/>
      </w:pPr>
    </w:lvl>
    <w:lvl w:ilvl="2" w:tplc="7A686362">
      <w:start w:val="1"/>
      <w:numFmt w:val="bullet"/>
      <w:lvlText w:val="■"/>
      <w:lvlJc w:val="left"/>
      <w:pPr>
        <w:ind w:left="2160" w:hanging="360"/>
      </w:pPr>
    </w:lvl>
    <w:lvl w:ilvl="3" w:tplc="395ABA36">
      <w:start w:val="1"/>
      <w:numFmt w:val="bullet"/>
      <w:lvlText w:val="●"/>
      <w:lvlJc w:val="left"/>
      <w:pPr>
        <w:ind w:left="2880" w:hanging="360"/>
      </w:pPr>
    </w:lvl>
    <w:lvl w:ilvl="4" w:tplc="1D825CB6">
      <w:start w:val="1"/>
      <w:numFmt w:val="bullet"/>
      <w:lvlText w:val="○"/>
      <w:lvlJc w:val="left"/>
      <w:pPr>
        <w:ind w:left="3600" w:hanging="360"/>
      </w:pPr>
    </w:lvl>
    <w:lvl w:ilvl="5" w:tplc="4D483190">
      <w:start w:val="1"/>
      <w:numFmt w:val="bullet"/>
      <w:lvlText w:val="■"/>
      <w:lvlJc w:val="left"/>
      <w:pPr>
        <w:ind w:left="4320" w:hanging="360"/>
      </w:pPr>
    </w:lvl>
    <w:lvl w:ilvl="6" w:tplc="E3CED0AE">
      <w:start w:val="1"/>
      <w:numFmt w:val="bullet"/>
      <w:lvlText w:val="●"/>
      <w:lvlJc w:val="left"/>
      <w:pPr>
        <w:ind w:left="5040" w:hanging="360"/>
      </w:pPr>
    </w:lvl>
    <w:lvl w:ilvl="7" w:tplc="323ED71A">
      <w:start w:val="1"/>
      <w:numFmt w:val="bullet"/>
      <w:lvlText w:val="●"/>
      <w:lvlJc w:val="left"/>
      <w:pPr>
        <w:ind w:left="5760" w:hanging="360"/>
      </w:pPr>
    </w:lvl>
    <w:lvl w:ilvl="8" w:tplc="8B84B570">
      <w:start w:val="1"/>
      <w:numFmt w:val="bullet"/>
      <w:lvlText w:val="●"/>
      <w:lvlJc w:val="left"/>
      <w:pPr>
        <w:ind w:left="6480" w:hanging="360"/>
      </w:pPr>
    </w:lvl>
  </w:abstractNum>
  <w:num w:numId="1" w16cid:durableId="1705867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BD1"/>
    <w:rsid w:val="000169F9"/>
    <w:rsid w:val="003213F4"/>
    <w:rsid w:val="007C29B2"/>
    <w:rsid w:val="00C517E6"/>
    <w:rsid w:val="00DC1A7A"/>
    <w:rsid w:val="00E17BD1"/>
    <w:rsid w:val="00F1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21056"/>
  <w15:docId w15:val="{DDB7FE0C-E8C1-4EDE-966D-8A71FFFE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Sheikh Jamir Alam</cp:lastModifiedBy>
  <cp:revision>4</cp:revision>
  <dcterms:created xsi:type="dcterms:W3CDTF">2026-08-16T13:41:00Z</dcterms:created>
  <dcterms:modified xsi:type="dcterms:W3CDTF">2026-08-22T19:17:00Z</dcterms:modified>
</cp:coreProperties>
</file>