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8922" w14:textId="4767AB6B" w:rsidR="00926B99" w:rsidRPr="00926B99" w:rsidRDefault="00926B99" w:rsidP="00926B99">
      <w:pPr>
        <w:jc w:val="both"/>
        <w:rPr>
          <w:b/>
          <w:bCs/>
          <w:sz w:val="48"/>
          <w:szCs w:val="48"/>
          <w:u w:val="single"/>
        </w:rPr>
      </w:pPr>
      <w:r w:rsidRPr="00926B99">
        <w:rPr>
          <w:b/>
          <w:bCs/>
          <w:sz w:val="48"/>
          <w:szCs w:val="48"/>
          <w:u w:val="single"/>
        </w:rPr>
        <w:t>Types of Acceptance Testing</w:t>
      </w:r>
    </w:p>
    <w:p w14:paraId="6784204B" w14:textId="77777777" w:rsidR="00926B99" w:rsidRPr="00926B99" w:rsidRDefault="00926B99" w:rsidP="00926B99">
      <w:pPr>
        <w:shd w:val="clear" w:color="auto" w:fill="FFFFFF"/>
        <w:spacing w:after="0" w:line="312" w:lineRule="atLeast"/>
        <w:jc w:val="both"/>
        <w:outlineLvl w:val="2"/>
        <w:rPr>
          <w:rFonts w:ascii="Arial" w:eastAsia="Times New Roman" w:hAnsi="Arial" w:cs="Times New Roman"/>
          <w:b/>
          <w:bCs/>
          <w:color w:val="3A3A3A"/>
          <w:sz w:val="35"/>
          <w:szCs w:val="35"/>
        </w:rPr>
      </w:pPr>
      <w:r w:rsidRPr="00926B99">
        <w:rPr>
          <w:rFonts w:ascii="Arial" w:eastAsia="Times New Roman" w:hAnsi="Arial" w:cs="Times New Roman"/>
          <w:b/>
          <w:bCs/>
          <w:color w:val="3A3A3A"/>
          <w:sz w:val="35"/>
          <w:szCs w:val="35"/>
          <w:bdr w:val="none" w:sz="0" w:space="0" w:color="auto" w:frame="1"/>
        </w:rPr>
        <w:t>Types</w:t>
      </w:r>
    </w:p>
    <w:p w14:paraId="52D7CE63" w14:textId="77777777" w:rsidR="00926B99" w:rsidRPr="00926B99" w:rsidRDefault="00926B99" w:rsidP="00926B99">
      <w:pPr>
        <w:shd w:val="clear" w:color="auto" w:fill="FFFFFF"/>
        <w:spacing w:after="336" w:line="240" w:lineRule="auto"/>
        <w:jc w:val="both"/>
        <w:rPr>
          <w:rFonts w:ascii="Arial" w:eastAsia="Times New Roman" w:hAnsi="Arial" w:cs="Times New Roman"/>
          <w:color w:val="3A3A3A"/>
          <w:sz w:val="23"/>
          <w:szCs w:val="23"/>
        </w:rPr>
      </w:pPr>
      <w:r w:rsidRPr="00926B99">
        <w:rPr>
          <w:rFonts w:ascii="Arial" w:eastAsia="Times New Roman" w:hAnsi="Arial" w:cs="Times New Roman"/>
          <w:color w:val="3A3A3A"/>
          <w:sz w:val="23"/>
          <w:szCs w:val="23"/>
        </w:rPr>
        <w:t>There are several types of this testing.</w:t>
      </w:r>
    </w:p>
    <w:p w14:paraId="3C159072" w14:textId="77777777" w:rsidR="00926B99" w:rsidRPr="00926B99" w:rsidRDefault="00926B99" w:rsidP="00926B99">
      <w:pPr>
        <w:shd w:val="clear" w:color="auto" w:fill="FFFFFF"/>
        <w:spacing w:after="0" w:line="240" w:lineRule="auto"/>
        <w:jc w:val="both"/>
        <w:rPr>
          <w:rFonts w:ascii="Arial" w:eastAsia="Times New Roman" w:hAnsi="Arial" w:cs="Times New Roman"/>
          <w:color w:val="3A3A3A"/>
          <w:sz w:val="23"/>
          <w:szCs w:val="23"/>
        </w:rPr>
      </w:pPr>
      <w:r w:rsidRPr="00926B99">
        <w:rPr>
          <w:rFonts w:ascii="Arial" w:eastAsia="Times New Roman" w:hAnsi="Arial" w:cs="Times New Roman"/>
          <w:b/>
          <w:bCs/>
          <w:color w:val="3A3A3A"/>
          <w:sz w:val="23"/>
          <w:szCs w:val="23"/>
          <w:bdr w:val="none" w:sz="0" w:space="0" w:color="auto" w:frame="1"/>
        </w:rPr>
        <w:t>A few of them are listed below:</w:t>
      </w:r>
    </w:p>
    <w:p w14:paraId="22532F25" w14:textId="77777777" w:rsidR="00926B99" w:rsidRPr="00926B99" w:rsidRDefault="00926B99" w:rsidP="00926B99">
      <w:pPr>
        <w:shd w:val="clear" w:color="auto" w:fill="FFFFFF"/>
        <w:spacing w:after="0" w:line="288" w:lineRule="atLeast"/>
        <w:jc w:val="both"/>
        <w:outlineLvl w:val="3"/>
        <w:rPr>
          <w:rFonts w:ascii="Arial" w:eastAsia="Times New Roman" w:hAnsi="Arial" w:cs="Times New Roman"/>
          <w:color w:val="3A3A3A"/>
          <w:sz w:val="30"/>
          <w:szCs w:val="30"/>
        </w:rPr>
      </w:pPr>
      <w:r w:rsidRPr="00926B99">
        <w:rPr>
          <w:rFonts w:ascii="Arial" w:eastAsia="Times New Roman" w:hAnsi="Arial" w:cs="Times New Roman"/>
          <w:color w:val="FF6600"/>
          <w:sz w:val="30"/>
          <w:szCs w:val="30"/>
          <w:bdr w:val="none" w:sz="0" w:space="0" w:color="auto" w:frame="1"/>
        </w:rPr>
        <w:t>#1) User Acceptance Testing (UAT)</w:t>
      </w:r>
    </w:p>
    <w:p w14:paraId="1840456B" w14:textId="6F2803BB" w:rsidR="00926B99" w:rsidRPr="00926B99" w:rsidRDefault="00926B99" w:rsidP="00926B99">
      <w:pPr>
        <w:shd w:val="clear" w:color="auto" w:fill="FFFFFF"/>
        <w:spacing w:after="336" w:line="240" w:lineRule="auto"/>
        <w:jc w:val="both"/>
        <w:rPr>
          <w:rFonts w:ascii="Arial" w:eastAsia="Times New Roman" w:hAnsi="Arial" w:cs="Times New Roman"/>
          <w:color w:val="3A3A3A"/>
          <w:sz w:val="23"/>
          <w:szCs w:val="23"/>
        </w:rPr>
      </w:pPr>
      <w:r w:rsidRPr="00926B99">
        <w:rPr>
          <w:rFonts w:ascii="Arial" w:eastAsia="Times New Roman" w:hAnsi="Arial" w:cs="Times New Roman"/>
          <w:color w:val="3A3A3A"/>
          <w:sz w:val="23"/>
          <w:szCs w:val="23"/>
        </w:rPr>
        <w:t xml:space="preserve">UAT is to assess whether the Product is working for the user, correctly for the usage. Specific requirements which are quite often used by the end-users are primarily picked for the testing purpose. This is also termed as End-User </w:t>
      </w:r>
      <w:proofErr w:type="spellStart"/>
      <w:r w:rsidRPr="00926B99">
        <w:rPr>
          <w:rFonts w:ascii="Arial" w:eastAsia="Times New Roman" w:hAnsi="Arial" w:cs="Times New Roman"/>
          <w:color w:val="3A3A3A"/>
          <w:sz w:val="23"/>
          <w:szCs w:val="23"/>
        </w:rPr>
        <w:t>Testing.The</w:t>
      </w:r>
      <w:proofErr w:type="spellEnd"/>
      <w:r w:rsidRPr="00926B99">
        <w:rPr>
          <w:rFonts w:ascii="Arial" w:eastAsia="Times New Roman" w:hAnsi="Arial" w:cs="Times New Roman"/>
          <w:color w:val="3A3A3A"/>
          <w:sz w:val="23"/>
          <w:szCs w:val="23"/>
        </w:rPr>
        <w:t xml:space="preserve"> term “User” here signifies the end-users to whom the Product/application is intended and hence, testing is performed from the </w:t>
      </w:r>
      <w:proofErr w:type="gramStart"/>
      <w:r w:rsidRPr="00926B99">
        <w:rPr>
          <w:rFonts w:ascii="Arial" w:eastAsia="Times New Roman" w:hAnsi="Arial" w:cs="Times New Roman"/>
          <w:color w:val="3A3A3A"/>
          <w:sz w:val="23"/>
          <w:szCs w:val="23"/>
        </w:rPr>
        <w:t>end-users</w:t>
      </w:r>
      <w:proofErr w:type="gramEnd"/>
      <w:r w:rsidRPr="00926B99">
        <w:rPr>
          <w:rFonts w:ascii="Arial" w:eastAsia="Times New Roman" w:hAnsi="Arial" w:cs="Times New Roman"/>
          <w:color w:val="3A3A3A"/>
          <w:sz w:val="23"/>
          <w:szCs w:val="23"/>
        </w:rPr>
        <w:t xml:space="preserve"> perspective and from their point of view.</w:t>
      </w:r>
    </w:p>
    <w:p w14:paraId="344EF92C" w14:textId="77777777" w:rsidR="00926B99" w:rsidRPr="00926B99" w:rsidRDefault="00926B99" w:rsidP="00926B99">
      <w:pPr>
        <w:shd w:val="clear" w:color="auto" w:fill="FFFFFF"/>
        <w:spacing w:after="0" w:line="288" w:lineRule="atLeast"/>
        <w:jc w:val="both"/>
        <w:outlineLvl w:val="3"/>
        <w:rPr>
          <w:rFonts w:ascii="Arial" w:eastAsia="Times New Roman" w:hAnsi="Arial" w:cs="Times New Roman"/>
          <w:color w:val="3A3A3A"/>
          <w:sz w:val="30"/>
          <w:szCs w:val="30"/>
        </w:rPr>
      </w:pPr>
      <w:r w:rsidRPr="00926B99">
        <w:rPr>
          <w:rFonts w:ascii="Arial" w:eastAsia="Times New Roman" w:hAnsi="Arial" w:cs="Times New Roman"/>
          <w:color w:val="FF6600"/>
          <w:sz w:val="30"/>
          <w:szCs w:val="30"/>
          <w:bdr w:val="none" w:sz="0" w:space="0" w:color="auto" w:frame="1"/>
        </w:rPr>
        <w:t>#2) Business Acceptance Testing (BAT)</w:t>
      </w:r>
    </w:p>
    <w:p w14:paraId="446DB4CA" w14:textId="3BADEF02" w:rsidR="00926B99" w:rsidRPr="00926B99" w:rsidRDefault="00926B99" w:rsidP="00926B99">
      <w:pPr>
        <w:shd w:val="clear" w:color="auto" w:fill="FFFFFF"/>
        <w:spacing w:after="336" w:line="240" w:lineRule="auto"/>
        <w:jc w:val="both"/>
        <w:rPr>
          <w:rFonts w:ascii="Arial" w:eastAsia="Times New Roman" w:hAnsi="Arial" w:cs="Times New Roman"/>
          <w:color w:val="3A3A3A"/>
          <w:sz w:val="23"/>
          <w:szCs w:val="23"/>
        </w:rPr>
      </w:pPr>
      <w:r w:rsidRPr="00926B99">
        <w:rPr>
          <w:rFonts w:ascii="Arial" w:eastAsia="Times New Roman" w:hAnsi="Arial" w:cs="Times New Roman"/>
          <w:color w:val="3A3A3A"/>
          <w:sz w:val="23"/>
          <w:szCs w:val="23"/>
        </w:rPr>
        <w:t>This is to assess whether the Product meets the business goals and purposes or not.</w:t>
      </w:r>
      <w:r>
        <w:rPr>
          <w:rFonts w:ascii="Arial" w:eastAsia="Times New Roman" w:hAnsi="Arial" w:cs="Times New Roman"/>
          <w:color w:val="3A3A3A"/>
          <w:sz w:val="23"/>
          <w:szCs w:val="23"/>
        </w:rPr>
        <w:t xml:space="preserve"> </w:t>
      </w:r>
      <w:r w:rsidRPr="00926B99">
        <w:rPr>
          <w:rFonts w:ascii="Arial" w:eastAsia="Times New Roman" w:hAnsi="Arial" w:cs="Times New Roman"/>
          <w:color w:val="3A3A3A"/>
          <w:sz w:val="23"/>
          <w:szCs w:val="23"/>
        </w:rPr>
        <w:t>BAT mainly focuses on business benefits (finances) which are quite challenging due to the changing market conditions/advancing technologies so the current implementation may have to undergo changes that result in extra budgets.</w:t>
      </w:r>
      <w:r>
        <w:rPr>
          <w:rFonts w:ascii="Arial" w:eastAsia="Times New Roman" w:hAnsi="Arial" w:cs="Times New Roman"/>
          <w:color w:val="3A3A3A"/>
          <w:sz w:val="23"/>
          <w:szCs w:val="23"/>
        </w:rPr>
        <w:t xml:space="preserve"> </w:t>
      </w:r>
      <w:r w:rsidRPr="00926B99">
        <w:rPr>
          <w:rFonts w:ascii="Arial" w:eastAsia="Times New Roman" w:hAnsi="Arial" w:cs="Times New Roman"/>
          <w:color w:val="3A3A3A"/>
          <w:sz w:val="23"/>
          <w:szCs w:val="23"/>
        </w:rPr>
        <w:t>Even the Product passing the technical requirements may fail BAT due to these reasons.</w:t>
      </w:r>
    </w:p>
    <w:p w14:paraId="3FBD8C10" w14:textId="77777777" w:rsidR="00926B99" w:rsidRPr="00926B99" w:rsidRDefault="00926B99" w:rsidP="00926B99">
      <w:pPr>
        <w:shd w:val="clear" w:color="auto" w:fill="FFFFFF"/>
        <w:spacing w:after="0" w:line="288" w:lineRule="atLeast"/>
        <w:jc w:val="both"/>
        <w:outlineLvl w:val="3"/>
        <w:rPr>
          <w:rFonts w:ascii="Arial" w:eastAsia="Times New Roman" w:hAnsi="Arial" w:cs="Times New Roman"/>
          <w:color w:val="3A3A3A"/>
          <w:sz w:val="30"/>
          <w:szCs w:val="30"/>
        </w:rPr>
      </w:pPr>
      <w:r w:rsidRPr="00926B99">
        <w:rPr>
          <w:rFonts w:ascii="Arial" w:eastAsia="Times New Roman" w:hAnsi="Arial" w:cs="Times New Roman"/>
          <w:color w:val="FF6600"/>
          <w:sz w:val="30"/>
          <w:szCs w:val="30"/>
          <w:bdr w:val="none" w:sz="0" w:space="0" w:color="auto" w:frame="1"/>
        </w:rPr>
        <w:t>#3) Contract Acceptance Testing (CAT)</w:t>
      </w:r>
    </w:p>
    <w:p w14:paraId="7C8D4BA3" w14:textId="0F32A791" w:rsidR="00926B99" w:rsidRPr="00926B99" w:rsidRDefault="00926B99" w:rsidP="00926B99">
      <w:pPr>
        <w:shd w:val="clear" w:color="auto" w:fill="FFFFFF"/>
        <w:spacing w:after="336" w:line="240" w:lineRule="auto"/>
        <w:jc w:val="both"/>
        <w:rPr>
          <w:rFonts w:ascii="Arial" w:eastAsia="Times New Roman" w:hAnsi="Arial" w:cs="Times New Roman"/>
          <w:color w:val="3A3A3A"/>
          <w:sz w:val="23"/>
          <w:szCs w:val="23"/>
        </w:rPr>
      </w:pPr>
      <w:r w:rsidRPr="00926B99">
        <w:rPr>
          <w:rFonts w:ascii="Arial" w:eastAsia="Times New Roman" w:hAnsi="Arial" w:cs="Times New Roman"/>
          <w:color w:val="3A3A3A"/>
          <w:sz w:val="23"/>
          <w:szCs w:val="23"/>
        </w:rPr>
        <w:t xml:space="preserve">This is a contract that specifies that once the Product goes live, within a predetermined period, the acceptance test must be </w:t>
      </w:r>
      <w:proofErr w:type="gramStart"/>
      <w:r w:rsidRPr="00926B99">
        <w:rPr>
          <w:rFonts w:ascii="Arial" w:eastAsia="Times New Roman" w:hAnsi="Arial" w:cs="Times New Roman"/>
          <w:color w:val="3A3A3A"/>
          <w:sz w:val="23"/>
          <w:szCs w:val="23"/>
        </w:rPr>
        <w:t>performed</w:t>
      </w:r>
      <w:proofErr w:type="gramEnd"/>
      <w:r w:rsidRPr="00926B99">
        <w:rPr>
          <w:rFonts w:ascii="Arial" w:eastAsia="Times New Roman" w:hAnsi="Arial" w:cs="Times New Roman"/>
          <w:color w:val="3A3A3A"/>
          <w:sz w:val="23"/>
          <w:szCs w:val="23"/>
        </w:rPr>
        <w:t xml:space="preserve"> and it should pass all the acceptance use cases.</w:t>
      </w:r>
      <w:r>
        <w:rPr>
          <w:rFonts w:ascii="Arial" w:eastAsia="Times New Roman" w:hAnsi="Arial" w:cs="Times New Roman"/>
          <w:color w:val="3A3A3A"/>
          <w:sz w:val="23"/>
          <w:szCs w:val="23"/>
        </w:rPr>
        <w:t xml:space="preserve"> </w:t>
      </w:r>
      <w:r w:rsidRPr="00926B99">
        <w:rPr>
          <w:rFonts w:ascii="Arial" w:eastAsia="Times New Roman" w:hAnsi="Arial" w:cs="Times New Roman"/>
          <w:color w:val="3A3A3A"/>
          <w:sz w:val="23"/>
          <w:szCs w:val="23"/>
        </w:rPr>
        <w:t>Contract signed here is termed a Service Level Agreement (SLA), which includes the terms where the payment will be made only if the Product services are in-line with all the requirements, which means the contract is fulfilled.</w:t>
      </w:r>
      <w:r>
        <w:rPr>
          <w:rFonts w:ascii="Arial" w:eastAsia="Times New Roman" w:hAnsi="Arial" w:cs="Times New Roman"/>
          <w:color w:val="3A3A3A"/>
          <w:sz w:val="23"/>
          <w:szCs w:val="23"/>
        </w:rPr>
        <w:t xml:space="preserve"> </w:t>
      </w:r>
      <w:r w:rsidRPr="00926B99">
        <w:rPr>
          <w:rFonts w:ascii="Arial" w:eastAsia="Times New Roman" w:hAnsi="Arial" w:cs="Times New Roman"/>
          <w:color w:val="3A3A3A"/>
          <w:sz w:val="23"/>
          <w:szCs w:val="23"/>
        </w:rPr>
        <w:t>Sometimes, this contract may happen before the Product goes live. Either way, a contract should be well defined in terms of the period of testing, areas of testing, conditions on issues encountered at later stages, payments, etc.</w:t>
      </w:r>
    </w:p>
    <w:p w14:paraId="539BA4C6" w14:textId="77777777" w:rsidR="00926B99" w:rsidRPr="00926B99" w:rsidRDefault="00926B99" w:rsidP="00926B99">
      <w:pPr>
        <w:shd w:val="clear" w:color="auto" w:fill="FFFFFF"/>
        <w:spacing w:after="0" w:line="288" w:lineRule="atLeast"/>
        <w:jc w:val="both"/>
        <w:outlineLvl w:val="3"/>
        <w:rPr>
          <w:rFonts w:ascii="Arial" w:eastAsia="Times New Roman" w:hAnsi="Arial" w:cs="Times New Roman"/>
          <w:color w:val="3A3A3A"/>
          <w:sz w:val="30"/>
          <w:szCs w:val="30"/>
        </w:rPr>
      </w:pPr>
      <w:r w:rsidRPr="00926B99">
        <w:rPr>
          <w:rFonts w:ascii="Arial" w:eastAsia="Times New Roman" w:hAnsi="Arial" w:cs="Times New Roman"/>
          <w:color w:val="FF6600"/>
          <w:sz w:val="30"/>
          <w:szCs w:val="30"/>
          <w:bdr w:val="none" w:sz="0" w:space="0" w:color="auto" w:frame="1"/>
        </w:rPr>
        <w:t>#4) Regulations/Compliance Acceptance Testing (RAT)</w:t>
      </w:r>
    </w:p>
    <w:p w14:paraId="54FAA6E6" w14:textId="1FC70739" w:rsidR="00926B99" w:rsidRDefault="00926B99" w:rsidP="00926B99">
      <w:pPr>
        <w:shd w:val="clear" w:color="auto" w:fill="FFFFFF"/>
        <w:spacing w:after="336" w:line="240" w:lineRule="auto"/>
        <w:jc w:val="both"/>
        <w:rPr>
          <w:rFonts w:ascii="Arial" w:eastAsia="Times New Roman" w:hAnsi="Arial" w:cs="Times New Roman"/>
          <w:color w:val="3A3A3A"/>
          <w:sz w:val="23"/>
          <w:szCs w:val="23"/>
        </w:rPr>
      </w:pPr>
      <w:r w:rsidRPr="00926B99">
        <w:rPr>
          <w:rFonts w:ascii="Arial" w:eastAsia="Times New Roman" w:hAnsi="Arial" w:cs="Times New Roman"/>
          <w:color w:val="3A3A3A"/>
          <w:sz w:val="23"/>
          <w:szCs w:val="23"/>
        </w:rPr>
        <w:t>This is to assess whether the Product violates the rules and regulations that are defined by the government of the country where it is being released. This may be unintentional but will impact negatively on the business.</w:t>
      </w:r>
      <w:r>
        <w:rPr>
          <w:rFonts w:ascii="Arial" w:eastAsia="Times New Roman" w:hAnsi="Arial" w:cs="Times New Roman"/>
          <w:color w:val="3A3A3A"/>
          <w:sz w:val="23"/>
          <w:szCs w:val="23"/>
        </w:rPr>
        <w:t xml:space="preserve"> </w:t>
      </w:r>
      <w:r w:rsidRPr="00926B99">
        <w:rPr>
          <w:rFonts w:ascii="Arial" w:eastAsia="Times New Roman" w:hAnsi="Arial" w:cs="Times New Roman"/>
          <w:color w:val="3A3A3A"/>
          <w:sz w:val="23"/>
          <w:szCs w:val="23"/>
        </w:rPr>
        <w:t xml:space="preserve">Usually, the developed Product/application that is intended to be released all over the world, </w:t>
      </w:r>
      <w:proofErr w:type="gramStart"/>
      <w:r w:rsidRPr="00926B99">
        <w:rPr>
          <w:rFonts w:ascii="Arial" w:eastAsia="Times New Roman" w:hAnsi="Arial" w:cs="Times New Roman"/>
          <w:color w:val="3A3A3A"/>
          <w:sz w:val="23"/>
          <w:szCs w:val="23"/>
        </w:rPr>
        <w:t>has to</w:t>
      </w:r>
      <w:proofErr w:type="gramEnd"/>
      <w:r w:rsidRPr="00926B99">
        <w:rPr>
          <w:rFonts w:ascii="Arial" w:eastAsia="Times New Roman" w:hAnsi="Arial" w:cs="Times New Roman"/>
          <w:color w:val="3A3A3A"/>
          <w:sz w:val="23"/>
          <w:szCs w:val="23"/>
        </w:rPr>
        <w:t xml:space="preserve"> undergo RAT, as different countries/regions have different rules and regulations defined by their governing bodies.</w:t>
      </w:r>
      <w:r>
        <w:rPr>
          <w:rFonts w:ascii="Arial" w:eastAsia="Times New Roman" w:hAnsi="Arial" w:cs="Times New Roman"/>
          <w:color w:val="3A3A3A"/>
          <w:sz w:val="23"/>
          <w:szCs w:val="23"/>
        </w:rPr>
        <w:t xml:space="preserve"> </w:t>
      </w:r>
      <w:r w:rsidRPr="00926B99">
        <w:rPr>
          <w:rFonts w:ascii="Arial" w:eastAsia="Times New Roman" w:hAnsi="Arial" w:cs="Times New Roman"/>
          <w:color w:val="3A3A3A"/>
          <w:sz w:val="23"/>
          <w:szCs w:val="23"/>
        </w:rPr>
        <w:t>If any of the rules and regulations are violated for any country, then that country or the specific region in that country will not be allowed to use the Product and is considered a Failure. Vendors of the Product will be directly responsible if the Product is released even though there is a violation.</w:t>
      </w:r>
    </w:p>
    <w:p w14:paraId="316CD5EC" w14:textId="37578BC3" w:rsidR="00926B99" w:rsidRDefault="00926B99" w:rsidP="00926B99">
      <w:pPr>
        <w:shd w:val="clear" w:color="auto" w:fill="FFFFFF"/>
        <w:spacing w:after="336" w:line="240" w:lineRule="auto"/>
        <w:jc w:val="both"/>
        <w:rPr>
          <w:rFonts w:ascii="Arial" w:eastAsia="Times New Roman" w:hAnsi="Arial" w:cs="Times New Roman"/>
          <w:color w:val="3A3A3A"/>
          <w:sz w:val="23"/>
          <w:szCs w:val="23"/>
        </w:rPr>
      </w:pPr>
    </w:p>
    <w:p w14:paraId="34998731" w14:textId="77777777" w:rsidR="00926B99" w:rsidRPr="00926B99" w:rsidRDefault="00926B99" w:rsidP="00926B99">
      <w:pPr>
        <w:shd w:val="clear" w:color="auto" w:fill="FFFFFF"/>
        <w:spacing w:after="336" w:line="240" w:lineRule="auto"/>
        <w:jc w:val="both"/>
        <w:rPr>
          <w:rFonts w:ascii="Arial" w:eastAsia="Times New Roman" w:hAnsi="Arial" w:cs="Times New Roman"/>
          <w:color w:val="3A3A3A"/>
          <w:sz w:val="23"/>
          <w:szCs w:val="23"/>
        </w:rPr>
      </w:pPr>
    </w:p>
    <w:p w14:paraId="2EE19F9F" w14:textId="77777777" w:rsidR="00926B99" w:rsidRPr="00926B99" w:rsidRDefault="00926B99" w:rsidP="00926B99">
      <w:pPr>
        <w:shd w:val="clear" w:color="auto" w:fill="FFFFFF"/>
        <w:spacing w:after="0" w:line="288" w:lineRule="atLeast"/>
        <w:jc w:val="both"/>
        <w:outlineLvl w:val="3"/>
        <w:rPr>
          <w:rFonts w:ascii="Arial" w:eastAsia="Times New Roman" w:hAnsi="Arial" w:cs="Times New Roman"/>
          <w:color w:val="3A3A3A"/>
          <w:sz w:val="30"/>
          <w:szCs w:val="30"/>
        </w:rPr>
      </w:pPr>
      <w:r w:rsidRPr="00926B99">
        <w:rPr>
          <w:rFonts w:ascii="Arial" w:eastAsia="Times New Roman" w:hAnsi="Arial" w:cs="Times New Roman"/>
          <w:color w:val="FF6600"/>
          <w:sz w:val="30"/>
          <w:szCs w:val="30"/>
          <w:bdr w:val="none" w:sz="0" w:space="0" w:color="auto" w:frame="1"/>
        </w:rPr>
        <w:lastRenderedPageBreak/>
        <w:t>#5) Operational Acceptance Testing (OAT)</w:t>
      </w:r>
    </w:p>
    <w:p w14:paraId="67D681D8" w14:textId="4B457BCC" w:rsidR="00926B99" w:rsidRPr="00926B99" w:rsidRDefault="00926B99" w:rsidP="00926B99">
      <w:pPr>
        <w:shd w:val="clear" w:color="auto" w:fill="FFFFFF"/>
        <w:spacing w:after="336" w:line="240" w:lineRule="auto"/>
        <w:jc w:val="both"/>
        <w:rPr>
          <w:rFonts w:ascii="Arial" w:eastAsia="Times New Roman" w:hAnsi="Arial" w:cs="Times New Roman"/>
          <w:color w:val="3A3A3A"/>
          <w:sz w:val="23"/>
          <w:szCs w:val="23"/>
        </w:rPr>
      </w:pPr>
      <w:r w:rsidRPr="00926B99">
        <w:rPr>
          <w:rFonts w:ascii="Arial" w:eastAsia="Times New Roman" w:hAnsi="Arial" w:cs="Times New Roman"/>
          <w:color w:val="3A3A3A"/>
          <w:sz w:val="23"/>
          <w:szCs w:val="23"/>
        </w:rPr>
        <w:t>This is to assess the operational readiness of the Product and is non-functional testing. It mainly includes testing of recovery, compatibility, maintainability, technical support availability, reliability, fail-over, localization, etc.</w:t>
      </w:r>
      <w:r>
        <w:rPr>
          <w:rFonts w:ascii="Arial" w:eastAsia="Times New Roman" w:hAnsi="Arial" w:cs="Times New Roman"/>
          <w:color w:val="3A3A3A"/>
          <w:sz w:val="23"/>
          <w:szCs w:val="23"/>
        </w:rPr>
        <w:t xml:space="preserve"> </w:t>
      </w:r>
      <w:r w:rsidRPr="00926B99">
        <w:rPr>
          <w:rFonts w:ascii="Arial" w:eastAsia="Times New Roman" w:hAnsi="Arial" w:cs="Times New Roman"/>
          <w:color w:val="3A3A3A"/>
          <w:sz w:val="23"/>
          <w:szCs w:val="23"/>
        </w:rPr>
        <w:t>OAT mainly assures the stability of the product before releasing it to production.</w:t>
      </w:r>
    </w:p>
    <w:p w14:paraId="2B40312F" w14:textId="77777777" w:rsidR="00926B99" w:rsidRPr="00926B99" w:rsidRDefault="00926B99" w:rsidP="00926B99">
      <w:pPr>
        <w:shd w:val="clear" w:color="auto" w:fill="FFFFFF"/>
        <w:spacing w:after="0" w:line="288" w:lineRule="atLeast"/>
        <w:jc w:val="both"/>
        <w:outlineLvl w:val="3"/>
        <w:rPr>
          <w:rFonts w:ascii="Arial" w:eastAsia="Times New Roman" w:hAnsi="Arial" w:cs="Times New Roman"/>
          <w:color w:val="3A3A3A"/>
          <w:sz w:val="30"/>
          <w:szCs w:val="30"/>
        </w:rPr>
      </w:pPr>
      <w:r w:rsidRPr="00926B99">
        <w:rPr>
          <w:rFonts w:ascii="Arial" w:eastAsia="Times New Roman" w:hAnsi="Arial" w:cs="Times New Roman"/>
          <w:color w:val="FF6600"/>
          <w:sz w:val="30"/>
          <w:szCs w:val="30"/>
          <w:bdr w:val="none" w:sz="0" w:space="0" w:color="auto" w:frame="1"/>
        </w:rPr>
        <w:t>#6) Alpha Testing</w:t>
      </w:r>
    </w:p>
    <w:p w14:paraId="4A237A3A" w14:textId="181B838F" w:rsidR="00926B99" w:rsidRPr="00926B99" w:rsidRDefault="00926B99" w:rsidP="00926B99">
      <w:pPr>
        <w:shd w:val="clear" w:color="auto" w:fill="FFFFFF"/>
        <w:spacing w:after="336" w:line="240" w:lineRule="auto"/>
        <w:jc w:val="both"/>
        <w:rPr>
          <w:rFonts w:ascii="Arial" w:eastAsia="Times New Roman" w:hAnsi="Arial" w:cs="Times New Roman"/>
          <w:color w:val="3A3A3A"/>
          <w:sz w:val="23"/>
          <w:szCs w:val="23"/>
        </w:rPr>
      </w:pPr>
      <w:r w:rsidRPr="00926B99">
        <w:rPr>
          <w:rFonts w:ascii="Arial" w:eastAsia="Times New Roman" w:hAnsi="Arial" w:cs="Times New Roman"/>
          <w:color w:val="3A3A3A"/>
          <w:sz w:val="23"/>
          <w:szCs w:val="23"/>
        </w:rPr>
        <w:t xml:space="preserve">This is to assess the Product in the development/testing environment by a specialized testers team usually called alpha testers. Here, the tester’s feedback, and suggestions help to improve the Product usage </w:t>
      </w:r>
      <w:proofErr w:type="gramStart"/>
      <w:r w:rsidRPr="00926B99">
        <w:rPr>
          <w:rFonts w:ascii="Arial" w:eastAsia="Times New Roman" w:hAnsi="Arial" w:cs="Times New Roman"/>
          <w:color w:val="3A3A3A"/>
          <w:sz w:val="23"/>
          <w:szCs w:val="23"/>
        </w:rPr>
        <w:t>and also</w:t>
      </w:r>
      <w:proofErr w:type="gramEnd"/>
      <w:r w:rsidRPr="00926B99">
        <w:rPr>
          <w:rFonts w:ascii="Arial" w:eastAsia="Times New Roman" w:hAnsi="Arial" w:cs="Times New Roman"/>
          <w:color w:val="3A3A3A"/>
          <w:sz w:val="23"/>
          <w:szCs w:val="23"/>
        </w:rPr>
        <w:t xml:space="preserve"> to fix certain bugs.</w:t>
      </w:r>
      <w:r>
        <w:rPr>
          <w:rFonts w:ascii="Arial" w:eastAsia="Times New Roman" w:hAnsi="Arial" w:cs="Times New Roman"/>
          <w:color w:val="3A3A3A"/>
          <w:sz w:val="23"/>
          <w:szCs w:val="23"/>
        </w:rPr>
        <w:t xml:space="preserve"> </w:t>
      </w:r>
      <w:r w:rsidRPr="00926B99">
        <w:rPr>
          <w:rFonts w:ascii="Arial" w:eastAsia="Times New Roman" w:hAnsi="Arial" w:cs="Times New Roman"/>
          <w:color w:val="3A3A3A"/>
          <w:sz w:val="23"/>
          <w:szCs w:val="23"/>
        </w:rPr>
        <w:t>Here, testing happens in a controlled manner.</w:t>
      </w:r>
    </w:p>
    <w:p w14:paraId="13517277" w14:textId="77777777" w:rsidR="00926B99" w:rsidRPr="00926B99" w:rsidRDefault="00926B99" w:rsidP="00926B99">
      <w:pPr>
        <w:shd w:val="clear" w:color="auto" w:fill="FFFFFF"/>
        <w:spacing w:after="0" w:line="288" w:lineRule="atLeast"/>
        <w:jc w:val="both"/>
        <w:outlineLvl w:val="3"/>
        <w:rPr>
          <w:rFonts w:ascii="Arial" w:eastAsia="Times New Roman" w:hAnsi="Arial" w:cs="Times New Roman"/>
          <w:color w:val="3A3A3A"/>
          <w:sz w:val="30"/>
          <w:szCs w:val="30"/>
        </w:rPr>
      </w:pPr>
      <w:r w:rsidRPr="00926B99">
        <w:rPr>
          <w:rFonts w:ascii="Arial" w:eastAsia="Times New Roman" w:hAnsi="Arial" w:cs="Times New Roman"/>
          <w:color w:val="FF6600"/>
          <w:sz w:val="30"/>
          <w:szCs w:val="30"/>
          <w:bdr w:val="none" w:sz="0" w:space="0" w:color="auto" w:frame="1"/>
        </w:rPr>
        <w:t>#7) Beta Testing/Field Testing</w:t>
      </w:r>
    </w:p>
    <w:p w14:paraId="5697866B" w14:textId="0551D5E4" w:rsidR="00926B99" w:rsidRPr="00926B99" w:rsidRDefault="00926B99" w:rsidP="00926B99">
      <w:pPr>
        <w:shd w:val="clear" w:color="auto" w:fill="FFFFFF"/>
        <w:spacing w:after="336" w:line="240" w:lineRule="auto"/>
        <w:jc w:val="both"/>
        <w:rPr>
          <w:rFonts w:ascii="Arial" w:eastAsia="Times New Roman" w:hAnsi="Arial" w:cs="Times New Roman"/>
          <w:color w:val="3A3A3A"/>
          <w:sz w:val="23"/>
          <w:szCs w:val="23"/>
        </w:rPr>
      </w:pPr>
      <w:r w:rsidRPr="00926B99">
        <w:rPr>
          <w:rFonts w:ascii="Arial" w:eastAsia="Times New Roman" w:hAnsi="Arial" w:cs="Times New Roman"/>
          <w:color w:val="3A3A3A"/>
          <w:sz w:val="23"/>
          <w:szCs w:val="23"/>
        </w:rPr>
        <w:t>This is to assess the Product by exposing it to the real end-users, usually called beta testers/beta users, in their environment. Continuous feedback from the users is collected and the issues are fixed. Also, this helps in enhancing/improving the Product to give a rich user experience.</w:t>
      </w:r>
      <w:r>
        <w:rPr>
          <w:rFonts w:ascii="Arial" w:eastAsia="Times New Roman" w:hAnsi="Arial" w:cs="Times New Roman"/>
          <w:color w:val="3A3A3A"/>
          <w:sz w:val="23"/>
          <w:szCs w:val="23"/>
        </w:rPr>
        <w:t xml:space="preserve"> </w:t>
      </w:r>
      <w:r w:rsidRPr="00926B99">
        <w:rPr>
          <w:rFonts w:ascii="Arial" w:eastAsia="Times New Roman" w:hAnsi="Arial" w:cs="Times New Roman"/>
          <w:color w:val="3A3A3A"/>
          <w:sz w:val="23"/>
          <w:szCs w:val="23"/>
        </w:rPr>
        <w:t>Testing happens in an uncontrolled manner, which means a user has no restrictions on the way in which the Product is being used.</w:t>
      </w:r>
    </w:p>
    <w:p w14:paraId="0E0C9549" w14:textId="2F87309F" w:rsidR="00926B99" w:rsidRPr="00926B99" w:rsidRDefault="00926B99" w:rsidP="00926B99">
      <w:pPr>
        <w:shd w:val="clear" w:color="auto" w:fill="FFFFFF"/>
        <w:spacing w:line="240" w:lineRule="auto"/>
        <w:jc w:val="both"/>
        <w:rPr>
          <w:rFonts w:ascii="Arial" w:eastAsia="Times New Roman" w:hAnsi="Arial" w:cs="Times New Roman"/>
          <w:i/>
          <w:iCs/>
          <w:color w:val="3A3A3A"/>
          <w:sz w:val="29"/>
          <w:szCs w:val="29"/>
        </w:rPr>
      </w:pPr>
    </w:p>
    <w:p w14:paraId="13C7BFE7" w14:textId="557B3754" w:rsidR="00926B99" w:rsidRPr="00926B99" w:rsidRDefault="00926B99" w:rsidP="00926B99">
      <w:pPr>
        <w:shd w:val="clear" w:color="auto" w:fill="FFFFFF"/>
        <w:spacing w:after="0" w:line="240" w:lineRule="auto"/>
        <w:jc w:val="both"/>
        <w:rPr>
          <w:rFonts w:ascii="Arial" w:eastAsia="Times New Roman" w:hAnsi="Arial" w:cs="Times New Roman"/>
          <w:color w:val="3A3A3A"/>
          <w:sz w:val="23"/>
          <w:szCs w:val="23"/>
        </w:rPr>
      </w:pPr>
      <w:r w:rsidRPr="00926B99">
        <w:rPr>
          <w:rFonts w:ascii="Arial" w:eastAsia="Times New Roman" w:hAnsi="Arial" w:cs="Times New Roman"/>
          <w:noProof/>
          <w:color w:val="ED0000"/>
          <w:sz w:val="23"/>
          <w:szCs w:val="23"/>
          <w:bdr w:val="none" w:sz="0" w:space="0" w:color="auto" w:frame="1"/>
        </w:rPr>
        <w:drawing>
          <wp:inline distT="0" distB="0" distL="0" distR="0" wp14:anchorId="5EBBD917" wp14:editId="7BDFD855">
            <wp:extent cx="4975860" cy="3573780"/>
            <wp:effectExtent l="0" t="0" r="0" b="7620"/>
            <wp:docPr id="1" name="Picture 1" descr="Types of Acceptance Testi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Acceptance Testi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3573780"/>
                    </a:xfrm>
                    <a:prstGeom prst="rect">
                      <a:avLst/>
                    </a:prstGeom>
                    <a:noFill/>
                    <a:ln>
                      <a:noFill/>
                    </a:ln>
                  </pic:spPr>
                </pic:pic>
              </a:graphicData>
            </a:graphic>
          </wp:inline>
        </w:drawing>
      </w:r>
    </w:p>
    <w:p w14:paraId="540AC48C" w14:textId="77777777" w:rsidR="00926B99" w:rsidRDefault="00926B99" w:rsidP="00926B99">
      <w:pPr>
        <w:shd w:val="clear" w:color="auto" w:fill="FFFFFF"/>
        <w:spacing w:after="0" w:line="240" w:lineRule="auto"/>
        <w:jc w:val="both"/>
        <w:rPr>
          <w:rFonts w:ascii="Arial" w:eastAsia="Times New Roman" w:hAnsi="Arial" w:cs="Times New Roman"/>
          <w:b/>
          <w:bCs/>
          <w:color w:val="FF6600"/>
          <w:sz w:val="23"/>
          <w:szCs w:val="23"/>
          <w:bdr w:val="none" w:sz="0" w:space="0" w:color="auto" w:frame="1"/>
        </w:rPr>
      </w:pPr>
    </w:p>
    <w:p w14:paraId="7119C51A" w14:textId="7060FE5A" w:rsidR="00926B99" w:rsidRPr="00926B99" w:rsidRDefault="00926B99" w:rsidP="00926B99">
      <w:pPr>
        <w:shd w:val="clear" w:color="auto" w:fill="FFFFFF"/>
        <w:spacing w:after="0" w:line="240" w:lineRule="auto"/>
        <w:jc w:val="both"/>
        <w:rPr>
          <w:rFonts w:ascii="Arial" w:eastAsia="Times New Roman" w:hAnsi="Arial" w:cs="Times New Roman"/>
          <w:color w:val="3A3A3A"/>
          <w:sz w:val="23"/>
          <w:szCs w:val="23"/>
        </w:rPr>
      </w:pPr>
      <w:r w:rsidRPr="00926B99">
        <w:rPr>
          <w:rFonts w:ascii="Arial" w:eastAsia="Times New Roman" w:hAnsi="Arial" w:cs="Times New Roman"/>
          <w:b/>
          <w:bCs/>
          <w:color w:val="FF6600"/>
          <w:sz w:val="23"/>
          <w:szCs w:val="23"/>
          <w:bdr w:val="none" w:sz="0" w:space="0" w:color="auto" w:frame="1"/>
        </w:rPr>
        <w:t>All these types have a common goal:</w:t>
      </w:r>
    </w:p>
    <w:p w14:paraId="04AB5B87" w14:textId="77777777" w:rsidR="00926B99" w:rsidRPr="00926B99" w:rsidRDefault="00926B99" w:rsidP="00926B99">
      <w:pPr>
        <w:numPr>
          <w:ilvl w:val="0"/>
          <w:numId w:val="1"/>
        </w:numPr>
        <w:shd w:val="clear" w:color="auto" w:fill="FFFFFF"/>
        <w:spacing w:after="0" w:line="240" w:lineRule="auto"/>
        <w:ind w:left="1440"/>
        <w:jc w:val="both"/>
        <w:rPr>
          <w:rFonts w:ascii="Arial" w:eastAsia="Times New Roman" w:hAnsi="Arial" w:cs="Times New Roman"/>
          <w:color w:val="3A3A3A"/>
          <w:sz w:val="23"/>
          <w:szCs w:val="23"/>
        </w:rPr>
      </w:pPr>
      <w:r w:rsidRPr="00926B99">
        <w:rPr>
          <w:rFonts w:ascii="Arial" w:eastAsia="Times New Roman" w:hAnsi="Arial" w:cs="Times New Roman"/>
          <w:i/>
          <w:iCs/>
          <w:color w:val="3A3A3A"/>
          <w:sz w:val="23"/>
          <w:szCs w:val="23"/>
          <w:bdr w:val="none" w:sz="0" w:space="0" w:color="auto" w:frame="1"/>
        </w:rPr>
        <w:t>Ensure to gain/enrich Confidence in the Product.</w:t>
      </w:r>
    </w:p>
    <w:p w14:paraId="3CE2FEDE" w14:textId="77777777" w:rsidR="00926B99" w:rsidRPr="00926B99" w:rsidRDefault="00926B99" w:rsidP="00926B99">
      <w:pPr>
        <w:numPr>
          <w:ilvl w:val="0"/>
          <w:numId w:val="1"/>
        </w:numPr>
        <w:shd w:val="clear" w:color="auto" w:fill="FFFFFF"/>
        <w:spacing w:after="0" w:line="240" w:lineRule="auto"/>
        <w:ind w:left="1440"/>
        <w:jc w:val="both"/>
        <w:rPr>
          <w:rFonts w:ascii="Arial" w:eastAsia="Times New Roman" w:hAnsi="Arial" w:cs="Times New Roman"/>
          <w:color w:val="3A3A3A"/>
          <w:sz w:val="23"/>
          <w:szCs w:val="23"/>
        </w:rPr>
      </w:pPr>
      <w:r w:rsidRPr="00926B99">
        <w:rPr>
          <w:rFonts w:ascii="Arial" w:eastAsia="Times New Roman" w:hAnsi="Arial" w:cs="Times New Roman"/>
          <w:i/>
          <w:iCs/>
          <w:color w:val="3A3A3A"/>
          <w:sz w:val="23"/>
          <w:szCs w:val="23"/>
          <w:bdr w:val="none" w:sz="0" w:space="0" w:color="auto" w:frame="1"/>
        </w:rPr>
        <w:t>Ensure that the Product is ready to be used by real users.</w:t>
      </w:r>
    </w:p>
    <w:p w14:paraId="5781834F" w14:textId="77777777" w:rsidR="00926B99" w:rsidRDefault="00926B99" w:rsidP="00926B99">
      <w:pPr>
        <w:jc w:val="both"/>
      </w:pPr>
    </w:p>
    <w:sectPr w:rsidR="00926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26BF9"/>
    <w:multiLevelType w:val="multilevel"/>
    <w:tmpl w:val="E890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087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99"/>
    <w:rsid w:val="0092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1313"/>
  <w15:chartTrackingRefBased/>
  <w15:docId w15:val="{D2BF1A94-6844-4C61-99F7-BBF048DB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6B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6B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B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6B9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26B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B99"/>
    <w:rPr>
      <w:b/>
      <w:bCs/>
    </w:rPr>
  </w:style>
  <w:style w:type="character" w:styleId="Emphasis">
    <w:name w:val="Emphasis"/>
    <w:basedOn w:val="DefaultParagraphFont"/>
    <w:uiPriority w:val="20"/>
    <w:qFormat/>
    <w:rsid w:val="00926B99"/>
    <w:rPr>
      <w:i/>
      <w:iCs/>
    </w:rPr>
  </w:style>
  <w:style w:type="character" w:styleId="Hyperlink">
    <w:name w:val="Hyperlink"/>
    <w:basedOn w:val="DefaultParagraphFont"/>
    <w:uiPriority w:val="99"/>
    <w:semiHidden/>
    <w:unhideWhenUsed/>
    <w:rsid w:val="00926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20601">
      <w:bodyDiv w:val="1"/>
      <w:marLeft w:val="0"/>
      <w:marRight w:val="0"/>
      <w:marTop w:val="0"/>
      <w:marBottom w:val="0"/>
      <w:divBdr>
        <w:top w:val="none" w:sz="0" w:space="0" w:color="auto"/>
        <w:left w:val="none" w:sz="0" w:space="0" w:color="auto"/>
        <w:bottom w:val="none" w:sz="0" w:space="0" w:color="auto"/>
        <w:right w:val="none" w:sz="0" w:space="0" w:color="auto"/>
      </w:divBdr>
      <w:divsChild>
        <w:div w:id="1724255780">
          <w:blockQuote w:val="1"/>
          <w:marLeft w:val="0"/>
          <w:marRight w:val="0"/>
          <w:marTop w:val="0"/>
          <w:marBottom w:val="360"/>
          <w:divBdr>
            <w:top w:val="none" w:sz="0" w:space="15" w:color="auto"/>
            <w:left w:val="single" w:sz="36" w:space="15" w:color="auto"/>
            <w:bottom w:val="none" w:sz="0" w:space="15" w:color="auto"/>
            <w:right w:val="none" w:sz="0" w:space="15" w:color="auto"/>
          </w:divBdr>
        </w:div>
        <w:div w:id="2135827481">
          <w:blockQuote w:val="1"/>
          <w:marLeft w:val="0"/>
          <w:marRight w:val="0"/>
          <w:marTop w:val="0"/>
          <w:marBottom w:val="360"/>
          <w:divBdr>
            <w:top w:val="none" w:sz="0" w:space="15" w:color="auto"/>
            <w:left w:val="single" w:sz="36" w:space="15" w:color="auto"/>
            <w:bottom w:val="none" w:sz="0" w:space="15" w:color="auto"/>
            <w:right w:val="none" w:sz="0" w:space="15" w:color="auto"/>
          </w:divBdr>
        </w:div>
        <w:div w:id="188759637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softwaretestinghelp.com/wp-content/qa/uploads/2018/01/Types-of-Acceptance-Testing.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Rizwan</dc:creator>
  <cp:keywords/>
  <dc:description/>
  <cp:lastModifiedBy>Sana Rizwan</cp:lastModifiedBy>
  <cp:revision>1</cp:revision>
  <dcterms:created xsi:type="dcterms:W3CDTF">2022-09-26T17:59:00Z</dcterms:created>
  <dcterms:modified xsi:type="dcterms:W3CDTF">2022-09-26T18:03:00Z</dcterms:modified>
</cp:coreProperties>
</file>