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979E9" w14:textId="50E3DE79" w:rsidR="003F6C43" w:rsidRDefault="5C776927" w:rsidP="7D5092B6">
      <w:pPr>
        <w:spacing w:before="240" w:after="240"/>
        <w:rPr>
          <w:rFonts w:ascii="Aptos" w:eastAsia="Aptos" w:hAnsi="Aptos" w:cs="Aptos"/>
          <w:b/>
          <w:bCs/>
        </w:rPr>
      </w:pPr>
      <w:r>
        <w:rPr>
          <w:noProof/>
        </w:rPr>
        <w:drawing>
          <wp:inline distT="0" distB="0" distL="0" distR="0" wp14:anchorId="32AB4989" wp14:editId="7B2ECD8A">
            <wp:extent cx="2997056" cy="1695450"/>
            <wp:effectExtent l="0" t="0" r="0" b="0"/>
            <wp:docPr id="1141955793" name="Picture 1141955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97056" cy="1695450"/>
                    </a:xfrm>
                    <a:prstGeom prst="rect">
                      <a:avLst/>
                    </a:prstGeom>
                  </pic:spPr>
                </pic:pic>
              </a:graphicData>
            </a:graphic>
          </wp:inline>
        </w:drawing>
      </w:r>
    </w:p>
    <w:p w14:paraId="345239C9" w14:textId="1AFC730D" w:rsidR="003F6C43" w:rsidRDefault="5C776927" w:rsidP="7D5092B6">
      <w:pPr>
        <w:spacing w:before="240" w:after="240"/>
      </w:pPr>
      <w:r w:rsidRPr="7D5092B6">
        <w:rPr>
          <w:rFonts w:ascii="Aptos" w:eastAsia="Aptos" w:hAnsi="Aptos" w:cs="Aptos"/>
          <w:b/>
          <w:bCs/>
        </w:rPr>
        <w:t>1. Privacy Policy:</w:t>
      </w:r>
    </w:p>
    <w:p w14:paraId="2AC7FDBD" w14:textId="31E2048A" w:rsidR="003F6C43" w:rsidRDefault="5C776927" w:rsidP="7D5092B6">
      <w:pPr>
        <w:pStyle w:val="ListParagraph"/>
        <w:numPr>
          <w:ilvl w:val="0"/>
          <w:numId w:val="3"/>
        </w:numPr>
        <w:spacing w:after="0"/>
        <w:rPr>
          <w:rFonts w:ascii="Aptos" w:eastAsia="Aptos" w:hAnsi="Aptos" w:cs="Aptos"/>
        </w:rPr>
      </w:pPr>
      <w:r w:rsidRPr="7D5092B6">
        <w:rPr>
          <w:rFonts w:ascii="Aptos" w:eastAsia="Aptos" w:hAnsi="Aptos" w:cs="Aptos"/>
          <w:b/>
          <w:bCs/>
        </w:rPr>
        <w:t>Data Collection:</w:t>
      </w:r>
      <w:r w:rsidRPr="7D5092B6">
        <w:rPr>
          <w:rFonts w:ascii="Aptos" w:eastAsia="Aptos" w:hAnsi="Aptos" w:cs="Aptos"/>
        </w:rPr>
        <w:t xml:space="preserve"> </w:t>
      </w:r>
      <w:proofErr w:type="gramStart"/>
      <w:r w:rsidRPr="7D5092B6">
        <w:rPr>
          <w:rFonts w:ascii="Aptos" w:eastAsia="Aptos" w:hAnsi="Aptos" w:cs="Aptos"/>
        </w:rPr>
        <w:t>TheSoundWell  collects</w:t>
      </w:r>
      <w:proofErr w:type="gramEnd"/>
      <w:r w:rsidRPr="7D5092B6">
        <w:rPr>
          <w:rFonts w:ascii="Aptos" w:eastAsia="Aptos" w:hAnsi="Aptos" w:cs="Aptos"/>
        </w:rPr>
        <w:t xml:space="preserve">, </w:t>
      </w:r>
      <w:r w:rsidR="7E18F6F2" w:rsidRPr="7D5092B6">
        <w:rPr>
          <w:rFonts w:ascii="Aptos" w:eastAsia="Aptos" w:hAnsi="Aptos" w:cs="Aptos"/>
        </w:rPr>
        <w:t xml:space="preserve">the </w:t>
      </w:r>
      <w:r w:rsidR="374734FF" w:rsidRPr="7D5092B6">
        <w:rPr>
          <w:rFonts w:ascii="Aptos" w:eastAsia="Aptos" w:hAnsi="Aptos" w:cs="Aptos"/>
        </w:rPr>
        <w:t>following information</w:t>
      </w:r>
      <w:proofErr w:type="gramStart"/>
      <w:r w:rsidR="374734FF" w:rsidRPr="7D5092B6">
        <w:rPr>
          <w:rFonts w:ascii="Aptos" w:eastAsia="Aptos" w:hAnsi="Aptos" w:cs="Aptos"/>
        </w:rPr>
        <w:t>:</w:t>
      </w:r>
      <w:r w:rsidR="1DA19B5F" w:rsidRPr="7D5092B6">
        <w:rPr>
          <w:rFonts w:ascii="Aptos" w:eastAsia="Aptos" w:hAnsi="Aptos" w:cs="Aptos"/>
        </w:rPr>
        <w:t xml:space="preserve"> </w:t>
      </w:r>
      <w:r w:rsidR="24978F2F" w:rsidRPr="7D5092B6">
        <w:rPr>
          <w:rFonts w:ascii="Aptos" w:eastAsia="Aptos" w:hAnsi="Aptos" w:cs="Aptos"/>
        </w:rPr>
        <w:t xml:space="preserve"> first</w:t>
      </w:r>
      <w:proofErr w:type="gramEnd"/>
      <w:r w:rsidR="24978F2F" w:rsidRPr="7D5092B6">
        <w:rPr>
          <w:rFonts w:ascii="Aptos" w:eastAsia="Aptos" w:hAnsi="Aptos" w:cs="Aptos"/>
        </w:rPr>
        <w:t xml:space="preserve"> and last </w:t>
      </w:r>
      <w:r w:rsidR="09904277" w:rsidRPr="7D5092B6">
        <w:rPr>
          <w:rFonts w:ascii="Aptos" w:eastAsia="Aptos" w:hAnsi="Aptos" w:cs="Aptos"/>
        </w:rPr>
        <w:t>name,</w:t>
      </w:r>
      <w:r w:rsidR="24978F2F" w:rsidRPr="7D5092B6">
        <w:rPr>
          <w:rFonts w:ascii="Aptos" w:eastAsia="Aptos" w:hAnsi="Aptos" w:cs="Aptos"/>
        </w:rPr>
        <w:t xml:space="preserve"> and </w:t>
      </w:r>
      <w:r w:rsidR="10E82DCE" w:rsidRPr="7D5092B6">
        <w:rPr>
          <w:rFonts w:ascii="Aptos" w:eastAsia="Aptos" w:hAnsi="Aptos" w:cs="Aptos"/>
        </w:rPr>
        <w:t>email address.</w:t>
      </w:r>
    </w:p>
    <w:p w14:paraId="687D2AA7" w14:textId="24687EA8" w:rsidR="003F6C43" w:rsidRDefault="5C776927" w:rsidP="7D5092B6">
      <w:pPr>
        <w:pStyle w:val="ListParagraph"/>
        <w:numPr>
          <w:ilvl w:val="0"/>
          <w:numId w:val="3"/>
        </w:numPr>
        <w:spacing w:after="0"/>
        <w:rPr>
          <w:rFonts w:ascii="Aptos" w:eastAsia="Aptos" w:hAnsi="Aptos" w:cs="Aptos"/>
        </w:rPr>
      </w:pPr>
      <w:r w:rsidRPr="7D5092B6">
        <w:rPr>
          <w:rFonts w:ascii="Aptos" w:eastAsia="Aptos" w:hAnsi="Aptos" w:cs="Aptos"/>
          <w:b/>
          <w:bCs/>
        </w:rPr>
        <w:t>Data Usage</w:t>
      </w:r>
      <w:proofErr w:type="gramStart"/>
      <w:r w:rsidRPr="7D5092B6">
        <w:rPr>
          <w:rFonts w:ascii="Aptos" w:eastAsia="Aptos" w:hAnsi="Aptos" w:cs="Aptos"/>
          <w:b/>
          <w:bCs/>
        </w:rPr>
        <w:t>:</w:t>
      </w:r>
      <w:r w:rsidRPr="7D5092B6">
        <w:rPr>
          <w:rFonts w:ascii="Aptos" w:eastAsia="Aptos" w:hAnsi="Aptos" w:cs="Aptos"/>
        </w:rPr>
        <w:t xml:space="preserve">  </w:t>
      </w:r>
      <w:r w:rsidR="508DD790" w:rsidRPr="7D5092B6">
        <w:rPr>
          <w:rFonts w:ascii="Aptos" w:eastAsia="Aptos" w:hAnsi="Aptos" w:cs="Aptos"/>
        </w:rPr>
        <w:t>T</w:t>
      </w:r>
      <w:r w:rsidRPr="7D5092B6">
        <w:rPr>
          <w:rFonts w:ascii="Aptos" w:eastAsia="Aptos" w:hAnsi="Aptos" w:cs="Aptos"/>
        </w:rPr>
        <w:t>he</w:t>
      </w:r>
      <w:proofErr w:type="gramEnd"/>
      <w:r w:rsidRPr="7D5092B6">
        <w:rPr>
          <w:rFonts w:ascii="Aptos" w:eastAsia="Aptos" w:hAnsi="Aptos" w:cs="Aptos"/>
        </w:rPr>
        <w:t xml:space="preserve"> collected data will be used, </w:t>
      </w:r>
      <w:r w:rsidR="13E2213E" w:rsidRPr="7D5092B6">
        <w:rPr>
          <w:rFonts w:ascii="Aptos" w:eastAsia="Aptos" w:hAnsi="Aptos" w:cs="Aptos"/>
        </w:rPr>
        <w:t>as part unique identification and authorization.</w:t>
      </w:r>
    </w:p>
    <w:p w14:paraId="276AD2AF" w14:textId="2CCB29A2" w:rsidR="003F6C43" w:rsidRDefault="5C776927" w:rsidP="7D5092B6">
      <w:pPr>
        <w:pStyle w:val="ListParagraph"/>
        <w:numPr>
          <w:ilvl w:val="0"/>
          <w:numId w:val="3"/>
        </w:numPr>
        <w:spacing w:after="0"/>
        <w:rPr>
          <w:rFonts w:ascii="Aptos" w:eastAsia="Aptos" w:hAnsi="Aptos" w:cs="Aptos"/>
        </w:rPr>
      </w:pPr>
      <w:r w:rsidRPr="7D5092B6">
        <w:rPr>
          <w:rFonts w:ascii="Aptos" w:eastAsia="Aptos" w:hAnsi="Aptos" w:cs="Aptos"/>
          <w:b/>
          <w:bCs/>
        </w:rPr>
        <w:t>Data Sharing:</w:t>
      </w:r>
      <w:r w:rsidRPr="7D5092B6">
        <w:rPr>
          <w:rFonts w:ascii="Aptos" w:eastAsia="Aptos" w:hAnsi="Aptos" w:cs="Aptos"/>
        </w:rPr>
        <w:t xml:space="preserve"> </w:t>
      </w:r>
      <w:r w:rsidR="1A62C09B" w:rsidRPr="7D5092B6">
        <w:rPr>
          <w:rFonts w:ascii="Aptos" w:eastAsia="Aptos" w:hAnsi="Aptos" w:cs="Aptos"/>
        </w:rPr>
        <w:t>User’s de</w:t>
      </w:r>
      <w:r w:rsidRPr="7D5092B6">
        <w:rPr>
          <w:rFonts w:ascii="Aptos" w:eastAsia="Aptos" w:hAnsi="Aptos" w:cs="Aptos"/>
        </w:rPr>
        <w:t xml:space="preserve">tails </w:t>
      </w:r>
      <w:r w:rsidR="0A8C82B2" w:rsidRPr="7D5092B6">
        <w:rPr>
          <w:rFonts w:ascii="Aptos" w:eastAsia="Aptos" w:hAnsi="Aptos" w:cs="Aptos"/>
        </w:rPr>
        <w:t xml:space="preserve">will never be shared </w:t>
      </w:r>
      <w:r w:rsidRPr="7D5092B6">
        <w:rPr>
          <w:rFonts w:ascii="Aptos" w:eastAsia="Aptos" w:hAnsi="Aptos" w:cs="Aptos"/>
        </w:rPr>
        <w:t xml:space="preserve">  with third parties, such as advertisers or analytics providers.   </w:t>
      </w:r>
    </w:p>
    <w:p w14:paraId="4CF79422" w14:textId="1BAEE6FE" w:rsidR="003F6C43" w:rsidRDefault="5C776927" w:rsidP="7D5092B6">
      <w:pPr>
        <w:pStyle w:val="ListParagraph"/>
        <w:numPr>
          <w:ilvl w:val="0"/>
          <w:numId w:val="3"/>
        </w:numPr>
        <w:spacing w:after="0"/>
        <w:rPr>
          <w:rFonts w:ascii="Aptos" w:eastAsia="Aptos" w:hAnsi="Aptos" w:cs="Aptos"/>
        </w:rPr>
      </w:pPr>
      <w:r w:rsidRPr="7D5092B6">
        <w:rPr>
          <w:rFonts w:ascii="Aptos" w:eastAsia="Aptos" w:hAnsi="Aptos" w:cs="Aptos"/>
          <w:b/>
          <w:bCs/>
        </w:rPr>
        <w:t>Data Security:</w:t>
      </w:r>
      <w:r w:rsidRPr="7D5092B6">
        <w:rPr>
          <w:rFonts w:ascii="Aptos" w:eastAsia="Aptos" w:hAnsi="Aptos" w:cs="Aptos"/>
        </w:rPr>
        <w:t xml:space="preserve"> </w:t>
      </w:r>
      <w:r w:rsidR="6C68655B" w:rsidRPr="7D5092B6">
        <w:rPr>
          <w:rFonts w:ascii="Aptos" w:eastAsia="Aptos" w:hAnsi="Aptos" w:cs="Aptos"/>
        </w:rPr>
        <w:t>U</w:t>
      </w:r>
      <w:r w:rsidRPr="7D5092B6">
        <w:rPr>
          <w:rFonts w:ascii="Aptos" w:eastAsia="Aptos" w:hAnsi="Aptos" w:cs="Aptos"/>
        </w:rPr>
        <w:t>ser</w:t>
      </w:r>
      <w:r w:rsidR="3193CBC7" w:rsidRPr="7D5092B6">
        <w:rPr>
          <w:rFonts w:ascii="Aptos" w:eastAsia="Aptos" w:hAnsi="Aptos" w:cs="Aptos"/>
        </w:rPr>
        <w:t>’s</w:t>
      </w:r>
      <w:r w:rsidRPr="7D5092B6">
        <w:rPr>
          <w:rFonts w:ascii="Aptos" w:eastAsia="Aptos" w:hAnsi="Aptos" w:cs="Aptos"/>
        </w:rPr>
        <w:t xml:space="preserve"> data </w:t>
      </w:r>
      <w:r w:rsidR="15C74738" w:rsidRPr="7D5092B6">
        <w:rPr>
          <w:rFonts w:ascii="Aptos" w:eastAsia="Aptos" w:hAnsi="Aptos" w:cs="Aptos"/>
        </w:rPr>
        <w:t>is</w:t>
      </w:r>
      <w:r w:rsidRPr="7D5092B6">
        <w:rPr>
          <w:rFonts w:ascii="Aptos" w:eastAsia="Aptos" w:hAnsi="Aptos" w:cs="Aptos"/>
        </w:rPr>
        <w:t xml:space="preserve"> </w:t>
      </w:r>
      <w:r w:rsidR="15C74738" w:rsidRPr="7D5092B6">
        <w:rPr>
          <w:rFonts w:ascii="Aptos" w:eastAsia="Aptos" w:hAnsi="Aptos" w:cs="Aptos"/>
        </w:rPr>
        <w:t xml:space="preserve">protected from </w:t>
      </w:r>
      <w:r w:rsidRPr="7D5092B6">
        <w:rPr>
          <w:rFonts w:ascii="Aptos" w:eastAsia="Aptos" w:hAnsi="Aptos" w:cs="Aptos"/>
        </w:rPr>
        <w:t>unauthorized access and breaches.</w:t>
      </w:r>
    </w:p>
    <w:p w14:paraId="1B918257" w14:textId="52F354E6" w:rsidR="003F6C43" w:rsidRDefault="5C776927" w:rsidP="7D5092B6">
      <w:pPr>
        <w:spacing w:before="240" w:after="240"/>
      </w:pPr>
      <w:r w:rsidRPr="7D5092B6">
        <w:rPr>
          <w:rFonts w:ascii="Aptos" w:eastAsia="Aptos" w:hAnsi="Aptos" w:cs="Aptos"/>
          <w:b/>
          <w:bCs/>
        </w:rPr>
        <w:t>2. Terms of Service:</w:t>
      </w:r>
    </w:p>
    <w:p w14:paraId="498827BD" w14:textId="40E957CD" w:rsidR="003F6C43" w:rsidRDefault="5C776927" w:rsidP="7D5092B6">
      <w:pPr>
        <w:pStyle w:val="ListParagraph"/>
        <w:numPr>
          <w:ilvl w:val="0"/>
          <w:numId w:val="2"/>
        </w:numPr>
        <w:spacing w:after="0"/>
        <w:rPr>
          <w:rFonts w:ascii="Aptos" w:eastAsia="Aptos" w:hAnsi="Aptos" w:cs="Aptos"/>
        </w:rPr>
      </w:pPr>
      <w:r w:rsidRPr="7D5092B6">
        <w:rPr>
          <w:rFonts w:ascii="Aptos" w:eastAsia="Aptos" w:hAnsi="Aptos" w:cs="Aptos"/>
          <w:b/>
          <w:bCs/>
        </w:rPr>
        <w:t>Acceptable Use:</w:t>
      </w:r>
      <w:r w:rsidRPr="7D5092B6">
        <w:rPr>
          <w:rFonts w:ascii="Aptos" w:eastAsia="Aptos" w:hAnsi="Aptos" w:cs="Aptos"/>
        </w:rPr>
        <w:t xml:space="preserve"> </w:t>
      </w:r>
      <w:r w:rsidR="22A32F62" w:rsidRPr="7D5092B6">
        <w:rPr>
          <w:rFonts w:ascii="Aptos" w:eastAsia="Aptos" w:hAnsi="Aptos" w:cs="Aptos"/>
        </w:rPr>
        <w:t>User accepts the terms in which</w:t>
      </w:r>
      <w:r w:rsidRPr="7D5092B6">
        <w:rPr>
          <w:rFonts w:ascii="Aptos" w:eastAsia="Aptos" w:hAnsi="Aptos" w:cs="Aptos"/>
        </w:rPr>
        <w:t xml:space="preserve"> the app can be used </w:t>
      </w:r>
      <w:r w:rsidR="7C3D3A22" w:rsidRPr="7D5092B6">
        <w:rPr>
          <w:rFonts w:ascii="Aptos" w:eastAsia="Aptos" w:hAnsi="Aptos" w:cs="Aptos"/>
        </w:rPr>
        <w:t xml:space="preserve">for their own vibroacoustic therapy equipment and will not be copied, edited, or transferred to a third party </w:t>
      </w:r>
      <w:r w:rsidR="3AF400E7" w:rsidRPr="7D5092B6">
        <w:rPr>
          <w:rFonts w:ascii="Aptos" w:eastAsia="Aptos" w:hAnsi="Aptos" w:cs="Aptos"/>
        </w:rPr>
        <w:t>unauthorized</w:t>
      </w:r>
      <w:r w:rsidR="7C3D3A22" w:rsidRPr="7D5092B6">
        <w:rPr>
          <w:rFonts w:ascii="Aptos" w:eastAsia="Aptos" w:hAnsi="Aptos" w:cs="Aptos"/>
        </w:rPr>
        <w:t xml:space="preserve"> by TheSoundWel</w:t>
      </w:r>
      <w:r w:rsidR="6142368A" w:rsidRPr="7D5092B6">
        <w:rPr>
          <w:rFonts w:ascii="Aptos" w:eastAsia="Aptos" w:hAnsi="Aptos" w:cs="Aptos"/>
        </w:rPr>
        <w:t>l</w:t>
      </w:r>
      <w:r w:rsidR="615F0E72" w:rsidRPr="7D5092B6">
        <w:rPr>
          <w:rFonts w:ascii="Aptos" w:eastAsia="Aptos" w:hAnsi="Aptos" w:cs="Aptos"/>
        </w:rPr>
        <w:t>.</w:t>
      </w:r>
    </w:p>
    <w:p w14:paraId="5AFD8135" w14:textId="7983E339" w:rsidR="003F6C43" w:rsidRDefault="5C776927" w:rsidP="7D5092B6">
      <w:pPr>
        <w:pStyle w:val="ListParagraph"/>
        <w:numPr>
          <w:ilvl w:val="0"/>
          <w:numId w:val="2"/>
        </w:numPr>
        <w:spacing w:after="0"/>
        <w:rPr>
          <w:rFonts w:ascii="Aptos" w:eastAsia="Aptos" w:hAnsi="Aptos" w:cs="Aptos"/>
        </w:rPr>
      </w:pPr>
      <w:r w:rsidRPr="7D5092B6">
        <w:rPr>
          <w:rFonts w:ascii="Aptos" w:eastAsia="Aptos" w:hAnsi="Aptos" w:cs="Aptos"/>
          <w:b/>
          <w:bCs/>
        </w:rPr>
        <w:t>Intellectual Property:</w:t>
      </w:r>
      <w:r w:rsidRPr="7D5092B6">
        <w:rPr>
          <w:rFonts w:ascii="Aptos" w:eastAsia="Aptos" w:hAnsi="Aptos" w:cs="Aptos"/>
        </w:rPr>
        <w:t xml:space="preserve"> </w:t>
      </w:r>
      <w:r w:rsidR="0D8F9813" w:rsidRPr="7D5092B6">
        <w:rPr>
          <w:rFonts w:ascii="Aptos" w:eastAsia="Aptos" w:hAnsi="Aptos" w:cs="Aptos"/>
        </w:rPr>
        <w:t xml:space="preserve">TheSoundWell is the owner </w:t>
      </w:r>
      <w:r w:rsidRPr="7D5092B6">
        <w:rPr>
          <w:rFonts w:ascii="Aptos" w:eastAsia="Aptos" w:hAnsi="Aptos" w:cs="Aptos"/>
        </w:rPr>
        <w:t xml:space="preserve">of the app's content, code, and trademarks, and the </w:t>
      </w:r>
      <w:r w:rsidR="797FDBA9" w:rsidRPr="7D5092B6">
        <w:rPr>
          <w:rFonts w:ascii="Aptos" w:eastAsia="Aptos" w:hAnsi="Aptos" w:cs="Aptos"/>
        </w:rPr>
        <w:t>user is</w:t>
      </w:r>
      <w:r w:rsidR="1061BD8B" w:rsidRPr="7D5092B6">
        <w:rPr>
          <w:rFonts w:ascii="Aptos" w:eastAsia="Aptos" w:hAnsi="Aptos" w:cs="Aptos"/>
        </w:rPr>
        <w:t xml:space="preserve"> authorized to </w:t>
      </w:r>
      <w:r w:rsidR="54C18FEB" w:rsidRPr="7D5092B6">
        <w:rPr>
          <w:rFonts w:ascii="Aptos" w:eastAsia="Aptos" w:hAnsi="Aptos" w:cs="Aptos"/>
        </w:rPr>
        <w:t>stream the</w:t>
      </w:r>
      <w:r w:rsidR="5DC5CEED" w:rsidRPr="7D5092B6">
        <w:rPr>
          <w:rFonts w:ascii="Aptos" w:eastAsia="Aptos" w:hAnsi="Aptos" w:cs="Aptos"/>
        </w:rPr>
        <w:t xml:space="preserve"> frequencies to </w:t>
      </w:r>
      <w:r w:rsidR="51FB222F" w:rsidRPr="7D5092B6">
        <w:rPr>
          <w:rFonts w:ascii="Aptos" w:eastAsia="Aptos" w:hAnsi="Aptos" w:cs="Aptos"/>
        </w:rPr>
        <w:t>vibroacoustic therapy equipment.</w:t>
      </w:r>
    </w:p>
    <w:p w14:paraId="29E91C51" w14:textId="3F4AF1D7" w:rsidR="003F6C43" w:rsidRDefault="5C776927" w:rsidP="7D5092B6">
      <w:pPr>
        <w:pStyle w:val="ListParagraph"/>
        <w:numPr>
          <w:ilvl w:val="0"/>
          <w:numId w:val="2"/>
        </w:numPr>
        <w:spacing w:after="0"/>
        <w:rPr>
          <w:rFonts w:ascii="Aptos" w:eastAsia="Aptos" w:hAnsi="Aptos" w:cs="Aptos"/>
        </w:rPr>
      </w:pPr>
      <w:r w:rsidRPr="7D5092B6">
        <w:rPr>
          <w:rFonts w:ascii="Aptos" w:eastAsia="Aptos" w:hAnsi="Aptos" w:cs="Aptos"/>
          <w:b/>
          <w:bCs/>
        </w:rPr>
        <w:t>License Grant:</w:t>
      </w:r>
      <w:r w:rsidRPr="7D5092B6">
        <w:rPr>
          <w:rFonts w:ascii="Aptos" w:eastAsia="Aptos" w:hAnsi="Aptos" w:cs="Aptos"/>
        </w:rPr>
        <w:t xml:space="preserve"> </w:t>
      </w:r>
      <w:r w:rsidR="651A7E5F" w:rsidRPr="7D5092B6">
        <w:rPr>
          <w:rFonts w:ascii="Aptos" w:eastAsia="Aptos" w:hAnsi="Aptos" w:cs="Aptos"/>
        </w:rPr>
        <w:t>T</w:t>
      </w:r>
      <w:r w:rsidRPr="7D5092B6">
        <w:rPr>
          <w:rFonts w:ascii="Aptos" w:eastAsia="Aptos" w:hAnsi="Aptos" w:cs="Aptos"/>
        </w:rPr>
        <w:t xml:space="preserve">he </w:t>
      </w:r>
      <w:r w:rsidR="3151E553" w:rsidRPr="7D5092B6">
        <w:rPr>
          <w:rFonts w:ascii="Aptos" w:eastAsia="Aptos" w:hAnsi="Aptos" w:cs="Aptos"/>
        </w:rPr>
        <w:t xml:space="preserve">unique </w:t>
      </w:r>
      <w:r w:rsidRPr="7D5092B6">
        <w:rPr>
          <w:rFonts w:ascii="Aptos" w:eastAsia="Aptos" w:hAnsi="Aptos" w:cs="Aptos"/>
        </w:rPr>
        <w:t>license</w:t>
      </w:r>
      <w:r w:rsidR="4BF80384" w:rsidRPr="7D5092B6">
        <w:rPr>
          <w:rFonts w:ascii="Aptos" w:eastAsia="Aptos" w:hAnsi="Aptos" w:cs="Aptos"/>
        </w:rPr>
        <w:t xml:space="preserve"> code</w:t>
      </w:r>
      <w:r w:rsidRPr="7D5092B6">
        <w:rPr>
          <w:rFonts w:ascii="Aptos" w:eastAsia="Aptos" w:hAnsi="Aptos" w:cs="Aptos"/>
        </w:rPr>
        <w:t xml:space="preserve"> grant</w:t>
      </w:r>
      <w:r w:rsidR="681B2F7E" w:rsidRPr="7D5092B6">
        <w:rPr>
          <w:rFonts w:ascii="Aptos" w:eastAsia="Aptos" w:hAnsi="Aptos" w:cs="Aptos"/>
        </w:rPr>
        <w:t>s</w:t>
      </w:r>
      <w:r w:rsidRPr="7D5092B6">
        <w:rPr>
          <w:rFonts w:ascii="Aptos" w:eastAsia="Aptos" w:hAnsi="Aptos" w:cs="Aptos"/>
        </w:rPr>
        <w:t xml:space="preserve"> to the user to use the app, </w:t>
      </w:r>
      <w:r w:rsidR="2AEBB224" w:rsidRPr="7D5092B6">
        <w:rPr>
          <w:rFonts w:ascii="Aptos" w:eastAsia="Aptos" w:hAnsi="Aptos" w:cs="Aptos"/>
        </w:rPr>
        <w:t>both for android and IOS</w:t>
      </w:r>
    </w:p>
    <w:p w14:paraId="103A62C7" w14:textId="0DF4D361" w:rsidR="003F6C43" w:rsidRDefault="5C776927" w:rsidP="7D5092B6">
      <w:pPr>
        <w:pStyle w:val="ListParagraph"/>
        <w:numPr>
          <w:ilvl w:val="0"/>
          <w:numId w:val="2"/>
        </w:numPr>
        <w:spacing w:after="0"/>
        <w:rPr>
          <w:rFonts w:ascii="Aptos" w:eastAsia="Aptos" w:hAnsi="Aptos" w:cs="Aptos"/>
        </w:rPr>
      </w:pPr>
      <w:r w:rsidRPr="7D5092B6">
        <w:rPr>
          <w:rFonts w:ascii="Aptos" w:eastAsia="Aptos" w:hAnsi="Aptos" w:cs="Aptos"/>
          <w:b/>
          <w:bCs/>
        </w:rPr>
        <w:t>Termination</w:t>
      </w:r>
      <w:proofErr w:type="gramStart"/>
      <w:r w:rsidRPr="7D5092B6">
        <w:rPr>
          <w:rFonts w:ascii="Aptos" w:eastAsia="Aptos" w:hAnsi="Aptos" w:cs="Aptos"/>
          <w:b/>
          <w:bCs/>
        </w:rPr>
        <w:t>:</w:t>
      </w:r>
      <w:r w:rsidRPr="7D5092B6">
        <w:rPr>
          <w:rFonts w:ascii="Aptos" w:eastAsia="Aptos" w:hAnsi="Aptos" w:cs="Aptos"/>
        </w:rPr>
        <w:t xml:space="preserve">  </w:t>
      </w:r>
      <w:r w:rsidR="1619CC0C" w:rsidRPr="7D5092B6">
        <w:rPr>
          <w:rFonts w:ascii="Aptos" w:eastAsia="Aptos" w:hAnsi="Aptos" w:cs="Aptos"/>
        </w:rPr>
        <w:t>T</w:t>
      </w:r>
      <w:r w:rsidRPr="7D5092B6">
        <w:rPr>
          <w:rFonts w:ascii="Aptos" w:eastAsia="Aptos" w:hAnsi="Aptos" w:cs="Aptos"/>
        </w:rPr>
        <w:t>he</w:t>
      </w:r>
      <w:proofErr w:type="gramEnd"/>
      <w:r w:rsidRPr="7D5092B6">
        <w:rPr>
          <w:rFonts w:ascii="Aptos" w:eastAsia="Aptos" w:hAnsi="Aptos" w:cs="Aptos"/>
        </w:rPr>
        <w:t xml:space="preserve"> app's license can be terminated, </w:t>
      </w:r>
      <w:r w:rsidR="1E4DA5D5" w:rsidRPr="7D5092B6">
        <w:rPr>
          <w:rFonts w:ascii="Aptos" w:eastAsia="Aptos" w:hAnsi="Aptos" w:cs="Aptos"/>
        </w:rPr>
        <w:t>in case of violation</w:t>
      </w:r>
      <w:r w:rsidRPr="7D5092B6">
        <w:rPr>
          <w:rFonts w:ascii="Aptos" w:eastAsia="Aptos" w:hAnsi="Aptos" w:cs="Aptos"/>
        </w:rPr>
        <w:t xml:space="preserve"> of the terms </w:t>
      </w:r>
      <w:r w:rsidR="75A4C683" w:rsidRPr="7D5092B6">
        <w:rPr>
          <w:rFonts w:ascii="Aptos" w:eastAsia="Aptos" w:hAnsi="Aptos" w:cs="Aptos"/>
        </w:rPr>
        <w:t xml:space="preserve">and </w:t>
      </w:r>
      <w:r w:rsidR="7439A664" w:rsidRPr="7D5092B6">
        <w:rPr>
          <w:rFonts w:ascii="Aptos" w:eastAsia="Aptos" w:hAnsi="Aptos" w:cs="Aptos"/>
        </w:rPr>
        <w:t>noncompliance</w:t>
      </w:r>
      <w:r w:rsidR="75A4C683" w:rsidRPr="7D5092B6">
        <w:rPr>
          <w:rFonts w:ascii="Aptos" w:eastAsia="Aptos" w:hAnsi="Aptos" w:cs="Aptos"/>
        </w:rPr>
        <w:t xml:space="preserve"> with </w:t>
      </w:r>
      <w:r w:rsidR="27379EC9" w:rsidRPr="7D5092B6">
        <w:rPr>
          <w:rFonts w:ascii="Aptos" w:eastAsia="Aptos" w:hAnsi="Aptos" w:cs="Aptos"/>
        </w:rPr>
        <w:t xml:space="preserve">the </w:t>
      </w:r>
      <w:r w:rsidR="7536BD7F" w:rsidRPr="7D5092B6">
        <w:rPr>
          <w:rFonts w:ascii="Aptos" w:eastAsia="Aptos" w:hAnsi="Aptos" w:cs="Aptos"/>
        </w:rPr>
        <w:t>safe instructions</w:t>
      </w:r>
      <w:r w:rsidR="75A4C683" w:rsidRPr="7D5092B6">
        <w:rPr>
          <w:rFonts w:ascii="Aptos" w:eastAsia="Aptos" w:hAnsi="Aptos" w:cs="Aptos"/>
        </w:rPr>
        <w:t xml:space="preserve"> </w:t>
      </w:r>
      <w:r w:rsidR="2B5299DC" w:rsidRPr="7D5092B6">
        <w:rPr>
          <w:rFonts w:ascii="Aptos" w:eastAsia="Aptos" w:hAnsi="Aptos" w:cs="Aptos"/>
        </w:rPr>
        <w:t>of using the vibroacoustic therapy system.</w:t>
      </w:r>
    </w:p>
    <w:p w14:paraId="2A2B4D63" w14:textId="57B48BDA" w:rsidR="003F6C43" w:rsidRDefault="5C776927" w:rsidP="7D5092B6">
      <w:pPr>
        <w:pStyle w:val="ListParagraph"/>
        <w:numPr>
          <w:ilvl w:val="0"/>
          <w:numId w:val="2"/>
        </w:numPr>
        <w:spacing w:after="0"/>
        <w:rPr>
          <w:rFonts w:ascii="Aptos" w:eastAsia="Aptos" w:hAnsi="Aptos" w:cs="Aptos"/>
        </w:rPr>
      </w:pPr>
      <w:r w:rsidRPr="7D5092B6">
        <w:rPr>
          <w:rFonts w:ascii="Aptos" w:eastAsia="Aptos" w:hAnsi="Aptos" w:cs="Aptos"/>
          <w:b/>
          <w:bCs/>
        </w:rPr>
        <w:t>Disclaimer of Warranties:</w:t>
      </w:r>
      <w:r w:rsidRPr="7D5092B6">
        <w:rPr>
          <w:rFonts w:ascii="Aptos" w:eastAsia="Aptos" w:hAnsi="Aptos" w:cs="Aptos"/>
        </w:rPr>
        <w:t xml:space="preserve"> Disclaims any warranties or guarantees regarding the app's functionality or performance.</w:t>
      </w:r>
    </w:p>
    <w:p w14:paraId="02AA54B2" w14:textId="0A94EF16" w:rsidR="003F6C43" w:rsidRDefault="5C776927" w:rsidP="7D5092B6">
      <w:pPr>
        <w:pStyle w:val="ListParagraph"/>
        <w:numPr>
          <w:ilvl w:val="0"/>
          <w:numId w:val="2"/>
        </w:numPr>
        <w:spacing w:after="0"/>
        <w:rPr>
          <w:rFonts w:ascii="Aptos" w:eastAsia="Aptos" w:hAnsi="Aptos" w:cs="Aptos"/>
        </w:rPr>
      </w:pPr>
      <w:r w:rsidRPr="7D5092B6">
        <w:rPr>
          <w:rFonts w:ascii="Aptos" w:eastAsia="Aptos" w:hAnsi="Aptos" w:cs="Aptos"/>
          <w:b/>
          <w:bCs/>
        </w:rPr>
        <w:t>Limitation of Liability:</w:t>
      </w:r>
      <w:r w:rsidRPr="7D5092B6">
        <w:rPr>
          <w:rFonts w:ascii="Aptos" w:eastAsia="Aptos" w:hAnsi="Aptos" w:cs="Aptos"/>
        </w:rPr>
        <w:t xml:space="preserve"> Limits the app provider's liability for any </w:t>
      </w:r>
      <w:proofErr w:type="gramStart"/>
      <w:r w:rsidRPr="7D5092B6">
        <w:rPr>
          <w:rFonts w:ascii="Aptos" w:eastAsia="Aptos" w:hAnsi="Aptos" w:cs="Aptos"/>
        </w:rPr>
        <w:t>damages</w:t>
      </w:r>
      <w:proofErr w:type="gramEnd"/>
      <w:r w:rsidRPr="7D5092B6">
        <w:rPr>
          <w:rFonts w:ascii="Aptos" w:eastAsia="Aptos" w:hAnsi="Aptos" w:cs="Aptos"/>
        </w:rPr>
        <w:t xml:space="preserve"> or losses arising from the use of the app.   </w:t>
      </w:r>
    </w:p>
    <w:p w14:paraId="346027DE" w14:textId="54AAB9A2" w:rsidR="003F6C43" w:rsidRDefault="5C776927" w:rsidP="7D5092B6">
      <w:pPr>
        <w:spacing w:before="240" w:after="240"/>
      </w:pPr>
      <w:r w:rsidRPr="7D5092B6">
        <w:rPr>
          <w:rFonts w:ascii="Aptos" w:eastAsia="Aptos" w:hAnsi="Aptos" w:cs="Aptos"/>
          <w:b/>
          <w:bCs/>
        </w:rPr>
        <w:t>3. Copyright Notice:</w:t>
      </w:r>
    </w:p>
    <w:p w14:paraId="607DAA2F" w14:textId="25FDF3F0" w:rsidR="003F6C43" w:rsidRDefault="5C776927" w:rsidP="7D5092B6">
      <w:pPr>
        <w:pStyle w:val="ListParagraph"/>
        <w:numPr>
          <w:ilvl w:val="0"/>
          <w:numId w:val="1"/>
        </w:numPr>
        <w:spacing w:after="0"/>
        <w:rPr>
          <w:rFonts w:ascii="Aptos" w:eastAsia="Aptos" w:hAnsi="Aptos" w:cs="Aptos"/>
        </w:rPr>
      </w:pPr>
      <w:r w:rsidRPr="7D5092B6">
        <w:rPr>
          <w:rFonts w:ascii="Aptos" w:eastAsia="Aptos" w:hAnsi="Aptos" w:cs="Aptos"/>
          <w:b/>
          <w:bCs/>
        </w:rPr>
        <w:lastRenderedPageBreak/>
        <w:t>Copyright Ownership:</w:t>
      </w:r>
      <w:r w:rsidRPr="7D5092B6">
        <w:rPr>
          <w:rFonts w:ascii="Aptos" w:eastAsia="Aptos" w:hAnsi="Aptos" w:cs="Aptos"/>
        </w:rPr>
        <w:t xml:space="preserve"> Identifies the copyright owner of the app and its content.   </w:t>
      </w:r>
    </w:p>
    <w:p w14:paraId="3BE12D6C" w14:textId="206CF3DB" w:rsidR="003F6C43" w:rsidRDefault="5C776927" w:rsidP="7D5092B6">
      <w:pPr>
        <w:pStyle w:val="ListParagraph"/>
        <w:numPr>
          <w:ilvl w:val="0"/>
          <w:numId w:val="1"/>
        </w:numPr>
        <w:spacing w:after="0"/>
        <w:rPr>
          <w:rFonts w:ascii="Aptos" w:eastAsia="Aptos" w:hAnsi="Aptos" w:cs="Aptos"/>
        </w:rPr>
      </w:pPr>
      <w:r w:rsidRPr="7D5092B6">
        <w:rPr>
          <w:rFonts w:ascii="Aptos" w:eastAsia="Aptos" w:hAnsi="Aptos" w:cs="Aptos"/>
          <w:b/>
          <w:bCs/>
        </w:rPr>
        <w:t>Copyright Protection:</w:t>
      </w:r>
      <w:r w:rsidRPr="7D5092B6">
        <w:rPr>
          <w:rFonts w:ascii="Aptos" w:eastAsia="Aptos" w:hAnsi="Aptos" w:cs="Aptos"/>
        </w:rPr>
        <w:t xml:space="preserve"> States that the app and its content are protected by copyright laws and that unauthorized use is prohibited.</w:t>
      </w:r>
    </w:p>
    <w:p w14:paraId="53B5F9A0" w14:textId="693D6B1D" w:rsidR="003F6C43" w:rsidRDefault="5C776927" w:rsidP="7D5092B6">
      <w:pPr>
        <w:spacing w:before="240" w:after="240"/>
      </w:pPr>
      <w:r w:rsidRPr="7D5092B6">
        <w:rPr>
          <w:rFonts w:ascii="Aptos" w:eastAsia="Aptos" w:hAnsi="Aptos" w:cs="Aptos"/>
        </w:rPr>
        <w:t>It's important to note that specific terms and conditions may vary depending on the app and the app provider. Users should carefully review the agreement before downloading and using an app to understand their rights and responsibilities.</w:t>
      </w:r>
    </w:p>
    <w:p w14:paraId="2C078E63" w14:textId="1D22D273" w:rsidR="003F6C43" w:rsidRDefault="003F6C43"/>
    <w:sectPr w:rsidR="003F6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24C48"/>
    <w:multiLevelType w:val="hybridMultilevel"/>
    <w:tmpl w:val="D632DC4A"/>
    <w:lvl w:ilvl="0" w:tplc="A4BC363C">
      <w:start w:val="1"/>
      <w:numFmt w:val="bullet"/>
      <w:lvlText w:val=""/>
      <w:lvlJc w:val="left"/>
      <w:pPr>
        <w:ind w:left="720" w:hanging="360"/>
      </w:pPr>
      <w:rPr>
        <w:rFonts w:ascii="Symbol" w:hAnsi="Symbol" w:hint="default"/>
      </w:rPr>
    </w:lvl>
    <w:lvl w:ilvl="1" w:tplc="E50CAC3A">
      <w:start w:val="1"/>
      <w:numFmt w:val="bullet"/>
      <w:lvlText w:val="o"/>
      <w:lvlJc w:val="left"/>
      <w:pPr>
        <w:ind w:left="1440" w:hanging="360"/>
      </w:pPr>
      <w:rPr>
        <w:rFonts w:ascii="Courier New" w:hAnsi="Courier New" w:hint="default"/>
      </w:rPr>
    </w:lvl>
    <w:lvl w:ilvl="2" w:tplc="DE6A3D94">
      <w:start w:val="1"/>
      <w:numFmt w:val="bullet"/>
      <w:lvlText w:val=""/>
      <w:lvlJc w:val="left"/>
      <w:pPr>
        <w:ind w:left="2160" w:hanging="360"/>
      </w:pPr>
      <w:rPr>
        <w:rFonts w:ascii="Wingdings" w:hAnsi="Wingdings" w:hint="default"/>
      </w:rPr>
    </w:lvl>
    <w:lvl w:ilvl="3" w:tplc="D43EF82C">
      <w:start w:val="1"/>
      <w:numFmt w:val="bullet"/>
      <w:lvlText w:val=""/>
      <w:lvlJc w:val="left"/>
      <w:pPr>
        <w:ind w:left="2880" w:hanging="360"/>
      </w:pPr>
      <w:rPr>
        <w:rFonts w:ascii="Symbol" w:hAnsi="Symbol" w:hint="default"/>
      </w:rPr>
    </w:lvl>
    <w:lvl w:ilvl="4" w:tplc="71BA790A">
      <w:start w:val="1"/>
      <w:numFmt w:val="bullet"/>
      <w:lvlText w:val="o"/>
      <w:lvlJc w:val="left"/>
      <w:pPr>
        <w:ind w:left="3600" w:hanging="360"/>
      </w:pPr>
      <w:rPr>
        <w:rFonts w:ascii="Courier New" w:hAnsi="Courier New" w:hint="default"/>
      </w:rPr>
    </w:lvl>
    <w:lvl w:ilvl="5" w:tplc="CF8CE308">
      <w:start w:val="1"/>
      <w:numFmt w:val="bullet"/>
      <w:lvlText w:val=""/>
      <w:lvlJc w:val="left"/>
      <w:pPr>
        <w:ind w:left="4320" w:hanging="360"/>
      </w:pPr>
      <w:rPr>
        <w:rFonts w:ascii="Wingdings" w:hAnsi="Wingdings" w:hint="default"/>
      </w:rPr>
    </w:lvl>
    <w:lvl w:ilvl="6" w:tplc="3F1697BC">
      <w:start w:val="1"/>
      <w:numFmt w:val="bullet"/>
      <w:lvlText w:val=""/>
      <w:lvlJc w:val="left"/>
      <w:pPr>
        <w:ind w:left="5040" w:hanging="360"/>
      </w:pPr>
      <w:rPr>
        <w:rFonts w:ascii="Symbol" w:hAnsi="Symbol" w:hint="default"/>
      </w:rPr>
    </w:lvl>
    <w:lvl w:ilvl="7" w:tplc="9C3A0C3A">
      <w:start w:val="1"/>
      <w:numFmt w:val="bullet"/>
      <w:lvlText w:val="o"/>
      <w:lvlJc w:val="left"/>
      <w:pPr>
        <w:ind w:left="5760" w:hanging="360"/>
      </w:pPr>
      <w:rPr>
        <w:rFonts w:ascii="Courier New" w:hAnsi="Courier New" w:hint="default"/>
      </w:rPr>
    </w:lvl>
    <w:lvl w:ilvl="8" w:tplc="6098FC46">
      <w:start w:val="1"/>
      <w:numFmt w:val="bullet"/>
      <w:lvlText w:val=""/>
      <w:lvlJc w:val="left"/>
      <w:pPr>
        <w:ind w:left="6480" w:hanging="360"/>
      </w:pPr>
      <w:rPr>
        <w:rFonts w:ascii="Wingdings" w:hAnsi="Wingdings" w:hint="default"/>
      </w:rPr>
    </w:lvl>
  </w:abstractNum>
  <w:abstractNum w:abstractNumId="1" w15:restartNumberingAfterBreak="0">
    <w:nsid w:val="44243A41"/>
    <w:multiLevelType w:val="hybridMultilevel"/>
    <w:tmpl w:val="522AAECE"/>
    <w:lvl w:ilvl="0" w:tplc="9314FFC0">
      <w:start w:val="1"/>
      <w:numFmt w:val="bullet"/>
      <w:lvlText w:val=""/>
      <w:lvlJc w:val="left"/>
      <w:pPr>
        <w:ind w:left="720" w:hanging="360"/>
      </w:pPr>
      <w:rPr>
        <w:rFonts w:ascii="Symbol" w:hAnsi="Symbol" w:hint="default"/>
      </w:rPr>
    </w:lvl>
    <w:lvl w:ilvl="1" w:tplc="1E4EFB2C">
      <w:start w:val="1"/>
      <w:numFmt w:val="bullet"/>
      <w:lvlText w:val="o"/>
      <w:lvlJc w:val="left"/>
      <w:pPr>
        <w:ind w:left="1440" w:hanging="360"/>
      </w:pPr>
      <w:rPr>
        <w:rFonts w:ascii="Courier New" w:hAnsi="Courier New" w:hint="default"/>
      </w:rPr>
    </w:lvl>
    <w:lvl w:ilvl="2" w:tplc="73E810DA">
      <w:start w:val="1"/>
      <w:numFmt w:val="bullet"/>
      <w:lvlText w:val=""/>
      <w:lvlJc w:val="left"/>
      <w:pPr>
        <w:ind w:left="2160" w:hanging="360"/>
      </w:pPr>
      <w:rPr>
        <w:rFonts w:ascii="Wingdings" w:hAnsi="Wingdings" w:hint="default"/>
      </w:rPr>
    </w:lvl>
    <w:lvl w:ilvl="3" w:tplc="EDBC0F60">
      <w:start w:val="1"/>
      <w:numFmt w:val="bullet"/>
      <w:lvlText w:val=""/>
      <w:lvlJc w:val="left"/>
      <w:pPr>
        <w:ind w:left="2880" w:hanging="360"/>
      </w:pPr>
      <w:rPr>
        <w:rFonts w:ascii="Symbol" w:hAnsi="Symbol" w:hint="default"/>
      </w:rPr>
    </w:lvl>
    <w:lvl w:ilvl="4" w:tplc="145C7156">
      <w:start w:val="1"/>
      <w:numFmt w:val="bullet"/>
      <w:lvlText w:val="o"/>
      <w:lvlJc w:val="left"/>
      <w:pPr>
        <w:ind w:left="3600" w:hanging="360"/>
      </w:pPr>
      <w:rPr>
        <w:rFonts w:ascii="Courier New" w:hAnsi="Courier New" w:hint="default"/>
      </w:rPr>
    </w:lvl>
    <w:lvl w:ilvl="5" w:tplc="8D14DCD8">
      <w:start w:val="1"/>
      <w:numFmt w:val="bullet"/>
      <w:lvlText w:val=""/>
      <w:lvlJc w:val="left"/>
      <w:pPr>
        <w:ind w:left="4320" w:hanging="360"/>
      </w:pPr>
      <w:rPr>
        <w:rFonts w:ascii="Wingdings" w:hAnsi="Wingdings" w:hint="default"/>
      </w:rPr>
    </w:lvl>
    <w:lvl w:ilvl="6" w:tplc="09D45AFE">
      <w:start w:val="1"/>
      <w:numFmt w:val="bullet"/>
      <w:lvlText w:val=""/>
      <w:lvlJc w:val="left"/>
      <w:pPr>
        <w:ind w:left="5040" w:hanging="360"/>
      </w:pPr>
      <w:rPr>
        <w:rFonts w:ascii="Symbol" w:hAnsi="Symbol" w:hint="default"/>
      </w:rPr>
    </w:lvl>
    <w:lvl w:ilvl="7" w:tplc="580650AC">
      <w:start w:val="1"/>
      <w:numFmt w:val="bullet"/>
      <w:lvlText w:val="o"/>
      <w:lvlJc w:val="left"/>
      <w:pPr>
        <w:ind w:left="5760" w:hanging="360"/>
      </w:pPr>
      <w:rPr>
        <w:rFonts w:ascii="Courier New" w:hAnsi="Courier New" w:hint="default"/>
      </w:rPr>
    </w:lvl>
    <w:lvl w:ilvl="8" w:tplc="6DE8DE8A">
      <w:start w:val="1"/>
      <w:numFmt w:val="bullet"/>
      <w:lvlText w:val=""/>
      <w:lvlJc w:val="left"/>
      <w:pPr>
        <w:ind w:left="6480" w:hanging="360"/>
      </w:pPr>
      <w:rPr>
        <w:rFonts w:ascii="Wingdings" w:hAnsi="Wingdings" w:hint="default"/>
      </w:rPr>
    </w:lvl>
  </w:abstractNum>
  <w:abstractNum w:abstractNumId="2" w15:restartNumberingAfterBreak="0">
    <w:nsid w:val="77D2E0CB"/>
    <w:multiLevelType w:val="hybridMultilevel"/>
    <w:tmpl w:val="89FE3A06"/>
    <w:lvl w:ilvl="0" w:tplc="860E6464">
      <w:start w:val="1"/>
      <w:numFmt w:val="bullet"/>
      <w:lvlText w:val=""/>
      <w:lvlJc w:val="left"/>
      <w:pPr>
        <w:ind w:left="720" w:hanging="360"/>
      </w:pPr>
      <w:rPr>
        <w:rFonts w:ascii="Symbol" w:hAnsi="Symbol" w:hint="default"/>
      </w:rPr>
    </w:lvl>
    <w:lvl w:ilvl="1" w:tplc="AB8C89DC">
      <w:start w:val="1"/>
      <w:numFmt w:val="bullet"/>
      <w:lvlText w:val="o"/>
      <w:lvlJc w:val="left"/>
      <w:pPr>
        <w:ind w:left="1440" w:hanging="360"/>
      </w:pPr>
      <w:rPr>
        <w:rFonts w:ascii="Courier New" w:hAnsi="Courier New" w:hint="default"/>
      </w:rPr>
    </w:lvl>
    <w:lvl w:ilvl="2" w:tplc="2190E176">
      <w:start w:val="1"/>
      <w:numFmt w:val="bullet"/>
      <w:lvlText w:val=""/>
      <w:lvlJc w:val="left"/>
      <w:pPr>
        <w:ind w:left="2160" w:hanging="360"/>
      </w:pPr>
      <w:rPr>
        <w:rFonts w:ascii="Wingdings" w:hAnsi="Wingdings" w:hint="default"/>
      </w:rPr>
    </w:lvl>
    <w:lvl w:ilvl="3" w:tplc="16CA9784">
      <w:start w:val="1"/>
      <w:numFmt w:val="bullet"/>
      <w:lvlText w:val=""/>
      <w:lvlJc w:val="left"/>
      <w:pPr>
        <w:ind w:left="2880" w:hanging="360"/>
      </w:pPr>
      <w:rPr>
        <w:rFonts w:ascii="Symbol" w:hAnsi="Symbol" w:hint="default"/>
      </w:rPr>
    </w:lvl>
    <w:lvl w:ilvl="4" w:tplc="2FB6B0C6">
      <w:start w:val="1"/>
      <w:numFmt w:val="bullet"/>
      <w:lvlText w:val="o"/>
      <w:lvlJc w:val="left"/>
      <w:pPr>
        <w:ind w:left="3600" w:hanging="360"/>
      </w:pPr>
      <w:rPr>
        <w:rFonts w:ascii="Courier New" w:hAnsi="Courier New" w:hint="default"/>
      </w:rPr>
    </w:lvl>
    <w:lvl w:ilvl="5" w:tplc="3162DE44">
      <w:start w:val="1"/>
      <w:numFmt w:val="bullet"/>
      <w:lvlText w:val=""/>
      <w:lvlJc w:val="left"/>
      <w:pPr>
        <w:ind w:left="4320" w:hanging="360"/>
      </w:pPr>
      <w:rPr>
        <w:rFonts w:ascii="Wingdings" w:hAnsi="Wingdings" w:hint="default"/>
      </w:rPr>
    </w:lvl>
    <w:lvl w:ilvl="6" w:tplc="91E6CB56">
      <w:start w:val="1"/>
      <w:numFmt w:val="bullet"/>
      <w:lvlText w:val=""/>
      <w:lvlJc w:val="left"/>
      <w:pPr>
        <w:ind w:left="5040" w:hanging="360"/>
      </w:pPr>
      <w:rPr>
        <w:rFonts w:ascii="Symbol" w:hAnsi="Symbol" w:hint="default"/>
      </w:rPr>
    </w:lvl>
    <w:lvl w:ilvl="7" w:tplc="56B86608">
      <w:start w:val="1"/>
      <w:numFmt w:val="bullet"/>
      <w:lvlText w:val="o"/>
      <w:lvlJc w:val="left"/>
      <w:pPr>
        <w:ind w:left="5760" w:hanging="360"/>
      </w:pPr>
      <w:rPr>
        <w:rFonts w:ascii="Courier New" w:hAnsi="Courier New" w:hint="default"/>
      </w:rPr>
    </w:lvl>
    <w:lvl w:ilvl="8" w:tplc="BBF07A20">
      <w:start w:val="1"/>
      <w:numFmt w:val="bullet"/>
      <w:lvlText w:val=""/>
      <w:lvlJc w:val="left"/>
      <w:pPr>
        <w:ind w:left="6480" w:hanging="360"/>
      </w:pPr>
      <w:rPr>
        <w:rFonts w:ascii="Wingdings" w:hAnsi="Wingdings" w:hint="default"/>
      </w:rPr>
    </w:lvl>
  </w:abstractNum>
  <w:num w:numId="1" w16cid:durableId="1882404133">
    <w:abstractNumId w:val="2"/>
  </w:num>
  <w:num w:numId="2" w16cid:durableId="1398359649">
    <w:abstractNumId w:val="1"/>
  </w:num>
  <w:num w:numId="3" w16cid:durableId="2021543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F1917C"/>
    <w:rsid w:val="00237A74"/>
    <w:rsid w:val="003F6C43"/>
    <w:rsid w:val="00D97799"/>
    <w:rsid w:val="036EA566"/>
    <w:rsid w:val="09904277"/>
    <w:rsid w:val="09984089"/>
    <w:rsid w:val="0A8C82B2"/>
    <w:rsid w:val="0B413979"/>
    <w:rsid w:val="0D8F9813"/>
    <w:rsid w:val="0EF1917C"/>
    <w:rsid w:val="1061BD8B"/>
    <w:rsid w:val="10E82DCE"/>
    <w:rsid w:val="13E2213E"/>
    <w:rsid w:val="15C74738"/>
    <w:rsid w:val="1619CC0C"/>
    <w:rsid w:val="1A62C09B"/>
    <w:rsid w:val="1ABBD2C3"/>
    <w:rsid w:val="1DA19B5F"/>
    <w:rsid w:val="1E4DA5D5"/>
    <w:rsid w:val="22A32F62"/>
    <w:rsid w:val="2487DD7C"/>
    <w:rsid w:val="24978F2F"/>
    <w:rsid w:val="27379EC9"/>
    <w:rsid w:val="29460F6D"/>
    <w:rsid w:val="2AEBB224"/>
    <w:rsid w:val="2B5299DC"/>
    <w:rsid w:val="2F72654E"/>
    <w:rsid w:val="3151E553"/>
    <w:rsid w:val="3193CBC7"/>
    <w:rsid w:val="3250041F"/>
    <w:rsid w:val="35B76FE2"/>
    <w:rsid w:val="374734FF"/>
    <w:rsid w:val="3AF400E7"/>
    <w:rsid w:val="3E662687"/>
    <w:rsid w:val="456079F0"/>
    <w:rsid w:val="456ACA6F"/>
    <w:rsid w:val="46FBC4B9"/>
    <w:rsid w:val="480F9D1F"/>
    <w:rsid w:val="49C28E38"/>
    <w:rsid w:val="4BF80384"/>
    <w:rsid w:val="50489DD0"/>
    <w:rsid w:val="508DD790"/>
    <w:rsid w:val="51FB222F"/>
    <w:rsid w:val="54C18FEB"/>
    <w:rsid w:val="5587F7ED"/>
    <w:rsid w:val="59C35D23"/>
    <w:rsid w:val="5C776927"/>
    <w:rsid w:val="5D07B116"/>
    <w:rsid w:val="5DC5CEED"/>
    <w:rsid w:val="6142368A"/>
    <w:rsid w:val="615F0E72"/>
    <w:rsid w:val="651A7E5F"/>
    <w:rsid w:val="665CCF35"/>
    <w:rsid w:val="681B2F7E"/>
    <w:rsid w:val="6C68655B"/>
    <w:rsid w:val="73BC0769"/>
    <w:rsid w:val="7439A664"/>
    <w:rsid w:val="7536BD7F"/>
    <w:rsid w:val="7557C012"/>
    <w:rsid w:val="75A4C683"/>
    <w:rsid w:val="797FDBA9"/>
    <w:rsid w:val="7C3D3A22"/>
    <w:rsid w:val="7CC635C5"/>
    <w:rsid w:val="7D5092B6"/>
    <w:rsid w:val="7E18F6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917C"/>
  <w15:chartTrackingRefBased/>
  <w15:docId w15:val="{93E3588A-889B-4411-A475-A24038E20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D509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avigail berg</dc:creator>
  <cp:keywords/>
  <dc:description/>
  <cp:lastModifiedBy>avigail berg</cp:lastModifiedBy>
  <cp:revision>2</cp:revision>
  <dcterms:created xsi:type="dcterms:W3CDTF">2024-12-07T14:43:00Z</dcterms:created>
  <dcterms:modified xsi:type="dcterms:W3CDTF">2024-12-07T14:43:00Z</dcterms:modified>
</cp:coreProperties>
</file>