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Queueing Model Analysis Documentation</w:t>
      </w:r>
    </w:p>
    <w:p>
      <w:r>
        <w:t xml:space="preserve">Scope: Single-server and multi-server queue models only. Bank simulation modules are intentionally excluded from this document.</w:t>
      </w:r>
    </w:p>
    <w:p>
      <w:r>
        <w:t xml:space="preserve">This document summarizes what has been implemented from start to finish across the frontend and backend for the analytical queueing models.</w:t>
      </w:r>
    </w:p>
    <w:p>
      <w:pPr>
        <w:pStyle w:val="Heading1"/>
      </w:pPr>
      <w:r>
        <w:t xml:space="preserve">1. Project Overview</w:t>
      </w:r>
    </w:p>
    <w:p>
      <w:r>
        <w:t xml:space="preserve">The project is a web-based queueing analysis tool. A user selects a model, enters the required inputs, runs the analysis, and reviews the returned performance metrics.</w:t>
      </w:r>
    </w:p>
    <w:p>
      <w:r>
        <w:t xml:space="preserve">The application supports both single-server and multi-server queue models.</w:t>
      </w:r>
    </w:p>
    <w:p>
      <w:pPr>
        <w:pStyle w:val="Heading1"/>
      </w:pPr>
      <w:r>
        <w:t xml:space="preserve">2. Technology Stack</w:t>
      </w:r>
    </w:p>
    <w:tbl>
      <w:tblPr>
        <w:tblW w:w="0" w:type="auto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Layer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Stack Used</w:t>
            </w:r>
          </w:p>
        </w:tc>
      </w:tr>
      <w:tr>
        <w:tc>
          <w:tcPr>
            <w:tcW w:w="0" w:type="auto"/>
          </w:tcPr>
          <w:p>
            <w:r>
              <w:t xml:space="preserve">Frontend</w:t>
            </w:r>
          </w:p>
        </w:tc>
        <w:tc>
          <w:tcPr>
            <w:tcW w:w="0" w:type="auto"/>
          </w:tcPr>
          <w:p>
            <w:r>
              <w:t xml:space="preserve">Next.js, React, TypeScript, Tailwind CSS</w:t>
            </w:r>
          </w:p>
        </w:tc>
      </w:tr>
      <w:tr>
        <w:tc>
          <w:tcPr>
            <w:tcW w:w="0" w:type="auto"/>
          </w:tcPr>
          <w:p>
            <w:r>
              <w:t xml:space="preserve">Backend</w:t>
            </w:r>
          </w:p>
        </w:tc>
        <w:tc>
          <w:tcPr>
            <w:tcW w:w="0" w:type="auto"/>
          </w:tcPr>
          <w:p>
            <w:r>
              <w:t xml:space="preserve">ASP.NET Core Web API, C#, .NET 8</w:t>
            </w:r>
          </w:p>
        </w:tc>
      </w:tr>
      <w:tr>
        <w:tc>
          <w:tcPr>
            <w:tcW w:w="0" w:type="auto"/>
          </w:tcPr>
          <w:p>
            <w:r>
              <w:t xml:space="preserve">API Documentation</w:t>
            </w:r>
          </w:p>
        </w:tc>
        <w:tc>
          <w:tcPr>
            <w:tcW w:w="0" w:type="auto"/>
          </w:tcPr>
          <w:p>
            <w:r>
              <w:t xml:space="preserve">Swagger / OpenAPI</w:t>
            </w:r>
          </w:p>
        </w:tc>
      </w:tr>
      <w:tr>
        <w:tc>
          <w:tcPr>
            <w:tcW w:w="0" w:type="auto"/>
          </w:tcPr>
          <w:p>
            <w:r>
              <w:t xml:space="preserve">UI Utilities</w:t>
            </w:r>
          </w:p>
        </w:tc>
        <w:tc>
          <w:tcPr>
            <w:tcW w:w="0" w:type="auto"/>
          </w:tcPr>
          <w:p>
            <w:r>
              <w:t xml:space="preserve">Lucide React, React Hot Toast</w:t>
            </w:r>
          </w:p>
        </w:tc>
      </w:tr>
    </w:tbl>
    <w:p>
      <w:pPr>
        <w:pStyle w:val="Heading1"/>
      </w:pPr>
      <w:r>
        <w:t xml:space="preserve">3. What Was Implemented</w:t>
      </w:r>
    </w:p>
    <w:p>
      <w:pPr>
        <w:pStyle w:val="Heading2"/>
      </w:pPr>
      <w:r>
        <w:t xml:space="preserve">3.1 Frontend</w:t>
      </w:r>
    </w:p>
    <w:p>
      <w:pPr>
        <w:pStyle w:val="ListBullet"/>
      </w:pPr>
      <w:r>
        <w:t xml:space="preserve">Model selector for single-server and multi-server queue models</w:t>
      </w:r>
    </w:p>
    <w:p>
      <w:pPr>
        <w:pStyle w:val="ListBullet"/>
      </w:pPr>
      <w:r>
        <w:t xml:space="preserve">Input forms that change based on the selected model</w:t>
      </w:r>
    </w:p>
    <w:p>
      <w:pPr>
        <w:pStyle w:val="ListBullet"/>
      </w:pPr>
      <w:r>
        <w:t xml:space="preserve">Queue result panel showing calculated metrics</w:t>
      </w:r>
    </w:p>
    <w:p>
      <w:pPr>
        <w:pStyle w:val="ListBullet"/>
      </w:pPr>
      <w:r>
        <w:t xml:space="preserve">Model comparison flow for reviewing different outputs</w:t>
      </w:r>
    </w:p>
    <w:p>
      <w:pPr>
        <w:pStyle w:val="ListBullet"/>
      </w:pPr>
      <w:r>
        <w:t xml:space="preserve">Request routing from the UI to the correct backend endpoint</w:t>
      </w:r>
    </w:p>
    <w:p>
      <w:pPr>
        <w:pStyle w:val="Heading2"/>
      </w:pPr>
      <w:r>
        <w:t xml:space="preserve">3.2 Backend</w:t>
      </w:r>
    </w:p>
    <w:p>
      <w:pPr>
        <w:pStyle w:val="ListBullet"/>
      </w:pPr>
      <w:r>
        <w:t xml:space="preserve">REST API endpoints for all analytical queue models</w:t>
      </w:r>
    </w:p>
    <w:p>
      <w:pPr>
        <w:pStyle w:val="ListBullet"/>
      </w:pPr>
      <w:r>
        <w:t xml:space="preserve">Request validation for required numeric inputs</w:t>
      </w:r>
    </w:p>
    <w:p>
      <w:pPr>
        <w:pStyle w:val="ListBullet"/>
      </w:pPr>
      <w:r>
        <w:t xml:space="preserve">Queueing calculations for single-server and multi-server scenarios</w:t>
      </w:r>
    </w:p>
    <w:p>
      <w:pPr>
        <w:pStyle w:val="ListBullet"/>
      </w:pPr>
      <w:r>
        <w:t xml:space="preserve">Swagger support for manual endpoint testing</w:t>
      </w:r>
    </w:p>
    <w:p>
      <w:pPr>
        <w:pStyle w:val="Heading1"/>
      </w:pPr>
      <w:r>
        <w:t xml:space="preserve">4. Analytical Models</w:t>
      </w:r>
    </w:p>
    <w:tbl>
      <w:tblPr>
        <w:tblW w:w="0" w:type="auto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Models Supported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Input Style</w:t>
            </w:r>
          </w:p>
        </w:tc>
      </w:tr>
      <w:tr>
        <w:tc>
          <w:tcPr>
            <w:tcW w:w="0" w:type="auto"/>
          </w:tcPr>
          <w:p>
            <w:r>
              <w:t xml:space="preserve">Single-Server</w:t>
            </w:r>
          </w:p>
        </w:tc>
        <w:tc>
          <w:tcPr>
            <w:tcW w:w="0" w:type="auto"/>
          </w:tcPr>
          <w:p>
            <w:r>
              <w:t xml:space="preserve">M/M/1, M/G/1, G/G/1</w:t>
            </w:r>
          </w:p>
        </w:tc>
        <w:tc>
          <w:tcPr>
            <w:tcW w:w="0" w:type="auto"/>
          </w:tcPr>
          <w:p>
            <w:r>
              <w:t xml:space="preserve">Mean arrival time, mean service time, optional variability</w:t>
            </w:r>
          </w:p>
        </w:tc>
      </w:tr>
      <w:tr>
        <w:tc>
          <w:tcPr>
            <w:tcW w:w="0" w:type="auto"/>
          </w:tcPr>
          <w:p>
            <w:r>
              <w:t xml:space="preserve">Multi-Server</w:t>
            </w:r>
          </w:p>
        </w:tc>
        <w:tc>
          <w:tcPr>
            <w:tcW w:w="0" w:type="auto"/>
          </w:tcPr>
          <w:p>
            <w:r>
              <w:t xml:space="preserve">M/M/s, M/G/s, G/G/s</w:t>
            </w:r>
          </w:p>
        </w:tc>
        <w:tc>
          <w:tcPr>
            <w:tcW w:w="0" w:type="auto"/>
          </w:tcPr>
          <w:p>
            <w:r>
              <w:t xml:space="preserve">Mean arrival time, mean service time, number of servers, optional variability</w:t>
            </w:r>
          </w:p>
        </w:tc>
      </w:tr>
    </w:tbl>
    <w:p>
      <w:pPr>
        <w:pStyle w:val="Heading1"/>
      </w:pPr>
      <w:r>
        <w:t xml:space="preserve">5. Frontend Flow</w:t>
      </w:r>
    </w:p>
    <w:tbl>
      <w:tblPr>
        <w:tblW w:w="0" w:type="auto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Step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User Action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Result On Screen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Choose a queue model</w:t>
            </w:r>
          </w:p>
        </w:tc>
        <w:tc>
          <w:tcPr>
            <w:tcW w:w="0" w:type="auto"/>
          </w:tcPr>
          <w:p>
            <w:r>
              <w:t xml:space="preserve">The form updates to show the correct inputs</w:t>
            </w:r>
          </w:p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Enter the required values</w:t>
            </w:r>
          </w:p>
        </w:tc>
        <w:tc>
          <w:tcPr>
            <w:tcW w:w="0" w:type="auto"/>
          </w:tcPr>
          <w:p>
            <w:r>
              <w:t xml:space="preserve">The input section is populated</w:t>
            </w:r>
          </w:p>
        </w:tc>
      </w:tr>
      <w:tr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Click Analyze Queue</w:t>
            </w:r>
          </w:p>
        </w:tc>
        <w:tc>
          <w:tcPr>
            <w:tcW w:w="0" w:type="auto"/>
          </w:tcPr>
          <w:p>
            <w:r>
              <w:t xml:space="preserve">The request is sent to the backend</w:t>
            </w:r>
          </w:p>
        </w:tc>
      </w:tr>
      <w:tr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Wait for the response</w:t>
            </w:r>
          </w:p>
        </w:tc>
        <w:tc>
          <w:tcPr>
            <w:tcW w:w="0" w:type="auto"/>
          </w:tcPr>
          <w:p>
            <w:r>
              <w:t xml:space="preserve">Results are calculated</w:t>
            </w:r>
          </w:p>
        </w:tc>
      </w:tr>
      <w:tr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Review the metrics</w:t>
            </w:r>
          </w:p>
        </w:tc>
        <w:tc>
          <w:tcPr>
            <w:tcW w:w="0" w:type="auto"/>
          </w:tcPr>
          <w:p>
            <w:r>
              <w:t xml:space="preserve">Queue outputs appear in the results panel</w:t>
            </w:r>
          </w:p>
        </w:tc>
      </w:tr>
    </w:tbl>
    <w:p>
      <w:pPr>
        <w:pStyle w:val="Heading1"/>
      </w:pPr>
      <w:r>
        <w:t xml:space="preserve">6. Backend Flow</w:t>
      </w:r>
    </w:p>
    <w:tbl>
      <w:tblPr>
        <w:tblW w:w="0" w:type="auto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Step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Backend Responsibility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Receive the request payload from the frontend</w:t>
            </w:r>
          </w:p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Validate the values</w:t>
            </w:r>
          </w:p>
        </w:tc>
      </w:tr>
      <w:tr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Select the matching queue model calculation</w:t>
            </w:r>
          </w:p>
        </w:tc>
      </w:tr>
      <w:tr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Compute queue performance metrics</w:t>
            </w:r>
          </w:p>
        </w:tc>
      </w:tr>
      <w:tr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Return JSON back to the frontend</w:t>
            </w:r>
          </w:p>
        </w:tc>
      </w:tr>
    </w:tbl>
    <w:p>
      <w:pPr>
        <w:pStyle w:val="Heading1"/>
      </w:pPr>
      <w:r>
        <w:t xml:space="preserve">7. Input And Output Summary</w:t>
      </w:r>
    </w:p>
    <w:tbl>
      <w:tblPr>
        <w:tblW w:w="0" w:type="auto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Model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Required Input Fields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Output Metrics Shown</w:t>
            </w:r>
          </w:p>
        </w:tc>
      </w:tr>
      <w:tr>
        <w:tc>
          <w:tcPr>
            <w:tcW w:w="0" w:type="auto"/>
          </w:tcPr>
          <w:p>
            <w:r>
              <w:t xml:space="preserve">M/M/1</w:t>
            </w:r>
          </w:p>
        </w:tc>
        <w:tc>
          <w:tcPr>
            <w:tcW w:w="0" w:type="auto"/>
          </w:tcPr>
          <w:p>
            <w:r>
              <w:t xml:space="preserve">Mean Interarrival Time, Mean Service Time</w:t>
            </w:r>
          </w:p>
        </w:tc>
        <w:tc>
          <w:tcPr>
            <w:tcW w:w="0" w:type="auto"/>
          </w:tcPr>
          <w:p>
            <w:r>
              <w:t xml:space="preserve">Utilization, Idle Probability, Lambda, Mu, Lq, Wq, L, W</w:t>
            </w:r>
          </w:p>
        </w:tc>
      </w:tr>
      <w:tr>
        <w:tc>
          <w:tcPr>
            <w:tcW w:w="0" w:type="auto"/>
          </w:tcPr>
          <w:p>
            <w:r>
              <w:t xml:space="preserve">M/G/1</w:t>
            </w:r>
          </w:p>
        </w:tc>
        <w:tc>
          <w:tcPr>
            <w:tcW w:w="0" w:type="auto"/>
          </w:tcPr>
          <w:p>
            <w:r>
              <w:t xml:space="preserve">Mean Interarrival Time, Mean Service Time, Service Time Standard Deviation</w:t>
            </w:r>
          </w:p>
        </w:tc>
        <w:tc>
          <w:tcPr>
            <w:tcW w:w="0" w:type="auto"/>
          </w:tcPr>
          <w:p>
            <w:r>
              <w:t xml:space="preserve">Utilization, Idle Probability, Lambda, Mu, Lq, Wq, L, W</w:t>
            </w:r>
          </w:p>
        </w:tc>
      </w:tr>
      <w:tr>
        <w:tc>
          <w:tcPr>
            <w:tcW w:w="0" w:type="auto"/>
          </w:tcPr>
          <w:p>
            <w:r>
              <w:t xml:space="preserve">G/G/1</w:t>
            </w:r>
          </w:p>
        </w:tc>
        <w:tc>
          <w:tcPr>
            <w:tcW w:w="0" w:type="auto"/>
          </w:tcPr>
          <w:p>
            <w:r>
              <w:t xml:space="preserve">Mean Interarrival Time, Mean Service Time, Interarrival Time Std Dev, Service Time Std Dev</w:t>
            </w:r>
          </w:p>
        </w:tc>
        <w:tc>
          <w:tcPr>
            <w:tcW w:w="0" w:type="auto"/>
          </w:tcPr>
          <w:p>
            <w:r>
              <w:t xml:space="preserve">Utilization, Idle Probability, Lambda, Mu, Lq, Wq, L, W</w:t>
            </w:r>
          </w:p>
        </w:tc>
      </w:tr>
      <w:tr>
        <w:tc>
          <w:tcPr>
            <w:tcW w:w="0" w:type="auto"/>
          </w:tcPr>
          <w:p>
            <w:r>
              <w:t xml:space="preserve">M/M/s</w:t>
            </w:r>
          </w:p>
        </w:tc>
        <w:tc>
          <w:tcPr>
            <w:tcW w:w="0" w:type="auto"/>
          </w:tcPr>
          <w:p>
            <w:r>
              <w:t xml:space="preserve">Mean Interarrival Time, Mean Service Time, Number of Servers</w:t>
            </w:r>
          </w:p>
        </w:tc>
        <w:tc>
          <w:tcPr>
            <w:tcW w:w="0" w:type="auto"/>
          </w:tcPr>
          <w:p>
            <w:r>
              <w:t xml:space="preserve">Utilization, Idle Probability, Lambda, Mu, Lq, Wq, L, W</w:t>
            </w:r>
          </w:p>
        </w:tc>
      </w:tr>
      <w:tr>
        <w:tc>
          <w:tcPr>
            <w:tcW w:w="0" w:type="auto"/>
          </w:tcPr>
          <w:p>
            <w:r>
              <w:t xml:space="preserve">M/G/s</w:t>
            </w:r>
          </w:p>
        </w:tc>
        <w:tc>
          <w:tcPr>
            <w:tcW w:w="0" w:type="auto"/>
          </w:tcPr>
          <w:p>
            <w:r>
              <w:t xml:space="preserve">Mean Interarrival Time, Mean Service Time, Service Time Std Dev, Number of Servers</w:t>
            </w:r>
          </w:p>
        </w:tc>
        <w:tc>
          <w:tcPr>
            <w:tcW w:w="0" w:type="auto"/>
          </w:tcPr>
          <w:p>
            <w:r>
              <w:t xml:space="preserve">Utilization, Idle Probability, Lambda, Mu, Lq, Wq, L, W</w:t>
            </w:r>
          </w:p>
        </w:tc>
      </w:tr>
      <w:tr>
        <w:tc>
          <w:tcPr>
            <w:tcW w:w="0" w:type="auto"/>
          </w:tcPr>
          <w:p>
            <w:r>
              <w:t xml:space="preserve">G/G/s</w:t>
            </w:r>
          </w:p>
        </w:tc>
        <w:tc>
          <w:tcPr>
            <w:tcW w:w="0" w:type="auto"/>
          </w:tcPr>
          <w:p>
            <w:r>
              <w:t xml:space="preserve">Mean Interarrival Time, Mean Service Time, Interarrival Time Std Dev, Service Time Std Dev, Number of Servers</w:t>
            </w:r>
          </w:p>
        </w:tc>
        <w:tc>
          <w:tcPr>
            <w:tcW w:w="0" w:type="auto"/>
          </w:tcPr>
          <w:p>
            <w:r>
              <w:t xml:space="preserve">Utilization, Idle Probability, Lambda, Mu, Lq, Wq, L, W</w:t>
            </w:r>
          </w:p>
        </w:tc>
      </w:tr>
    </w:tbl>
    <w:p>
      <w:pPr>
        <w:pStyle w:val="Heading1"/>
      </w:pPr>
      <w:r>
        <w:t xml:space="preserve">8. Key Outputs Explained</w:t>
      </w:r>
    </w:p>
    <w:tbl>
      <w:tblPr>
        <w:tblW w:w="0" w:type="auto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Metric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Meaning</w:t>
            </w:r>
          </w:p>
        </w:tc>
      </w:tr>
      <w:tr>
        <w:tc>
          <w:tcPr>
            <w:tcW w:w="0" w:type="auto"/>
          </w:tcPr>
          <w:p>
            <w:r>
              <w:t xml:space="preserve">Utilization</w:t>
            </w:r>
          </w:p>
        </w:tc>
        <w:tc>
          <w:tcPr>
            <w:tcW w:w="0" w:type="auto"/>
          </w:tcPr>
          <w:p>
            <w:r>
              <w:t xml:space="preserve">How busy the system is</w:t>
            </w:r>
          </w:p>
        </w:tc>
      </w:tr>
      <w:tr>
        <w:tc>
          <w:tcPr>
            <w:tcW w:w="0" w:type="auto"/>
          </w:tcPr>
          <w:p>
            <w:r>
              <w:t xml:space="preserve">Idle Probability</w:t>
            </w:r>
          </w:p>
        </w:tc>
        <w:tc>
          <w:tcPr>
            <w:tcW w:w="0" w:type="auto"/>
          </w:tcPr>
          <w:p>
            <w:r>
              <w:t xml:space="preserve">Chance that the server or servers are idle</w:t>
            </w:r>
          </w:p>
        </w:tc>
      </w:tr>
      <w:tr>
        <w:tc>
          <w:tcPr>
            <w:tcW w:w="0" w:type="auto"/>
          </w:tcPr>
          <w:p>
            <w:r>
              <w:t xml:space="preserve">Lambda</w:t>
            </w:r>
          </w:p>
        </w:tc>
        <w:tc>
          <w:tcPr>
            <w:tcW w:w="0" w:type="auto"/>
          </w:tcPr>
          <w:p>
            <w:r>
              <w:t xml:space="preserve">Customer arrival rate</w:t>
            </w:r>
          </w:p>
        </w:tc>
      </w:tr>
      <w:tr>
        <w:tc>
          <w:tcPr>
            <w:tcW w:w="0" w:type="auto"/>
          </w:tcPr>
          <w:p>
            <w:r>
              <w:t xml:space="preserve">Mu</w:t>
            </w:r>
          </w:p>
        </w:tc>
        <w:tc>
          <w:tcPr>
            <w:tcW w:w="0" w:type="auto"/>
          </w:tcPr>
          <w:p>
            <w:r>
              <w:t xml:space="preserve">Service rate</w:t>
            </w:r>
          </w:p>
        </w:tc>
      </w:tr>
      <w:tr>
        <w:tc>
          <w:tcPr>
            <w:tcW w:w="0" w:type="auto"/>
          </w:tcPr>
          <w:p>
            <w:r>
              <w:t xml:space="preserve">Lq</w:t>
            </w:r>
          </w:p>
        </w:tc>
        <w:tc>
          <w:tcPr>
            <w:tcW w:w="0" w:type="auto"/>
          </w:tcPr>
          <w:p>
            <w:r>
              <w:t xml:space="preserve">Average number of customers waiting in queue</w:t>
            </w:r>
          </w:p>
        </w:tc>
      </w:tr>
      <w:tr>
        <w:tc>
          <w:tcPr>
            <w:tcW w:w="0" w:type="auto"/>
          </w:tcPr>
          <w:p>
            <w:r>
              <w:t xml:space="preserve">Wq</w:t>
            </w:r>
          </w:p>
        </w:tc>
        <w:tc>
          <w:tcPr>
            <w:tcW w:w="0" w:type="auto"/>
          </w:tcPr>
          <w:p>
            <w:r>
              <w:t xml:space="preserve">Average waiting time in queue</w:t>
            </w:r>
          </w:p>
        </w:tc>
      </w:tr>
      <w:tr>
        <w:tc>
          <w:tcPr>
            <w:tcW w:w="0" w:type="auto"/>
          </w:tcPr>
          <w:p>
            <w:r>
              <w:t xml:space="preserve">L</w:t>
            </w:r>
          </w:p>
        </w:tc>
        <w:tc>
          <w:tcPr>
            <w:tcW w:w="0" w:type="auto"/>
          </w:tcPr>
          <w:p>
            <w:r>
              <w:t xml:space="preserve">Average number of customers in the system</w:t>
            </w:r>
          </w:p>
        </w:tc>
      </w:tr>
      <w:tr>
        <w:tc>
          <w:tcPr>
            <w:tcW w:w="0" w:type="auto"/>
          </w:tcPr>
          <w:p>
            <w:r>
              <w:t xml:space="preserve">W</w:t>
            </w:r>
          </w:p>
        </w:tc>
        <w:tc>
          <w:tcPr>
            <w:tcW w:w="0" w:type="auto"/>
          </w:tcPr>
          <w:p>
            <w:r>
              <w:t xml:space="preserve">Average time a customer spends in the system</w:t>
            </w:r>
          </w:p>
        </w:tc>
      </w:tr>
    </w:tbl>
    <w:p>
      <w:pPr>
        <w:pStyle w:val="Heading1"/>
      </w:pPr>
      <w:r>
        <w:t xml:space="preserve">9. What Was Completed End To End</w:t>
      </w:r>
    </w:p>
    <w:p>
      <w:pPr>
        <w:pStyle w:val="ListBullet"/>
      </w:pPr>
      <w:r>
        <w:t xml:space="preserve">The frontend now lets the user choose between single-server and multi-server queue models.</w:t>
      </w:r>
    </w:p>
    <w:p>
      <w:pPr>
        <w:pStyle w:val="ListBullet"/>
      </w:pPr>
      <w:r>
        <w:t xml:space="preserve">The input form changes based on the selected model.</w:t>
      </w:r>
    </w:p>
    <w:p>
      <w:pPr>
        <w:pStyle w:val="ListBullet"/>
      </w:pPr>
      <w:r>
        <w:t xml:space="preserve">The backend exposes model-specific API endpoints.</w:t>
      </w:r>
    </w:p>
    <w:p>
      <w:pPr>
        <w:pStyle w:val="ListBullet"/>
      </w:pPr>
      <w:r>
        <w:t xml:space="preserve">The backend calculates queue metrics and returns JSON responses.</w:t>
      </w:r>
    </w:p>
    <w:p>
      <w:pPr>
        <w:pStyle w:val="ListBullet"/>
      </w:pPr>
      <w:r>
        <w:t xml:space="preserve">The frontend displays the returned metrics in a structured result panel.</w:t>
      </w:r>
    </w:p>
    <w:p>
      <w:pPr>
        <w:pStyle w:val="ListBullet"/>
      </w:pPr>
      <w:r>
        <w:t xml:space="preserve">The project can be used to compare single-server and multi-server queue behavior with the same style of interface.</w:t>
      </w:r>
    </w:p>
    <w:p>
      <w:pPr>
        <w:pStyle w:val="Heading1"/>
      </w:pPr>
      <w:r>
        <w:t xml:space="preserve">10. Practical User Outcome</w:t>
      </w:r>
    </w:p>
    <w:p>
      <w:r>
        <w:t xml:space="preserve">A user can now open the frontend, select a queue model, enter the requested values, and immediately see queue performance metrics without needing to understand the backend implementation.</w:t>
      </w:r>
    </w:p>
    <w:p>
      <w:r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rPr>
      <w:b/>
      <w:sz w:val="32"/>
      <w:szCs w:val="32"/>
    </w:rPr>
  </w:style>
  <w:style w:type="paragraph" w:styleId="Heading2">
    <w:name w:val="heading 2"/>
    <w:basedOn w:val="Normal"/>
    <w:next w:val="Normal"/>
    <w:qFormat/>
    <w:rPr>
      <w:b/>
      <w:sz w:val="26"/>
      <w:szCs w:val="26"/>
    </w:rPr>
  </w:style>
  <w:style w:type="paragraph" w:styleId="ListBullet">
    <w:name w:val="List Bullet"/>
    <w:basedOn w:val="Normal"/>
    <w:qFormat/>
    <w:pPr>
      <w:ind w:left="720" w:hanging="360"/>
    </w:pPr>
  </w:style>
</w:styles>
</file>