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6F5FF"/>
  <w:body>
    <w:sdt>
      <w:sdtPr>
        <w:id w:val="175786191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D2DE40E" w14:textId="0AD1EBA1" w:rsidR="008E5060" w:rsidRPr="0057330C" w:rsidRDefault="008E5060">
          <w:pPr>
            <w:pStyle w:val="TOCHeading"/>
            <w:rPr>
              <w:b/>
              <w:bCs/>
              <w:sz w:val="48"/>
              <w:szCs w:val="48"/>
            </w:rPr>
          </w:pPr>
          <w:r w:rsidRPr="0057330C">
            <w:rPr>
              <w:b/>
              <w:bCs/>
              <w:sz w:val="48"/>
              <w:szCs w:val="48"/>
            </w:rPr>
            <w:t>Contents</w:t>
          </w:r>
          <w:r w:rsidR="0057330C">
            <w:rPr>
              <w:b/>
              <w:bCs/>
              <w:sz w:val="48"/>
              <w:szCs w:val="48"/>
            </w:rPr>
            <w:t>:</w:t>
          </w:r>
        </w:p>
        <w:p w14:paraId="2172A661" w14:textId="7D948BCD" w:rsidR="008E5060" w:rsidRPr="0057330C" w:rsidRDefault="008E5060">
          <w:pPr>
            <w:pStyle w:val="TOC1"/>
            <w:tabs>
              <w:tab w:val="left" w:pos="440"/>
              <w:tab w:val="right" w:leader="dot" w:pos="9350"/>
            </w:tabs>
            <w:rPr>
              <w:rFonts w:eastAsiaTheme="minorEastAsia"/>
              <w:noProof/>
              <w:color w:val="006400"/>
              <w:sz w:val="32"/>
              <w:szCs w:val="32"/>
            </w:rPr>
          </w:pPr>
          <w:r>
            <w:fldChar w:fldCharType="begin"/>
          </w:r>
          <w:r>
            <w:instrText xml:space="preserve"> TOC \o "1-3" \h \z \u </w:instrText>
          </w:r>
          <w:r>
            <w:fldChar w:fldCharType="separate"/>
          </w:r>
          <w:hyperlink w:anchor="_Toc199711738" w:history="1">
            <w:r w:rsidRPr="0057330C">
              <w:rPr>
                <w:rStyle w:val="Hyperlink"/>
                <w:b/>
                <w:bCs/>
                <w:noProof/>
                <w:color w:val="006400"/>
                <w:sz w:val="32"/>
                <w:szCs w:val="32"/>
              </w:rPr>
              <w:t>1.</w:t>
            </w:r>
            <w:r w:rsidRPr="0057330C">
              <w:rPr>
                <w:rFonts w:eastAsiaTheme="minorEastAsia"/>
                <w:noProof/>
                <w:color w:val="006400"/>
                <w:sz w:val="32"/>
                <w:szCs w:val="32"/>
              </w:rPr>
              <w:tab/>
            </w:r>
            <w:r w:rsidRPr="0057330C">
              <w:rPr>
                <w:rStyle w:val="Hyperlink"/>
                <w:b/>
                <w:bCs/>
                <w:noProof/>
                <w:color w:val="006400"/>
                <w:sz w:val="32"/>
                <w:szCs w:val="32"/>
              </w:rPr>
              <w:t>Origins and Early Celebrations:</w:t>
            </w:r>
            <w:r w:rsidRPr="0057330C">
              <w:rPr>
                <w:noProof/>
                <w:webHidden/>
                <w:color w:val="006400"/>
                <w:sz w:val="32"/>
                <w:szCs w:val="32"/>
              </w:rPr>
              <w:tab/>
            </w:r>
            <w:r w:rsidRPr="0057330C">
              <w:rPr>
                <w:noProof/>
                <w:webHidden/>
                <w:color w:val="006400"/>
                <w:sz w:val="32"/>
                <w:szCs w:val="32"/>
              </w:rPr>
              <w:fldChar w:fldCharType="begin"/>
            </w:r>
            <w:r w:rsidRPr="0057330C">
              <w:rPr>
                <w:noProof/>
                <w:webHidden/>
                <w:color w:val="006400"/>
                <w:sz w:val="32"/>
                <w:szCs w:val="32"/>
              </w:rPr>
              <w:instrText xml:space="preserve"> PAGEREF _Toc199711738 \h </w:instrText>
            </w:r>
            <w:r w:rsidRPr="0057330C">
              <w:rPr>
                <w:noProof/>
                <w:webHidden/>
                <w:color w:val="006400"/>
                <w:sz w:val="32"/>
                <w:szCs w:val="32"/>
              </w:rPr>
            </w:r>
            <w:r w:rsidRPr="0057330C">
              <w:rPr>
                <w:noProof/>
                <w:webHidden/>
                <w:color w:val="006400"/>
                <w:sz w:val="32"/>
                <w:szCs w:val="32"/>
              </w:rPr>
              <w:fldChar w:fldCharType="separate"/>
            </w:r>
            <w:r w:rsidRPr="0057330C">
              <w:rPr>
                <w:noProof/>
                <w:webHidden/>
                <w:color w:val="006400"/>
                <w:sz w:val="32"/>
                <w:szCs w:val="32"/>
              </w:rPr>
              <w:t>2</w:t>
            </w:r>
            <w:r w:rsidRPr="0057330C">
              <w:rPr>
                <w:noProof/>
                <w:webHidden/>
                <w:color w:val="006400"/>
                <w:sz w:val="32"/>
                <w:szCs w:val="32"/>
              </w:rPr>
              <w:fldChar w:fldCharType="end"/>
            </w:r>
          </w:hyperlink>
        </w:p>
        <w:p w14:paraId="466593C8" w14:textId="305391F8" w:rsidR="008E5060" w:rsidRPr="0057330C" w:rsidRDefault="008E5060">
          <w:pPr>
            <w:pStyle w:val="TOC1"/>
            <w:tabs>
              <w:tab w:val="left" w:pos="440"/>
              <w:tab w:val="right" w:leader="dot" w:pos="9350"/>
            </w:tabs>
            <w:rPr>
              <w:rFonts w:eastAsiaTheme="minorEastAsia"/>
              <w:noProof/>
              <w:color w:val="006400"/>
              <w:sz w:val="32"/>
              <w:szCs w:val="32"/>
            </w:rPr>
          </w:pPr>
          <w:hyperlink w:anchor="_Toc199711739" w:history="1">
            <w:r w:rsidRPr="0057330C">
              <w:rPr>
                <w:rStyle w:val="Hyperlink"/>
                <w:b/>
                <w:bCs/>
                <w:noProof/>
                <w:color w:val="006400"/>
                <w:sz w:val="32"/>
                <w:szCs w:val="32"/>
              </w:rPr>
              <w:t>2.</w:t>
            </w:r>
            <w:r w:rsidRPr="0057330C">
              <w:rPr>
                <w:rFonts w:eastAsiaTheme="minorEastAsia"/>
                <w:noProof/>
                <w:color w:val="006400"/>
                <w:sz w:val="32"/>
                <w:szCs w:val="32"/>
              </w:rPr>
              <w:tab/>
            </w:r>
            <w:r w:rsidRPr="0057330C">
              <w:rPr>
                <w:rStyle w:val="Hyperlink"/>
                <w:b/>
                <w:bCs/>
                <w:noProof/>
                <w:color w:val="006400"/>
                <w:sz w:val="32"/>
                <w:szCs w:val="32"/>
              </w:rPr>
              <w:t>Medieval and Renaissance Periods:</w:t>
            </w:r>
            <w:r w:rsidRPr="0057330C">
              <w:rPr>
                <w:noProof/>
                <w:webHidden/>
                <w:color w:val="006400"/>
                <w:sz w:val="32"/>
                <w:szCs w:val="32"/>
              </w:rPr>
              <w:tab/>
            </w:r>
            <w:r w:rsidRPr="0057330C">
              <w:rPr>
                <w:noProof/>
                <w:webHidden/>
                <w:color w:val="006400"/>
                <w:sz w:val="32"/>
                <w:szCs w:val="32"/>
              </w:rPr>
              <w:fldChar w:fldCharType="begin"/>
            </w:r>
            <w:r w:rsidRPr="0057330C">
              <w:rPr>
                <w:noProof/>
                <w:webHidden/>
                <w:color w:val="006400"/>
                <w:sz w:val="32"/>
                <w:szCs w:val="32"/>
              </w:rPr>
              <w:instrText xml:space="preserve"> PAGEREF _Toc199711739 \h </w:instrText>
            </w:r>
            <w:r w:rsidRPr="0057330C">
              <w:rPr>
                <w:noProof/>
                <w:webHidden/>
                <w:color w:val="006400"/>
                <w:sz w:val="32"/>
                <w:szCs w:val="32"/>
              </w:rPr>
            </w:r>
            <w:r w:rsidRPr="0057330C">
              <w:rPr>
                <w:noProof/>
                <w:webHidden/>
                <w:color w:val="006400"/>
                <w:sz w:val="32"/>
                <w:szCs w:val="32"/>
              </w:rPr>
              <w:fldChar w:fldCharType="separate"/>
            </w:r>
            <w:r w:rsidRPr="0057330C">
              <w:rPr>
                <w:noProof/>
                <w:webHidden/>
                <w:color w:val="006400"/>
                <w:sz w:val="32"/>
                <w:szCs w:val="32"/>
              </w:rPr>
              <w:t>3</w:t>
            </w:r>
            <w:r w:rsidRPr="0057330C">
              <w:rPr>
                <w:noProof/>
                <w:webHidden/>
                <w:color w:val="006400"/>
                <w:sz w:val="32"/>
                <w:szCs w:val="32"/>
              </w:rPr>
              <w:fldChar w:fldCharType="end"/>
            </w:r>
          </w:hyperlink>
        </w:p>
        <w:p w14:paraId="41E33081" w14:textId="4EA20B39" w:rsidR="008E5060" w:rsidRPr="0057330C" w:rsidRDefault="008E5060">
          <w:pPr>
            <w:pStyle w:val="TOC1"/>
            <w:tabs>
              <w:tab w:val="left" w:pos="440"/>
              <w:tab w:val="right" w:leader="dot" w:pos="9350"/>
            </w:tabs>
            <w:rPr>
              <w:rFonts w:eastAsiaTheme="minorEastAsia"/>
              <w:noProof/>
              <w:color w:val="006400"/>
              <w:sz w:val="32"/>
              <w:szCs w:val="32"/>
            </w:rPr>
          </w:pPr>
          <w:hyperlink w:anchor="_Toc199711740" w:history="1">
            <w:r w:rsidRPr="0057330C">
              <w:rPr>
                <w:rStyle w:val="Hyperlink"/>
                <w:b/>
                <w:bCs/>
                <w:noProof/>
                <w:color w:val="006400"/>
                <w:sz w:val="32"/>
                <w:szCs w:val="32"/>
              </w:rPr>
              <w:t>3.</w:t>
            </w:r>
            <w:r w:rsidRPr="0057330C">
              <w:rPr>
                <w:rFonts w:eastAsiaTheme="minorEastAsia"/>
                <w:noProof/>
                <w:color w:val="006400"/>
                <w:sz w:val="32"/>
                <w:szCs w:val="32"/>
              </w:rPr>
              <w:tab/>
            </w:r>
            <w:r w:rsidRPr="0057330C">
              <w:rPr>
                <w:rStyle w:val="Hyperlink"/>
                <w:b/>
                <w:bCs/>
                <w:noProof/>
                <w:color w:val="006400"/>
                <w:sz w:val="32"/>
                <w:szCs w:val="32"/>
              </w:rPr>
              <w:t>Puritan Influence and Decline in Celebrations</w:t>
            </w:r>
            <w:r w:rsidRPr="0057330C">
              <w:rPr>
                <w:noProof/>
                <w:webHidden/>
                <w:color w:val="006400"/>
                <w:sz w:val="32"/>
                <w:szCs w:val="32"/>
              </w:rPr>
              <w:tab/>
            </w:r>
            <w:r w:rsidRPr="0057330C">
              <w:rPr>
                <w:noProof/>
                <w:webHidden/>
                <w:color w:val="006400"/>
                <w:sz w:val="32"/>
                <w:szCs w:val="32"/>
              </w:rPr>
              <w:fldChar w:fldCharType="begin"/>
            </w:r>
            <w:r w:rsidRPr="0057330C">
              <w:rPr>
                <w:noProof/>
                <w:webHidden/>
                <w:color w:val="006400"/>
                <w:sz w:val="32"/>
                <w:szCs w:val="32"/>
              </w:rPr>
              <w:instrText xml:space="preserve"> PAGEREF _Toc199711740 \h </w:instrText>
            </w:r>
            <w:r w:rsidRPr="0057330C">
              <w:rPr>
                <w:noProof/>
                <w:webHidden/>
                <w:color w:val="006400"/>
                <w:sz w:val="32"/>
                <w:szCs w:val="32"/>
              </w:rPr>
            </w:r>
            <w:r w:rsidRPr="0057330C">
              <w:rPr>
                <w:noProof/>
                <w:webHidden/>
                <w:color w:val="006400"/>
                <w:sz w:val="32"/>
                <w:szCs w:val="32"/>
              </w:rPr>
              <w:fldChar w:fldCharType="separate"/>
            </w:r>
            <w:r w:rsidRPr="0057330C">
              <w:rPr>
                <w:noProof/>
                <w:webHidden/>
                <w:color w:val="006400"/>
                <w:sz w:val="32"/>
                <w:szCs w:val="32"/>
              </w:rPr>
              <w:t>3</w:t>
            </w:r>
            <w:r w:rsidRPr="0057330C">
              <w:rPr>
                <w:noProof/>
                <w:webHidden/>
                <w:color w:val="006400"/>
                <w:sz w:val="32"/>
                <w:szCs w:val="32"/>
              </w:rPr>
              <w:fldChar w:fldCharType="end"/>
            </w:r>
          </w:hyperlink>
        </w:p>
        <w:p w14:paraId="43C89E54" w14:textId="15FBDD18" w:rsidR="008E5060" w:rsidRPr="0057330C" w:rsidRDefault="008E5060">
          <w:pPr>
            <w:pStyle w:val="TOC1"/>
            <w:tabs>
              <w:tab w:val="left" w:pos="440"/>
              <w:tab w:val="right" w:leader="dot" w:pos="9350"/>
            </w:tabs>
            <w:rPr>
              <w:rFonts w:eastAsiaTheme="minorEastAsia"/>
              <w:noProof/>
              <w:color w:val="006400"/>
              <w:sz w:val="32"/>
              <w:szCs w:val="32"/>
            </w:rPr>
          </w:pPr>
          <w:hyperlink w:anchor="_Toc199711741" w:history="1">
            <w:r w:rsidRPr="0057330C">
              <w:rPr>
                <w:rStyle w:val="Hyperlink"/>
                <w:b/>
                <w:bCs/>
                <w:noProof/>
                <w:color w:val="006400"/>
                <w:sz w:val="32"/>
                <w:szCs w:val="32"/>
              </w:rPr>
              <w:t>4.</w:t>
            </w:r>
            <w:r w:rsidRPr="0057330C">
              <w:rPr>
                <w:rFonts w:eastAsiaTheme="minorEastAsia"/>
                <w:noProof/>
                <w:color w:val="006400"/>
                <w:sz w:val="32"/>
                <w:szCs w:val="32"/>
              </w:rPr>
              <w:tab/>
            </w:r>
            <w:r w:rsidRPr="0057330C">
              <w:rPr>
                <w:rStyle w:val="Hyperlink"/>
                <w:b/>
                <w:bCs/>
                <w:noProof/>
                <w:color w:val="006400"/>
                <w:sz w:val="32"/>
                <w:szCs w:val="32"/>
              </w:rPr>
              <w:t>The Revival of Christmas in the 19th Century:</w:t>
            </w:r>
            <w:r w:rsidRPr="0057330C">
              <w:rPr>
                <w:noProof/>
                <w:webHidden/>
                <w:color w:val="006400"/>
                <w:sz w:val="32"/>
                <w:szCs w:val="32"/>
              </w:rPr>
              <w:tab/>
            </w:r>
            <w:r w:rsidRPr="0057330C">
              <w:rPr>
                <w:noProof/>
                <w:webHidden/>
                <w:color w:val="006400"/>
                <w:sz w:val="32"/>
                <w:szCs w:val="32"/>
              </w:rPr>
              <w:fldChar w:fldCharType="begin"/>
            </w:r>
            <w:r w:rsidRPr="0057330C">
              <w:rPr>
                <w:noProof/>
                <w:webHidden/>
                <w:color w:val="006400"/>
                <w:sz w:val="32"/>
                <w:szCs w:val="32"/>
              </w:rPr>
              <w:instrText xml:space="preserve"> PAGEREF _Toc199711741 \h </w:instrText>
            </w:r>
            <w:r w:rsidRPr="0057330C">
              <w:rPr>
                <w:noProof/>
                <w:webHidden/>
                <w:color w:val="006400"/>
                <w:sz w:val="32"/>
                <w:szCs w:val="32"/>
              </w:rPr>
            </w:r>
            <w:r w:rsidRPr="0057330C">
              <w:rPr>
                <w:noProof/>
                <w:webHidden/>
                <w:color w:val="006400"/>
                <w:sz w:val="32"/>
                <w:szCs w:val="32"/>
              </w:rPr>
              <w:fldChar w:fldCharType="separate"/>
            </w:r>
            <w:r w:rsidRPr="0057330C">
              <w:rPr>
                <w:noProof/>
                <w:webHidden/>
                <w:color w:val="006400"/>
                <w:sz w:val="32"/>
                <w:szCs w:val="32"/>
              </w:rPr>
              <w:t>3</w:t>
            </w:r>
            <w:r w:rsidRPr="0057330C">
              <w:rPr>
                <w:noProof/>
                <w:webHidden/>
                <w:color w:val="006400"/>
                <w:sz w:val="32"/>
                <w:szCs w:val="32"/>
              </w:rPr>
              <w:fldChar w:fldCharType="end"/>
            </w:r>
          </w:hyperlink>
        </w:p>
        <w:p w14:paraId="026ED1B7" w14:textId="1A2C6BAF" w:rsidR="008E5060" w:rsidRPr="0057330C" w:rsidRDefault="008E5060">
          <w:pPr>
            <w:pStyle w:val="TOC1"/>
            <w:tabs>
              <w:tab w:val="left" w:pos="440"/>
              <w:tab w:val="right" w:leader="dot" w:pos="9350"/>
            </w:tabs>
            <w:rPr>
              <w:rFonts w:eastAsiaTheme="minorEastAsia"/>
              <w:noProof/>
              <w:color w:val="006400"/>
              <w:sz w:val="32"/>
              <w:szCs w:val="32"/>
            </w:rPr>
          </w:pPr>
          <w:hyperlink w:anchor="_Toc199711742" w:history="1">
            <w:r w:rsidRPr="0057330C">
              <w:rPr>
                <w:rStyle w:val="Hyperlink"/>
                <w:b/>
                <w:bCs/>
                <w:noProof/>
                <w:color w:val="006400"/>
                <w:sz w:val="32"/>
                <w:szCs w:val="32"/>
              </w:rPr>
              <w:t>5.</w:t>
            </w:r>
            <w:r w:rsidRPr="0057330C">
              <w:rPr>
                <w:rFonts w:eastAsiaTheme="minorEastAsia"/>
                <w:noProof/>
                <w:color w:val="006400"/>
                <w:sz w:val="32"/>
                <w:szCs w:val="32"/>
              </w:rPr>
              <w:tab/>
            </w:r>
            <w:r w:rsidRPr="0057330C">
              <w:rPr>
                <w:rStyle w:val="Hyperlink"/>
                <w:b/>
                <w:bCs/>
                <w:noProof/>
                <w:color w:val="006400"/>
                <w:sz w:val="32"/>
                <w:szCs w:val="32"/>
              </w:rPr>
              <w:t>Conclusion:</w:t>
            </w:r>
            <w:r w:rsidRPr="0057330C">
              <w:rPr>
                <w:noProof/>
                <w:webHidden/>
                <w:color w:val="006400"/>
                <w:sz w:val="32"/>
                <w:szCs w:val="32"/>
              </w:rPr>
              <w:tab/>
            </w:r>
            <w:r w:rsidRPr="0057330C">
              <w:rPr>
                <w:noProof/>
                <w:webHidden/>
                <w:color w:val="006400"/>
                <w:sz w:val="32"/>
                <w:szCs w:val="32"/>
              </w:rPr>
              <w:fldChar w:fldCharType="begin"/>
            </w:r>
            <w:r w:rsidRPr="0057330C">
              <w:rPr>
                <w:noProof/>
                <w:webHidden/>
                <w:color w:val="006400"/>
                <w:sz w:val="32"/>
                <w:szCs w:val="32"/>
              </w:rPr>
              <w:instrText xml:space="preserve"> PAGEREF _Toc199711742 \h </w:instrText>
            </w:r>
            <w:r w:rsidRPr="0057330C">
              <w:rPr>
                <w:noProof/>
                <w:webHidden/>
                <w:color w:val="006400"/>
                <w:sz w:val="32"/>
                <w:szCs w:val="32"/>
              </w:rPr>
            </w:r>
            <w:r w:rsidRPr="0057330C">
              <w:rPr>
                <w:noProof/>
                <w:webHidden/>
                <w:color w:val="006400"/>
                <w:sz w:val="32"/>
                <w:szCs w:val="32"/>
              </w:rPr>
              <w:fldChar w:fldCharType="separate"/>
            </w:r>
            <w:r w:rsidRPr="0057330C">
              <w:rPr>
                <w:noProof/>
                <w:webHidden/>
                <w:color w:val="006400"/>
                <w:sz w:val="32"/>
                <w:szCs w:val="32"/>
              </w:rPr>
              <w:t>3</w:t>
            </w:r>
            <w:r w:rsidRPr="0057330C">
              <w:rPr>
                <w:noProof/>
                <w:webHidden/>
                <w:color w:val="006400"/>
                <w:sz w:val="32"/>
                <w:szCs w:val="32"/>
              </w:rPr>
              <w:fldChar w:fldCharType="end"/>
            </w:r>
          </w:hyperlink>
        </w:p>
        <w:p w14:paraId="0492B878" w14:textId="352BCC47" w:rsidR="008E5060" w:rsidRDefault="008E5060">
          <w:r>
            <w:rPr>
              <w:b/>
              <w:bCs/>
              <w:noProof/>
            </w:rPr>
            <w:fldChar w:fldCharType="end"/>
          </w:r>
        </w:p>
      </w:sdtContent>
    </w:sdt>
    <w:p w14:paraId="5645BA7B" w14:textId="77777777" w:rsidR="008E5060" w:rsidRDefault="008E5060">
      <w:pPr>
        <w:rPr>
          <w:noProof/>
        </w:rPr>
      </w:pPr>
    </w:p>
    <w:p w14:paraId="190993C4" w14:textId="77777777" w:rsidR="008E5060" w:rsidRDefault="008E5060">
      <w:pPr>
        <w:rPr>
          <w:noProof/>
        </w:rPr>
      </w:pPr>
      <w:r>
        <w:rPr>
          <w:noProof/>
        </w:rPr>
        <w:br w:type="page"/>
      </w:r>
    </w:p>
    <w:p w14:paraId="19FD7D15" w14:textId="392BBCCE" w:rsidR="009F0901" w:rsidRDefault="0057330C">
      <w:pPr>
        <w:rPr>
          <w:noProof/>
        </w:rPr>
      </w:pPr>
      <w:r>
        <w:rPr>
          <w:noProof/>
        </w:rPr>
        <w:lastRenderedPageBreak/>
        <mc:AlternateContent>
          <mc:Choice Requires="wps">
            <w:drawing>
              <wp:anchor distT="0" distB="0" distL="114300" distR="114300" simplePos="0" relativeHeight="251659264" behindDoc="0" locked="0" layoutInCell="1" allowOverlap="1" wp14:anchorId="650BC235" wp14:editId="591FEA8C">
                <wp:simplePos x="0" y="0"/>
                <wp:positionH relativeFrom="margin">
                  <wp:posOffset>415595</wp:posOffset>
                </wp:positionH>
                <wp:positionV relativeFrom="paragraph">
                  <wp:posOffset>3668848</wp:posOffset>
                </wp:positionV>
                <wp:extent cx="5272644" cy="475013"/>
                <wp:effectExtent l="0" t="0" r="4445" b="1270"/>
                <wp:wrapNone/>
                <wp:docPr id="2" name="Text Box 2"/>
                <wp:cNvGraphicFramePr/>
                <a:graphic xmlns:a="http://schemas.openxmlformats.org/drawingml/2006/main">
                  <a:graphicData uri="http://schemas.microsoft.com/office/word/2010/wordprocessingShape">
                    <wps:wsp>
                      <wps:cNvSpPr txBox="1"/>
                      <wps:spPr>
                        <a:xfrm>
                          <a:off x="0" y="0"/>
                          <a:ext cx="5272644" cy="475013"/>
                        </a:xfrm>
                        <a:prstGeom prst="rect">
                          <a:avLst/>
                        </a:prstGeom>
                        <a:solidFill>
                          <a:srgbClr val="E6F5FF"/>
                        </a:solidFill>
                        <a:ln w="6350">
                          <a:noFill/>
                        </a:ln>
                      </wps:spPr>
                      <wps:txbx>
                        <w:txbxContent>
                          <w:p w14:paraId="78BD89CE" w14:textId="5BEBAFC0" w:rsidR="00616825" w:rsidRPr="0057330C" w:rsidRDefault="00616825" w:rsidP="00616825">
                            <w:pPr>
                              <w:pStyle w:val="Title"/>
                              <w:rPr>
                                <w:rFonts w:ascii="Times New Roman" w:hAnsi="Times New Roman" w:cs="Times New Roman"/>
                                <w:b/>
                                <w:bCs/>
                              </w:rPr>
                            </w:pPr>
                            <w:r w:rsidRPr="0057330C">
                              <w:rPr>
                                <w:rFonts w:ascii="Times New Roman" w:hAnsi="Times New Roman" w:cs="Times New Roman"/>
                                <w:b/>
                                <w:bCs/>
                              </w:rPr>
                              <w:t>History Of Christmas Celebration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0BC235" id="_x0000_t202" coordsize="21600,21600" o:spt="202" path="m,l,21600r21600,l21600,xe">
                <v:stroke joinstyle="miter"/>
                <v:path gradientshapeok="t" o:connecttype="rect"/>
              </v:shapetype>
              <v:shape id="Text Box 2" o:spid="_x0000_s1026" type="#_x0000_t202" style="position:absolute;margin-left:32.7pt;margin-top:288.9pt;width:415.15pt;height:37.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" fillcolor="#e6f5ff" stroked="f" strokeweight=".5pt">
                <v:textbox>
                  <w:txbxContent>
                    <w:p w14:paraId="78BD89CE" w14:textId="5BEBAFC0" w:rsidR="00616825" w:rsidRPr="0057330C" w:rsidRDefault="00616825" w:rsidP="00616825">
                      <w:pPr>
                        <w:pStyle w:val="Title"/>
                        <w:rPr>
                          <w:rFonts w:ascii="Times New Roman" w:hAnsi="Times New Roman" w:cs="Times New Roman"/>
                          <w:b/>
                          <w:bCs/>
                        </w:rPr>
                      </w:pPr>
                      <w:r w:rsidRPr="0057330C">
                        <w:rPr>
                          <w:rFonts w:ascii="Times New Roman" w:hAnsi="Times New Roman" w:cs="Times New Roman"/>
                          <w:b/>
                          <w:bCs/>
                        </w:rPr>
                        <w:t>History Of Christmas Celebration</w:t>
                      </w:r>
                    </w:p>
                  </w:txbxContent>
                </v:textbox>
                <w10:wrap anchorx="margin"/>
              </v:shape>
            </w:pict>
          </mc:Fallback>
        </mc:AlternateContent>
      </w:r>
      <w:r w:rsidR="008E5060">
        <w:rPr>
          <w:noProof/>
        </w:rPr>
        <w:drawing>
          <wp:anchor distT="0" distB="0" distL="114300" distR="114300" simplePos="0" relativeHeight="251660288" behindDoc="0" locked="0" layoutInCell="1" allowOverlap="1" wp14:anchorId="52D530F4" wp14:editId="2837C52D">
            <wp:simplePos x="0" y="0"/>
            <wp:positionH relativeFrom="margin">
              <wp:align>right</wp:align>
            </wp:positionH>
            <wp:positionV relativeFrom="paragraph">
              <wp:posOffset>154379</wp:posOffset>
            </wp:positionV>
            <wp:extent cx="5943600" cy="3343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46828099" w14:textId="7D3AB948" w:rsidR="00616825" w:rsidRPr="00616825" w:rsidRDefault="00616825" w:rsidP="00616825"/>
    <w:p w14:paraId="6639618A" w14:textId="77777777" w:rsidR="008E5060" w:rsidRDefault="008E5060" w:rsidP="00616825">
      <w:pPr>
        <w:jc w:val="both"/>
      </w:pPr>
    </w:p>
    <w:p w14:paraId="558383B3" w14:textId="260D45BE" w:rsidR="00616825" w:rsidRPr="00616825" w:rsidRDefault="00616825" w:rsidP="00616825">
      <w:pPr>
        <w:jc w:val="both"/>
        <w:rPr>
          <w:rFonts w:ascii="Times New Roman" w:hAnsi="Times New Roman" w:cs="Times New Roman"/>
          <w:noProof/>
          <w:sz w:val="28"/>
          <w:szCs w:val="28"/>
        </w:rPr>
      </w:pPr>
      <w:r w:rsidRPr="00616825">
        <w:rPr>
          <w:rFonts w:ascii="Times New Roman" w:hAnsi="Times New Roman" w:cs="Times New Roman"/>
          <w:noProof/>
          <w:sz w:val="28"/>
          <w:szCs w:val="28"/>
        </w:rPr>
        <w:t>Christmas, celebrated on December 25th each year, is one of the most significant holidays in the Christian calendar, marking the birth of Jesus Christ. While it has deep religious roots, the way Christmas is celebrated today has evolved over centuries, blending Christian traditions with cultural customs from around the world.</w:t>
      </w:r>
    </w:p>
    <w:p w14:paraId="59683BA8" w14:textId="238AC6B3" w:rsidR="00616825" w:rsidRPr="0057330C" w:rsidRDefault="00616825" w:rsidP="004407B4">
      <w:pPr>
        <w:pStyle w:val="Heading1"/>
        <w:numPr>
          <w:ilvl w:val="0"/>
          <w:numId w:val="1"/>
        </w:numPr>
        <w:spacing w:after="240"/>
        <w:jc w:val="both"/>
        <w:rPr>
          <w:b/>
          <w:bCs/>
          <w:noProof/>
          <w:color w:val="006400"/>
          <w:sz w:val="44"/>
          <w:szCs w:val="44"/>
        </w:rPr>
      </w:pPr>
      <w:bookmarkStart w:id="0" w:name="_Toc199711738"/>
      <w:r w:rsidRPr="0057330C">
        <w:rPr>
          <w:b/>
          <w:bCs/>
          <w:noProof/>
          <w:color w:val="006400"/>
          <w:sz w:val="44"/>
          <w:szCs w:val="44"/>
        </w:rPr>
        <w:t>Origins and Early Celebrations</w:t>
      </w:r>
      <w:r w:rsidR="004407B4" w:rsidRPr="0057330C">
        <w:rPr>
          <w:b/>
          <w:bCs/>
          <w:noProof/>
          <w:color w:val="006400"/>
          <w:sz w:val="44"/>
          <w:szCs w:val="44"/>
          <w14:textFill>
            <w14:solidFill>
              <w14:srgbClr w14:val="006400">
                <w14:lumMod w14:val="25000"/>
              </w14:srgbClr>
            </w14:solidFill>
          </w14:textFill>
        </w:rPr>
        <w:t>:</w:t>
      </w:r>
      <w:bookmarkEnd w:id="0"/>
    </w:p>
    <w:p w14:paraId="79BC9E3F" w14:textId="4B4AD0AA" w:rsidR="00616825" w:rsidRDefault="004407B4" w:rsidP="004407B4">
      <w:pPr>
        <w:ind w:left="360"/>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00616825" w:rsidRPr="00616825">
        <w:rPr>
          <w:rFonts w:ascii="Times New Roman" w:hAnsi="Times New Roman" w:cs="Times New Roman"/>
          <w:noProof/>
          <w:sz w:val="28"/>
          <w:szCs w:val="28"/>
        </w:rPr>
        <w:t>The exact date of Jesus' birth is not mentioned in the Bible. The early Christians did not celebrate his birth at all. It wasn't until the 4th century AD that December 25th was officially recognized as the date of Christ's birth by the Roman Church. This date coincided with the Roman pagan festival of Saturnalia, a week-long period of feasting and gift-giving in honor of the god Saturn, as well as the celebration of the winter solstice.By choosing December 25th, early Christians may have aimed to offer an alternative to these popular pagan festivals and help spread Christianity throughout the Roman Empire. Over time, Christian practices merged with local customs, creating a unique blend of religious and secular traditions.</w:t>
      </w:r>
    </w:p>
    <w:p w14:paraId="0B4CB116" w14:textId="2B1D1A26" w:rsidR="00616825" w:rsidRPr="0057330C" w:rsidRDefault="00616825" w:rsidP="004407B4">
      <w:pPr>
        <w:pStyle w:val="Heading1"/>
        <w:numPr>
          <w:ilvl w:val="0"/>
          <w:numId w:val="1"/>
        </w:numPr>
        <w:spacing w:after="240"/>
        <w:jc w:val="both"/>
        <w:rPr>
          <w:b/>
          <w:bCs/>
          <w:noProof/>
          <w:color w:val="006400"/>
          <w:sz w:val="44"/>
          <w:szCs w:val="44"/>
        </w:rPr>
      </w:pPr>
      <w:bookmarkStart w:id="1" w:name="_Toc199711739"/>
      <w:r w:rsidRPr="0057330C">
        <w:rPr>
          <w:b/>
          <w:bCs/>
          <w:noProof/>
          <w:color w:val="006400"/>
          <w:sz w:val="44"/>
          <w:szCs w:val="44"/>
        </w:rPr>
        <w:lastRenderedPageBreak/>
        <w:t>Medieval and Renaissance Periods</w:t>
      </w:r>
      <w:r w:rsidR="004407B4" w:rsidRPr="0057330C">
        <w:rPr>
          <w:b/>
          <w:bCs/>
          <w:noProof/>
          <w:color w:val="006400"/>
          <w:sz w:val="44"/>
          <w:szCs w:val="44"/>
        </w:rPr>
        <w:t>:</w:t>
      </w:r>
      <w:bookmarkEnd w:id="1"/>
    </w:p>
    <w:p w14:paraId="5FA8846E" w14:textId="31FCD2C3" w:rsidR="00616825" w:rsidRPr="004407B4" w:rsidRDefault="004407B4" w:rsidP="004407B4">
      <w:pPr>
        <w:ind w:left="360"/>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00616825" w:rsidRPr="004407B4">
        <w:rPr>
          <w:rFonts w:ascii="Times New Roman" w:hAnsi="Times New Roman" w:cs="Times New Roman"/>
          <w:noProof/>
          <w:sz w:val="28"/>
          <w:szCs w:val="28"/>
        </w:rPr>
        <w:t>During the Middle Ages, Christmas was marked by elaborate feasts, music, and pageantry. Church services played a central role, and people celebrated with games, plays, and communal meals. In many European countries, the celebration extended over twelve days, from Christmas Day to Epiphany (January 6th), giving rise to the term "The Twelve Days of Christmas."The Renaissance period saw the rise of caroling, where people would sing festive songs from house to house, spreading cheer throughout communities.</w:t>
      </w:r>
    </w:p>
    <w:p w14:paraId="4F372364" w14:textId="53D3CDED" w:rsidR="00616825" w:rsidRPr="0057330C" w:rsidRDefault="00616825" w:rsidP="004407B4">
      <w:pPr>
        <w:pStyle w:val="Heading1"/>
        <w:numPr>
          <w:ilvl w:val="0"/>
          <w:numId w:val="1"/>
        </w:numPr>
        <w:spacing w:after="240"/>
        <w:jc w:val="both"/>
        <w:rPr>
          <w:b/>
          <w:bCs/>
          <w:noProof/>
          <w:color w:val="006400"/>
          <w:sz w:val="44"/>
          <w:szCs w:val="44"/>
        </w:rPr>
      </w:pPr>
      <w:bookmarkStart w:id="2" w:name="_Toc199711740"/>
      <w:r w:rsidRPr="0057330C">
        <w:rPr>
          <w:b/>
          <w:bCs/>
          <w:noProof/>
          <w:color w:val="006400"/>
          <w:sz w:val="44"/>
          <w:szCs w:val="44"/>
        </w:rPr>
        <w:t>Puritan Influence and Decline in Celebrations</w:t>
      </w:r>
      <w:bookmarkEnd w:id="2"/>
      <w:r w:rsidR="0057330C">
        <w:rPr>
          <w:b/>
          <w:bCs/>
          <w:noProof/>
          <w:color w:val="006400"/>
          <w:sz w:val="44"/>
          <w:szCs w:val="44"/>
        </w:rPr>
        <w:t>:</w:t>
      </w:r>
    </w:p>
    <w:p w14:paraId="1155847B" w14:textId="30269C73" w:rsidR="00616825" w:rsidRPr="004407B4" w:rsidRDefault="004407B4" w:rsidP="004407B4">
      <w:pPr>
        <w:ind w:left="360"/>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00616825" w:rsidRPr="004407B4">
        <w:rPr>
          <w:rFonts w:ascii="Times New Roman" w:hAnsi="Times New Roman" w:cs="Times New Roman"/>
          <w:noProof/>
          <w:sz w:val="28"/>
          <w:szCs w:val="28"/>
        </w:rPr>
        <w:t>In the 17th century, Puritan influence in England and New England led to a decline in Christmas celebrations. The Puritans viewed the holiday as too closely tied to pagan rituals and banned festivities altogether. In fact, Christmas was outlawed in parts of colonial America, and those who celebrated it could face fines.</w:t>
      </w:r>
    </w:p>
    <w:p w14:paraId="4D662751" w14:textId="08C5F679" w:rsidR="00616825" w:rsidRPr="0057330C" w:rsidRDefault="00616825" w:rsidP="004407B4">
      <w:pPr>
        <w:pStyle w:val="Heading1"/>
        <w:numPr>
          <w:ilvl w:val="0"/>
          <w:numId w:val="1"/>
        </w:numPr>
        <w:spacing w:after="240"/>
        <w:jc w:val="both"/>
        <w:rPr>
          <w:b/>
          <w:bCs/>
          <w:noProof/>
          <w:color w:val="006400"/>
          <w:sz w:val="44"/>
          <w:szCs w:val="44"/>
        </w:rPr>
      </w:pPr>
      <w:bookmarkStart w:id="3" w:name="_Toc199711741"/>
      <w:r w:rsidRPr="0057330C">
        <w:rPr>
          <w:b/>
          <w:bCs/>
          <w:noProof/>
          <w:color w:val="006400"/>
          <w:sz w:val="44"/>
          <w:szCs w:val="44"/>
        </w:rPr>
        <w:t>The Revival of Christmas in the 19th Century</w:t>
      </w:r>
      <w:r w:rsidR="004407B4" w:rsidRPr="0057330C">
        <w:rPr>
          <w:b/>
          <w:bCs/>
          <w:noProof/>
          <w:color w:val="006400"/>
          <w:sz w:val="44"/>
          <w:szCs w:val="44"/>
        </w:rPr>
        <w:t>:</w:t>
      </w:r>
      <w:bookmarkEnd w:id="3"/>
    </w:p>
    <w:p w14:paraId="35D0AFAE" w14:textId="552C570B" w:rsidR="00616825" w:rsidRPr="004407B4" w:rsidRDefault="004407B4" w:rsidP="004407B4">
      <w:pPr>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00616825" w:rsidRPr="004407B4">
        <w:rPr>
          <w:rFonts w:ascii="Times New Roman" w:hAnsi="Times New Roman" w:cs="Times New Roman"/>
          <w:noProof/>
          <w:sz w:val="28"/>
          <w:szCs w:val="28"/>
        </w:rPr>
        <w:t>Christmas experienced a revival in the 19th century, thanks in part to several influential works. Charles Dickens’ A Christmas Carol (1843) helped reshape the holiday as a time for family, generosity, and goodwill. The poem “A Visit from St. Nicholas” (commonly known as ’Twas the Night Before Christmas), published in 1823, popularized many modern Christmas traditions, including Santa Claus and the hanging of stockings.Queen Victoria and Prince Albert also played a role in popularizing the Christmas tree in England and beyond, after illustrations of their decorated tree were published in the 1840s.</w:t>
      </w:r>
    </w:p>
    <w:p w14:paraId="62E909A0" w14:textId="2D8D2918" w:rsidR="00616825" w:rsidRPr="0057330C" w:rsidRDefault="004407B4" w:rsidP="0057330C">
      <w:pPr>
        <w:pStyle w:val="Heading1"/>
        <w:numPr>
          <w:ilvl w:val="0"/>
          <w:numId w:val="1"/>
        </w:numPr>
        <w:spacing w:after="240"/>
        <w:jc w:val="both"/>
        <w:rPr>
          <w:b/>
          <w:bCs/>
          <w:noProof/>
          <w:color w:val="006400"/>
          <w:sz w:val="44"/>
          <w:szCs w:val="44"/>
        </w:rPr>
      </w:pPr>
      <w:bookmarkStart w:id="4" w:name="_Toc199711742"/>
      <w:r w:rsidRPr="0057330C">
        <w:rPr>
          <w:b/>
          <w:bCs/>
          <w:noProof/>
          <w:color w:val="006400"/>
          <w:sz w:val="44"/>
          <w:szCs w:val="44"/>
        </w:rPr>
        <w:t>Conclusion:</w:t>
      </w:r>
      <w:bookmarkEnd w:id="4"/>
    </w:p>
    <w:p w14:paraId="1B6E4CD8" w14:textId="7CE11A79" w:rsidR="004407B4" w:rsidRPr="004407B4" w:rsidRDefault="008E5060" w:rsidP="004407B4">
      <w:pPr>
        <w:rPr>
          <w:rFonts w:ascii="Times New Roman" w:hAnsi="Times New Roman" w:cs="Times New Roman"/>
          <w:noProof/>
          <w:sz w:val="28"/>
          <w:szCs w:val="28"/>
        </w:rPr>
      </w:pPr>
      <w:r>
        <w:rPr>
          <w:rFonts w:ascii="Times New Roman" w:hAnsi="Times New Roman" w:cs="Times New Roman"/>
          <w:noProof/>
          <w:sz w:val="28"/>
          <w:szCs w:val="28"/>
        </w:rPr>
        <w:t xml:space="preserve">               </w:t>
      </w:r>
      <w:r w:rsidR="004407B4" w:rsidRPr="004407B4">
        <w:rPr>
          <w:rFonts w:ascii="Times New Roman" w:hAnsi="Times New Roman" w:cs="Times New Roman"/>
          <w:noProof/>
          <w:sz w:val="28"/>
          <w:szCs w:val="28"/>
        </w:rPr>
        <w:t>Christmas continues to bring people from diverse backgrounds together in celebration and reflection.</w:t>
      </w:r>
      <w:r w:rsidR="004407B4" w:rsidRPr="004407B4">
        <w:t xml:space="preserve"> </w:t>
      </w:r>
      <w:r w:rsidR="004407B4" w:rsidRPr="004407B4">
        <w:rPr>
          <w:rFonts w:ascii="Times New Roman" w:hAnsi="Times New Roman" w:cs="Times New Roman"/>
          <w:noProof/>
          <w:sz w:val="28"/>
          <w:szCs w:val="28"/>
        </w:rPr>
        <w:t>Christmas has grown to encompass values of faith, family, generosity, and joy.</w:t>
      </w:r>
      <w:r w:rsidRPr="008E5060">
        <w:t xml:space="preserve"> </w:t>
      </w:r>
      <w:r w:rsidRPr="008E5060">
        <w:rPr>
          <w:rFonts w:ascii="Times New Roman" w:hAnsi="Times New Roman" w:cs="Times New Roman"/>
          <w:noProof/>
          <w:sz w:val="28"/>
          <w:szCs w:val="28"/>
        </w:rPr>
        <w:t>Whether observed for its spiritual significance or embraced as a time of togetherness and festivity</w:t>
      </w:r>
      <w:r>
        <w:rPr>
          <w:rFonts w:ascii="Times New Roman" w:hAnsi="Times New Roman" w:cs="Times New Roman"/>
          <w:noProof/>
          <w:sz w:val="28"/>
          <w:szCs w:val="28"/>
        </w:rPr>
        <w:t>.</w:t>
      </w:r>
    </w:p>
    <w:sectPr w:rsidR="004407B4" w:rsidRPr="004407B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FCE19" w14:textId="77777777" w:rsidR="007A22B3" w:rsidRDefault="007A22B3" w:rsidP="008E5060">
      <w:pPr>
        <w:spacing w:after="0" w:line="240" w:lineRule="auto"/>
      </w:pPr>
      <w:r>
        <w:separator/>
      </w:r>
    </w:p>
  </w:endnote>
  <w:endnote w:type="continuationSeparator" w:id="0">
    <w:p w14:paraId="4271077A" w14:textId="77777777" w:rsidR="007A22B3" w:rsidRDefault="007A22B3" w:rsidP="008E5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B7DC7" w14:textId="1160AA28" w:rsidR="008E5060" w:rsidRPr="008E5060" w:rsidRDefault="008E5060" w:rsidP="008E5060">
    <w:pPr>
      <w:pStyle w:val="Footer"/>
      <w:jc w:val="right"/>
      <w:rPr>
        <w:sz w:val="32"/>
        <w:szCs w:val="32"/>
      </w:rPr>
    </w:pPr>
    <w:r w:rsidRPr="008E5060">
      <w:rPr>
        <w:sz w:val="32"/>
        <w:szCs w:val="32"/>
      </w:rPr>
      <w:t>Festivals.com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FBDE8" w14:textId="77777777" w:rsidR="007A22B3" w:rsidRDefault="007A22B3" w:rsidP="008E5060">
      <w:pPr>
        <w:spacing w:after="0" w:line="240" w:lineRule="auto"/>
      </w:pPr>
      <w:r>
        <w:separator/>
      </w:r>
    </w:p>
  </w:footnote>
  <w:footnote w:type="continuationSeparator" w:id="0">
    <w:p w14:paraId="1D341EC2" w14:textId="77777777" w:rsidR="007A22B3" w:rsidRDefault="007A22B3" w:rsidP="008E5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C6450" w14:textId="7BDDB07A" w:rsidR="008E5060" w:rsidRPr="008E5060" w:rsidRDefault="008E5060" w:rsidP="008E5060">
    <w:pPr>
      <w:pStyle w:val="Header"/>
      <w:jc w:val="center"/>
      <w:rPr>
        <w:b/>
        <w:bCs/>
        <w:sz w:val="52"/>
        <w:szCs w:val="52"/>
      </w:rPr>
    </w:pPr>
    <w:r w:rsidRPr="008E5060">
      <w:rPr>
        <w:b/>
        <w:bCs/>
        <w:caps/>
        <w:color w:val="44546A" w:themeColor="text2"/>
        <w:sz w:val="48"/>
        <w:szCs w:val="48"/>
      </w:rPr>
      <w:t>Detailed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693A"/>
    <w:multiLevelType w:val="hybridMultilevel"/>
    <w:tmpl w:val="4E6872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3370FC"/>
    <w:multiLevelType w:val="hybridMultilevel"/>
    <w:tmpl w:val="A2204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hdrShapeDefaults>
    <o:shapedefaults v:ext="edit" spidmax="2049">
      <o:colormru v:ext="edit" colors="#faffca,#b9d4aa,#fff8dc,#e6f5ff,#fffad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25"/>
    <w:rsid w:val="004407B4"/>
    <w:rsid w:val="0057330C"/>
    <w:rsid w:val="00616825"/>
    <w:rsid w:val="00703216"/>
    <w:rsid w:val="007A22B3"/>
    <w:rsid w:val="008128E2"/>
    <w:rsid w:val="008E5060"/>
    <w:rsid w:val="009F0901"/>
    <w:rsid w:val="00A305E1"/>
    <w:rsid w:val="00F7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affca,#b9d4aa,#fff8dc,#e6f5ff,#fffad2"/>
    </o:shapedefaults>
    <o:shapelayout v:ext="edit">
      <o:idmap v:ext="edit" data="1"/>
    </o:shapelayout>
  </w:shapeDefaults>
  <w:decimalSymbol w:val="."/>
  <w:listSeparator w:val=","/>
  <w14:docId w14:val="1E74E826"/>
  <w15:chartTrackingRefBased/>
  <w15:docId w15:val="{7078829F-F54A-44B5-88CE-E2079F9F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8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8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68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07B4"/>
    <w:pPr>
      <w:ind w:left="720"/>
      <w:contextualSpacing/>
    </w:pPr>
  </w:style>
  <w:style w:type="paragraph" w:styleId="TOCHeading">
    <w:name w:val="TOC Heading"/>
    <w:basedOn w:val="Heading1"/>
    <w:next w:val="Normal"/>
    <w:uiPriority w:val="39"/>
    <w:unhideWhenUsed/>
    <w:qFormat/>
    <w:rsid w:val="008E5060"/>
    <w:pPr>
      <w:outlineLvl w:val="9"/>
    </w:pPr>
  </w:style>
  <w:style w:type="paragraph" w:styleId="TOC1">
    <w:name w:val="toc 1"/>
    <w:basedOn w:val="Normal"/>
    <w:next w:val="Normal"/>
    <w:autoRedefine/>
    <w:uiPriority w:val="39"/>
    <w:unhideWhenUsed/>
    <w:rsid w:val="008E5060"/>
    <w:pPr>
      <w:spacing w:after="100"/>
    </w:pPr>
  </w:style>
  <w:style w:type="character" w:styleId="Hyperlink">
    <w:name w:val="Hyperlink"/>
    <w:basedOn w:val="DefaultParagraphFont"/>
    <w:uiPriority w:val="99"/>
    <w:unhideWhenUsed/>
    <w:rsid w:val="008E5060"/>
    <w:rPr>
      <w:color w:val="0563C1" w:themeColor="hyperlink"/>
      <w:u w:val="single"/>
    </w:rPr>
  </w:style>
  <w:style w:type="paragraph" w:styleId="Header">
    <w:name w:val="header"/>
    <w:basedOn w:val="Normal"/>
    <w:link w:val="HeaderChar"/>
    <w:uiPriority w:val="99"/>
    <w:unhideWhenUsed/>
    <w:rsid w:val="008E5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060"/>
  </w:style>
  <w:style w:type="paragraph" w:styleId="Footer">
    <w:name w:val="footer"/>
    <w:basedOn w:val="Normal"/>
    <w:link w:val="FooterChar"/>
    <w:uiPriority w:val="99"/>
    <w:unhideWhenUsed/>
    <w:rsid w:val="008E5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060"/>
  </w:style>
  <w:style w:type="character" w:styleId="PlaceholderText">
    <w:name w:val="Placeholder Text"/>
    <w:basedOn w:val="DefaultParagraphFont"/>
    <w:uiPriority w:val="99"/>
    <w:semiHidden/>
    <w:rsid w:val="008E50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EA699-1945-4C3F-A8E1-F79FFDD90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dc:creator>
  <cp:keywords/>
  <dc:description/>
  <cp:lastModifiedBy>Tashfeen</cp:lastModifiedBy>
  <cp:revision>1</cp:revision>
  <dcterms:created xsi:type="dcterms:W3CDTF">2025-06-01T17:44:00Z</dcterms:created>
  <dcterms:modified xsi:type="dcterms:W3CDTF">2025-06-01T18:27:00Z</dcterms:modified>
</cp:coreProperties>
</file>