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de façon excellente les Trois Entraînements.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Commentaire du cinquième point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Quand on accède à cet enseignement extrêmement précieux du Bouddha, enseignement encore accessible en notre monde, il est tout d’abord indispensable de s’en remettre complètement à un ami de vertu, base de toutes les réalisations manifestes de la libération sacrée et de s’appliquer aux Trois Voeux.</w:t>
        <w:br/>
        <w:br/>
        <w:t>Ce cinquième livre, divisé en quatre parties, est par conséquent consacré à l’explication progressive et détaillée de l’entraînement à la discipline supérieure.</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On y trouve enseignés : </w:t>
        <w:br/>
        <w:t>· Les caractéristiques du maître et du disciple, la manière de s’en remettre au maître et la façon d’enseigner et écouter le Dharma.</w:t>
        <w:br/>
        <w:br/>
        <w:t>· La classification extensive des vœux de libération personnelle.</w:t>
        <w:br/>
        <w:br/>
        <w:t>· L’exposé des préceptes du bodhisattva.</w:t>
        <w:br/>
        <w:br/>
        <w:t>· La présentation générale des vœux du mantra secret,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rechercher un ami de vertu.</w:t>
        <w:br/>
        <w:t>2. Pourquoi suivre un ami de vertu.</w:t>
        <w:br/>
        <w:t>3. Les différents types de maîtres auxquels on s’en remet et ce qui les caractérise.</w:t>
        <w:br/>
        <w:t>4. Une explication complémentaire : comment s’engager auprès d’un maître authentique et se détourner d’un faux maître.</w:t>
        <w:br/>
        <w:t>5. Les caractéristiques du disciple, celui qui s’en remet au maitre.</w:t>
        <w:br/>
        <w:t>6. Comment s’en remettre au maître.</w:t>
        <w:br/>
        <w:t>7. Nécessité et bienfaits de s’en remettre ainsi.</w:t>
        <w:br/>
        <w:t>8. L’abandon des amis négatifs, qui sont l’opposé du maître.</w:t>
        <w:br/>
        <w:t>9. Générer la foi qui constitue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 xml:space="preserve">1. Comment rechercher un ami de vertu. </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pour donner du sens à leur éxistence humaine, dotée des libertés et de ses richesses.</w:t>
        <w:br/>
        <w:t>Commenceront par la recherche d’un ami de vertu auquel ils s’en remettront.”</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Bien que le précieux enseignement du Vainqueur soit source de tous bienfaits et de tous bonheurs, transitoires (pour cette vie) ou éternels, celui-ci n’apparaît que très rarement. Rien qu’entendre son nom est chose extrêmement rare. Pourtant, un tel enseignement est présent dans notre monde.</w:t>
        <w:br/>
        <w:t>Ceux qui ont obtenu une existence humaine, dotée des libertés et des richesses qui la rendent semblable au Joyau qui Exauce les Souhaits, s’ils ne veulent pas la gaspiller mais au contraire lui donner du sens, ceux-la auront l’intelligence de s’engager dans le Dharma. Ils commenceront alors impérativement par rechercher un ami de vertu qualifié. L’ayant trouvé, ils s’en remettront à lui de la manière appropriée.</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exposé de trois façons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"Votre enseignement est la seule voie et ses méthodes sont aisées,</w:t>
        <w:br/>
        <w:t>Il nous relie à l’excellence et n’a pas de défauts,</w:t>
        <w:br/>
        <w:t>Il est vertu au début, au milieu et à la fin,</w:t>
        <w:br/>
        <w:t>Nulle part ailleurs, on n’en trouve un autre comparable au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L’enseignement du Bouddha est la seule voie à parcourir pour obtenir la libération. Une fois engagé dans les méthodes aisées de sa mise en application, il nous relie exclusivement au fruit excellent. Il est dépourvu des défauts que sont l’attachement et les autres émotions négatives. Au début par l’écoute, au milieu par la réflexion et à la fin par la méditation, à chaque instant il mène exclusivement aux existences supérieures et à l’excellence ultime; C’est ce qui le rend parfaitement vertueux. Ainsi, à tous égards, l’enseignement du Bouddha est source de bienfaits et de bonheur contrairement aux enseignements d’autres instructeurs, tel Rishi Kapila.</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Dans l’une de ses prières, Shantideva, Le Fils des Vainqueurs, a dit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tout bonheur: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énonce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"Totalement affranchis des huit états sans liberté de pratiquer,</w:t>
        <w:br/>
        <w:t>Et pourvus des parfaites libertés difficiles à obtenir,</w:t>
        <w:br/>
        <w:t>Les sages ayant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S’engager avec foi en l’Enseignement du Bouddha, est l’unique façon de donner du sens à cette existence humaine pourvue de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40. Pour donner du sens à cette existence humaine obtenue avec ses libertés et richesses, il n’y a que (qu’une solution qui est de) s’engager avec foi en l’enseignement du Bouddha.</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énonce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souhaitant parachever pleinement l’insurpassable, parfaitement pur et complet Éveil afin de devenir un Bouddha, doit commencer par se rendre auprès d’un ami de vertu,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 Si vous demandez quel genre de maître doit-on rechercher, les ‘’Propos énoncés intentionnellement’’ répondent : </w:t>
        <w:br/>
        <w:br/>
        <w:t>“Ceux qui s’en remettent à un maître inférieur en qualités, dégénèreront</w:t>
        <w:br/>
        <w:t>Ceux qui s’en remettent à un maître aux qualités égales aux leurs, stagneront,</w:t>
        <w:br/>
        <w:t>Ceux qui s’en remettent à un maître aux qualités supérieures, atteindront l’excellence</w:t>
        <w:br/>
        <w:t>Par conséquent, suivons un maître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Ceux qui s’en remettent à un maître dont les qualités sont inférieures aux leurs en termes de discipline, d’écoute approfondie, d’absorption méditative, et autres, leurs défauts s’accroîtront en nombre sans qu’aucune qualité ne naisse. Ces personnes dégénèreront.</w:t>
        <w:br/>
        <w:t>Ceux qui s’en remettent à un maître semblable à eux-mêmes —un maître dont les qualités égalent les leurs— ne progresseront, ni ne régresseront, ils stagneront.</w:t>
        <w:br/>
        <w:t>Ceux qui s’en remettent à un maître aux qualités supérieures aux leurs, atteindront l’excellence et les objectifs suprêmes auxquels ils aspirent.</w:t>
        <w:br/>
        <w:t xml:space="preserve">Par conséquent, nous devons toujours nous en remettre à un maître supérieur à nous-même, plus noble et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(d’écoute approfondie),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62. Toujours, il nous faut s’en remettre à un (maitre) supérieur à nous même, plus noble que nous, plus avancé (litt. principal, ici dans le sens où il est au dessus de nous) que nous.</w:t>
      </w:r>
    </w:p>
    <w:p>
      <w:pPr>
        <w:pStyle w:val="Com.paragraph"/>
      </w:pPr>
      <w:r>
        <w:rPr>
          <w:rStyle w:val="Communicative"/>
        </w:rPr>
        <w:t xml:space="preserve">Dans ce même soutra il est dit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maître </w:t>
        <w:br/>
        <w:t xml:space="preserve">Qui lui est supérieur en discipline, en pacification </w:t>
        <w:br/>
        <w:t>Et en sagesse suprême,</w:t>
        <w:br/>
        <w:t xml:space="preserve">Celui-là dépassera son maître.”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