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avec excellence les trois entrainements.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Livre cinq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 xml:space="preserve">Quand on franchi la porte, de ce très précieux et toujours présent en notre monde enseignement du Bouddha, il faut impérativement, pour commencer, s’en remettre excellement un maître spirituel qui est la base de toutes les réalisations manifestes de la libération sacrée. Puis, il faut s’ entrainer aux trois vœux. Par conséquent, l’explication progressive et détaillée de l’entrainement à la discipline supérieure forme ce cinquième livre. Il est divisée en 4 parties. </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chercher un maître spirituel.</w:t>
        <w:br/>
        <w:t>2. Le bien-fondé de suivre un maître spirituel.</w:t>
        <w:br/>
        <w:t>3. Les différents types de maitres auxquels on s’en remet et leurs caractéristiques.</w:t>
        <w:br/>
        <w:t>4. Une explication supplémentaire sur comment s’engager avec un maitre authentique et comment se détourner d’un faux maitre.</w:t>
        <w:br/>
        <w:t>5. Les caractéristiques du disciple, celui qui s’en remet au maitre.</w:t>
        <w:br/>
        <w:t>6. Comment s’en remettre à lui.</w:t>
        <w:br/>
        <w:t>7. La nécessité et quels bienfaits s’en remettre ainsi.</w:t>
        <w:br/>
        <w:t>8. Abandonner l’opposé du maitre: les amis négatifs.</w:t>
        <w:br/>
        <w:t>9. Générer la foi,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Premièrement</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afin de donner du sens à leurs libertés et richesses,</w:t>
        <w:br/>
        <w:t>Commencerons par chercher un maître spirituel puis s’en remettrons à lui.</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Le précieux enseignement du Vainqueur, source de tous bienfaits et de tous bonheurs dans cette vie et pour toujours, n’apparait que très rarement. Rien qu’entendre son nom est chose rare et difficile. Un tel enseignement est pourtant présent dans notre monde.</w:t>
        <w:b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exprimé sous trois angles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 xml:space="preserve">Unique voie à parcourir et méthodes aisées ; </w:t>
        <w:br/>
        <w:t xml:space="preserve">Qui nous relie à l’excellence et sans défauts ; </w:t>
        <w:br/>
        <w:t xml:space="preserve">Vertueux au début, au milieu et à la fin ; </w:t>
        <w:br/>
        <w:t>On ne retrouve un enseignement comme la vôtre nulle part ailleurs. ”</w:t>
        <w:br/>
        <w:t xml:space="preserve"> </w:t>
        <w:br/>
        <w:t>’’Trad alternative’’,</w:t>
        <w:br/>
        <w:br/>
        <w:t>Votre enseignement est la seule voie et ses méthodes sont aisées,</w:t>
        <w:br/>
        <w:t>Il nous relie à l’excellence et est sans défauts,</w:t>
        <w:br/>
        <w:t>Elle est vertu au début, au milieu et à la fin,</w:t>
        <w:br/>
        <w:t>Nulle part ailleurs, on n’en trouve un comme le vôtre.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 xml:space="preserve">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celle du Rishi Kapila ou les autres. </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Shantideva, Le Fils des Vainqueurs, a exprimé cela dans une prière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tous bonheur :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dit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Parfaitement défait des huit états sans libertés</w:t>
        <w:br/>
        <w:t>Et riche des merveilleuses libertés difficiles à obtenir,</w:t>
        <w:br/>
        <w:t>Les sages qui ont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C’est seulement en s’engageant avec foi en l’enseignement du Bouddha, que l’on donnera du sens à cette existence humaine avec ses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 xml:space="preserve">40. Pour donner du sens à cette existence humaine obtenue avec ses libertés et richesses, il n’y a que (qu’une solution qui est de) s’engager avec foi en l’enseignement du Bouddha. </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dit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aspirant à devenir Bouddha en parachevant pleinement l’insurpassable, parfaitement pure et complet éveil, doit commencer par se rendre auprès d’un maitre spirituel,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Si vous demandez quelle genre de maitre spirituel doit-on rechercher ? les ‘’Propos énoncés intentionnellement’’ disent : </w:t>
        <w:br/>
        <w:br/>
        <w:t>Ceux qui s’en remettent à un maitre inférieur, dégénéreront</w:t>
        <w:br/>
        <w:t>Ceux qui s’en remettent à un maitre égale à eux même, stagneront</w:t>
        <w:br/>
        <w:t>Ceux qui s’en remettent à un maitre supérieur, excelleront</w:t>
        <w:br/>
        <w:t>Par conséquent, remettons-en nous à un maitre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Chez ceux qui s’en remettent à un maître dont les qualités sont inférieures aux leurs en termes de discipline, d’érudition, d’absorption méditative etc, les défauts s’accroissent en nombre sans qu’aucune qualité ne naisse. Ces personnes dégénéreront.</w:t>
        <w:br/>
        <w:t>Ceux qui s’en remettent à un maître spirituel identique à eux-mêmes –un maitre dont les qualités égales les leurs –ni ne progressent, ni ne régressent. Ils stagneront.</w:t>
        <w:br/>
        <w:t>Ceux qui s’en remettent à un maitre spirituel aux qualités supérieures aux leurs, excelleront et atteindront les objectifs suprêmes auxquels ils aspirent.</w:t>
        <w:br/>
        <w:t xml:space="preserve">Il nous faut donc toujours s’en remettre à un maitre supérieur à nous même, plus noble que nous,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 xml:space="preserve">62. Toujours, il nous faut s’en remettre à un (maitre) supérieur à nous même, plus noble que nous, plus avancé que nous. </w:t>
      </w:r>
    </w:p>
    <w:p>
      <w:pPr>
        <w:pStyle w:val="Com.paragraph"/>
      </w:pPr>
      <w:r>
        <w:rPr>
          <w:rStyle w:val="Communicative"/>
        </w:rPr>
        <w:t xml:space="preserve">Dans ce même soutra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