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avec excellence les trois entrainements. Quand on franchi la porte, de ce très précieux et toujours présent en notre monde enseignement du Bouddha, il faut impérativement, pour commencer, s’en remettre excellement un ami de vertu qui est la base de toutes les réalisations manifestes de la libération sacrée et s’ entrainer aux trois vœux. Par conséquent, l’explication progressive et détaillée de l’entrainement à la discipline supérieure forme ce cinquième livre. Il est divisée en 4 parties.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ami de vertu.</w:t>
      </w:r>
    </w:p>
    <w:p>
      <w:pPr>
        <w:pStyle w:val="Com.paragraphtrans"/>
      </w:pPr>
      <w:r>
        <w:rPr>
          <w:rStyle w:val="Communicative"/>
        </w:rPr>
        <w:t>2. Le bien-fondé de suivre un ami de vertu.</w:t>
      </w:r>
    </w:p>
    <w:p>
      <w:pPr>
        <w:pStyle w:val="Com.paragraphtrans"/>
      </w:pPr>
      <w:r>
        <w:rPr>
          <w:rStyle w:val="Communicative"/>
        </w:rPr>
        <w:t>3. Les différents types de maitres auxquels on s’en remet et leurs caractéristiques.</w:t>
      </w:r>
    </w:p>
    <w:p>
      <w:pPr>
        <w:pStyle w:val="Com.paragraphtrans"/>
      </w:pPr>
      <w:r>
        <w:rPr>
          <w:rStyle w:val="Communicative"/>
        </w:rPr>
        <w:t>4. Une explication supplémentaire sur comment s’engager avec un maitre authentique et comment se détourner d’un faux maitre.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Nécessité et bienfaits de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ami de vertu puis s’en remettrons à lui.” Le précieux enseignement du Vainqueur, source de tous bienfaits et de tous bonheurs dans cette vie et pour toujours, n’apparait que très rarement. Rien qu’entendre son nom est chose rare et difficile. Un tel enseignement est pourtant présent dans notre monde.</w:t>
      </w:r>
    </w:p>
    <w:p>
      <w:pPr>
        <w:pStyle w:val="Com.paragraphtrans"/>
      </w:pPr>
      <w:r>
        <w:rPr>
          <w:rStyle w:val="Communicative"/>
        </w:rP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 Ceci est exprimé sous trois angles : Premièrement: Le Miśrakastotra dit :</w:t>
      </w:r>
    </w:p>
    <w:p>
      <w:pPr>
        <w:pStyle w:val="Com.paragraphtrans"/>
      </w:pPr>
      <w:r>
        <w:rPr>
          <w:rStyle w:val="Communicative"/>
        </w:rPr>
      </w:r>
    </w:p>
    <w:p>
      <w:pPr>
        <w:pStyle w:val="Com.paragraphtrans"/>
      </w:pPr>
      <w:r>
        <w:rPr>
          <w:rStyle w:val="Communicative"/>
        </w:rPr>
      </w:r>
    </w:p>
    <w:p>
      <w:pPr>
        <w:pStyle w:val="Com.paragraphtrans"/>
      </w:pPr>
      <w:r>
        <w:rPr>
          <w:rStyle w:val="Communicative"/>
        </w:rPr>
      </w:r>
    </w:p>
    <w:p>
      <w:pPr>
        <w:pStyle w:val="Com.paragraphtrans"/>
      </w:pPr>
      <w:r>
        <w:rPr>
          <w:rStyle w:val="Communicative"/>
        </w:rPr>
        <w:t>Votre enseignement est la seule voie et ses méthodes sont aisées,</w:t>
      </w:r>
    </w:p>
    <w:p>
      <w:pPr>
        <w:pStyle w:val="Com.paragraphtrans"/>
      </w:pPr>
      <w:r>
        <w:rPr>
          <w:rStyle w:val="Communicative"/>
        </w:rPr>
        <w:t>Il nous relie à l’excellence et est sans défauts,</w:t>
      </w:r>
    </w:p>
    <w:p>
      <w:pPr>
        <w:pStyle w:val="Com.paragraphtrans"/>
      </w:pPr>
      <w:r>
        <w:rPr>
          <w:rStyle w:val="Communicative"/>
        </w:rPr>
        <w:t>Il est vertu au début, au milieu et à la fin,</w:t>
      </w:r>
    </w:p>
    <w:p>
      <w:pPr>
        <w:pStyle w:val="Com.paragraphtrans"/>
      </w:pPr>
      <w:r>
        <w:rPr>
          <w:rStyle w:val="Communicative"/>
        </w:rPr>
        <w:t>Nulle part ailleurs, on n’en trouve un comme le vôtre. 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celui du Rishi Kapila ou d’autres enseignants. Shantideva, Le Fils des Vainqueurs, a exprimé cela dans une prière :  Unique remède à la souffrance des êtres</w:t>
      </w:r>
    </w:p>
    <w:p>
      <w:pPr>
        <w:pStyle w:val="Com.paragraphtrans"/>
      </w:pPr>
      <w:r>
        <w:rPr>
          <w:rStyle w:val="Communicative"/>
        </w:rPr>
        <w:t>Et source de tous bonheur :</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dit : " Parfaitement défaits des huit états sans libertés</w:t>
      </w:r>
    </w:p>
    <w:p>
      <w:pPr>
        <w:pStyle w:val="Com.paragraphtrans"/>
      </w:pPr>
      <w:r>
        <w:rPr>
          <w:rStyle w:val="Communicative"/>
        </w:rPr>
        <w:t>Et riches des sublimes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dit : “Ainsi, un Bodhisattva Mahasattva aspirant à devenir Bouddha en parachevant pleinement l’insurpassable, parfaitement pure et complet éveil, doit commencer par se rendre auprès d’un ami de vertu, s’en remettre à lui et le servir.” Si vous demandez quelle genre de maitre spirituel doit-on rechercher ? les ‘’Propos énoncés intentionnellement’’ disent :  “Ceux qui s’en remettent à un maitre inférieur, dégénéreront</w:t>
      </w:r>
    </w:p>
    <w:p>
      <w:pPr>
        <w:pStyle w:val="Com.paragraphtrans"/>
      </w:pPr>
      <w:r>
        <w:rPr>
          <w:rStyle w:val="Communicative"/>
        </w:rPr>
        <w:t>Ceux qui s’en remettent à un maitre égale à eux même, stagneront</w:t>
      </w:r>
    </w:p>
    <w:p>
      <w:pPr>
        <w:pStyle w:val="Com.paragraphtrans"/>
      </w:pPr>
      <w:r>
        <w:rPr>
          <w:rStyle w:val="Communicative"/>
        </w:rPr>
        <w:t>,</w:t>
        <w:br/>
        <w:t>Ceux qui s’en remettent à un maitre supérieur, excelleront</w:t>
      </w:r>
    </w:p>
    <w:p>
      <w:pPr>
        <w:pStyle w:val="Com.paragraphtrans"/>
      </w:pPr>
      <w:r>
        <w:rPr>
          <w:rStyle w:val="Communicative"/>
        </w:rPr>
        <w:t>Par conséquent, remettons-en nous à un maitre qui nous est supérieur.” Chez ceux qui s’en remettent à un maître dont les qualités sont inférieures aux leurs en termes de discipline, d’écoute approfondie, d’absorption méditative etc, les défauts s’accroissent en nombre sans qu’aucune qualité ne naisse. Ces personnes dégénéreront.</w:t>
      </w:r>
    </w:p>
    <w:p>
      <w:pPr>
        <w:pStyle w:val="Com.paragraphtrans"/>
      </w:pPr>
      <w:r>
        <w:rPr>
          <w:rStyle w:val="Communicative"/>
        </w:rPr>
        <w:t>Ceux qui s’en remettent à un maître identique à eux-mêmes –un maitre dont les qualités égales les leurs –ni ne progressent, ni ne régressent. Ils stagneront.</w:t>
      </w:r>
    </w:p>
    <w:p>
      <w:pPr>
        <w:pStyle w:val="Com.paragraphtrans"/>
      </w:pPr>
      <w:r>
        <w:rPr>
          <w:rStyle w:val="Communicative"/>
        </w:rPr>
        <w:t>Ceux qui s’en remettent à un maitre aux qualités supérieures aux leurs, excelleront et atteindront les objectifs suprêmes auxquels ils aspirent.</w:t>
      </w:r>
    </w:p>
    <w:p>
      <w:pPr>
        <w:pStyle w:val="Com.paragraphtrans"/>
      </w:pPr>
      <w:r>
        <w:rPr>
          <w:rStyle w:val="Communicative"/>
        </w:rPr>
        <w:t>Il nous faut donc toujours s’en remettre à un maitre supérieur à nous même, plus noble que nous, plus avancé que nous.  Dans ce même soutra :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