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A3844C" w14:textId="77777777" w:rsidR="006043AE" w:rsidRDefault="006043AE" w:rsidP="006043AE">
      <w:pPr>
        <w:spacing w:line="264" w:lineRule="auto"/>
        <w:ind w:left="10" w:right="62"/>
        <w:jc w:val="center"/>
        <w:rPr>
          <w:rFonts w:ascii="Times New Roman" w:eastAsia="Times New Roman" w:hAnsi="Times New Roman" w:cs="Times New Roman"/>
          <w:b/>
          <w:sz w:val="36"/>
          <w:szCs w:val="36"/>
          <w:u w:val="single"/>
        </w:rPr>
      </w:pPr>
      <w:r>
        <w:rPr>
          <w:rFonts w:ascii="Times New Roman" w:eastAsia="Times New Roman" w:hAnsi="Times New Roman" w:cs="Times New Roman"/>
          <w:b/>
          <w:sz w:val="36"/>
          <w:szCs w:val="36"/>
          <w:u w:val="single"/>
        </w:rPr>
        <w:t>ASSIGNMENT NO: 5</w:t>
      </w:r>
    </w:p>
    <w:p w14:paraId="5B173292" w14:textId="77777777" w:rsidR="006043AE" w:rsidRDefault="006043AE" w:rsidP="006043AE">
      <w:pPr>
        <w:spacing w:line="264" w:lineRule="auto"/>
        <w:ind w:right="62"/>
        <w:rPr>
          <w:rFonts w:ascii="Times New Roman" w:eastAsia="Times New Roman" w:hAnsi="Times New Roman" w:cs="Times New Roman"/>
          <w:b/>
          <w:sz w:val="36"/>
          <w:szCs w:val="36"/>
          <w:u w:val="single"/>
        </w:rPr>
      </w:pPr>
    </w:p>
    <w:p w14:paraId="23FBF883" w14:textId="77777777" w:rsidR="006043AE" w:rsidRDefault="006043AE" w:rsidP="006043AE">
      <w:pPr>
        <w:spacing w:line="264" w:lineRule="auto"/>
        <w:ind w:right="62"/>
        <w:rPr>
          <w:rFonts w:ascii="Calibri" w:eastAsia="Calibri" w:hAnsi="Calibri" w:cs="Calibri"/>
          <w:b/>
          <w:sz w:val="32"/>
          <w:szCs w:val="32"/>
          <w:u w:val="single"/>
        </w:rPr>
      </w:pPr>
      <w:r>
        <w:rPr>
          <w:rFonts w:ascii="Calibri" w:eastAsia="Calibri" w:hAnsi="Calibri" w:cs="Calibri"/>
          <w:b/>
          <w:sz w:val="32"/>
          <w:szCs w:val="32"/>
          <w:u w:val="single"/>
        </w:rPr>
        <w:t xml:space="preserve">Problem Statement - </w:t>
      </w:r>
    </w:p>
    <w:p w14:paraId="14797B88" w14:textId="77777777" w:rsidR="006043AE" w:rsidRDefault="006043AE" w:rsidP="006043AE">
      <w:pPr>
        <w:spacing w:line="264" w:lineRule="auto"/>
        <w:jc w:val="both"/>
        <w:rPr>
          <w:rFonts w:ascii="Calibri" w:eastAsia="Calibri" w:hAnsi="Calibri" w:cs="Calibri"/>
          <w:sz w:val="24"/>
          <w:szCs w:val="24"/>
        </w:rPr>
      </w:pPr>
      <w:r>
        <w:rPr>
          <w:rFonts w:ascii="Calibri" w:eastAsia="Calibri" w:hAnsi="Calibri" w:cs="Calibri"/>
          <w:sz w:val="24"/>
          <w:szCs w:val="24"/>
        </w:rPr>
        <w:t>Visualize the data using Python by plotting the graphs for assignment no. 1 and 2. Consider a suitable data set.</w:t>
      </w:r>
    </w:p>
    <w:p w14:paraId="1384BDE4" w14:textId="77777777" w:rsidR="006043AE" w:rsidRDefault="006043AE" w:rsidP="006043AE">
      <w:pPr>
        <w:spacing w:line="264" w:lineRule="auto"/>
        <w:jc w:val="both"/>
        <w:rPr>
          <w:rFonts w:ascii="Calibri" w:eastAsia="Calibri" w:hAnsi="Calibri" w:cs="Calibri"/>
          <w:sz w:val="24"/>
          <w:szCs w:val="24"/>
        </w:rPr>
      </w:pPr>
      <w:r>
        <w:rPr>
          <w:rFonts w:ascii="Calibri" w:eastAsia="Calibri" w:hAnsi="Calibri" w:cs="Calibri"/>
          <w:sz w:val="24"/>
          <w:szCs w:val="24"/>
        </w:rPr>
        <w:t>a) Use Scatter plot, bar plot, Box plot and Histogram.</w:t>
      </w:r>
    </w:p>
    <w:p w14:paraId="6675911E" w14:textId="77777777" w:rsidR="006043AE" w:rsidRDefault="006043AE" w:rsidP="006043AE">
      <w:pPr>
        <w:spacing w:line="264" w:lineRule="auto"/>
        <w:ind w:right="62"/>
        <w:rPr>
          <w:rFonts w:ascii="Times New Roman" w:eastAsia="Times New Roman" w:hAnsi="Times New Roman" w:cs="Times New Roman"/>
          <w:b/>
          <w:sz w:val="24"/>
          <w:szCs w:val="24"/>
          <w:u w:val="single"/>
        </w:rPr>
      </w:pPr>
    </w:p>
    <w:p w14:paraId="474D1C11" w14:textId="77777777" w:rsidR="006043AE" w:rsidRDefault="006043AE" w:rsidP="006043AE">
      <w:pPr>
        <w:spacing w:line="264" w:lineRule="auto"/>
        <w:ind w:right="62"/>
        <w:jc w:val="both"/>
        <w:rPr>
          <w:rFonts w:ascii="Calibri" w:eastAsia="Calibri" w:hAnsi="Calibri" w:cs="Calibri"/>
          <w:b/>
          <w:sz w:val="24"/>
          <w:szCs w:val="24"/>
          <w:u w:val="single"/>
        </w:rPr>
      </w:pPr>
      <w:r>
        <w:rPr>
          <w:rFonts w:ascii="Calibri" w:eastAsia="Calibri" w:hAnsi="Calibri" w:cs="Calibri"/>
          <w:b/>
          <w:sz w:val="32"/>
          <w:szCs w:val="32"/>
          <w:u w:val="single"/>
        </w:rPr>
        <w:t>S/W Packages and Libraries used:</w:t>
      </w:r>
      <w:r>
        <w:rPr>
          <w:rFonts w:ascii="Calibri" w:eastAsia="Calibri" w:hAnsi="Calibri" w:cs="Calibri"/>
          <w:b/>
          <w:sz w:val="24"/>
          <w:szCs w:val="24"/>
          <w:u w:val="single"/>
        </w:rPr>
        <w:t xml:space="preserve"> </w:t>
      </w:r>
    </w:p>
    <w:p w14:paraId="743A8ECA" w14:textId="77777777" w:rsidR="006043AE" w:rsidRDefault="006043AE" w:rsidP="006043AE">
      <w:pPr>
        <w:spacing w:line="264"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the following assignment, the interpreter used was Google Collab and the Primary Library used </w:t>
      </w:r>
      <w:proofErr w:type="gramStart"/>
      <w:r>
        <w:rPr>
          <w:rFonts w:ascii="Times New Roman" w:eastAsia="Times New Roman" w:hAnsi="Times New Roman" w:cs="Times New Roman"/>
          <w:sz w:val="24"/>
          <w:szCs w:val="24"/>
        </w:rPr>
        <w:t>was</w:t>
      </w:r>
      <w:proofErr w:type="gramEnd"/>
    </w:p>
    <w:p w14:paraId="0584DAB1" w14:textId="77777777" w:rsidR="006043AE" w:rsidRDefault="006043AE" w:rsidP="006043AE">
      <w:pPr>
        <w:spacing w:line="264" w:lineRule="auto"/>
        <w:ind w:right="62"/>
        <w:jc w:val="both"/>
        <w:rPr>
          <w:rFonts w:ascii="Times New Roman" w:eastAsia="Times New Roman" w:hAnsi="Times New Roman" w:cs="Times New Roman"/>
          <w:sz w:val="24"/>
          <w:szCs w:val="24"/>
        </w:rPr>
      </w:pPr>
    </w:p>
    <w:p w14:paraId="54C65CCA" w14:textId="77777777" w:rsidR="006043AE" w:rsidRDefault="006043AE" w:rsidP="006043AE">
      <w:pPr>
        <w:numPr>
          <w:ilvl w:val="0"/>
          <w:numId w:val="1"/>
        </w:numPr>
        <w:spacing w:line="264" w:lineRule="auto"/>
        <w:ind w:right="62"/>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Seaborn: Seaborn is a statistical data visualization library in Python that provides a high-level interface for creating attractive and informative visualizations. It works well with Pandas </w:t>
      </w:r>
      <w:proofErr w:type="spellStart"/>
      <w:r>
        <w:rPr>
          <w:rFonts w:ascii="Times New Roman" w:eastAsia="Times New Roman" w:hAnsi="Times New Roman" w:cs="Times New Roman"/>
          <w:sz w:val="24"/>
          <w:szCs w:val="24"/>
        </w:rPr>
        <w:t>DataFrames</w:t>
      </w:r>
      <w:proofErr w:type="spellEnd"/>
      <w:r>
        <w:rPr>
          <w:rFonts w:ascii="Times New Roman" w:eastAsia="Times New Roman" w:hAnsi="Times New Roman" w:cs="Times New Roman"/>
          <w:sz w:val="24"/>
          <w:szCs w:val="24"/>
        </w:rPr>
        <w:t xml:space="preserve"> and offers a variety of plot types and customization options.</w:t>
      </w:r>
    </w:p>
    <w:p w14:paraId="58E29CD4" w14:textId="77777777" w:rsidR="006043AE" w:rsidRDefault="006043AE" w:rsidP="006043AE">
      <w:pPr>
        <w:spacing w:line="264" w:lineRule="auto"/>
        <w:ind w:right="62"/>
        <w:rPr>
          <w:rFonts w:ascii="Calibri" w:eastAsia="Calibri" w:hAnsi="Calibri" w:cs="Calibri"/>
          <w:b/>
          <w:sz w:val="24"/>
          <w:szCs w:val="24"/>
          <w:u w:val="single"/>
        </w:rPr>
      </w:pPr>
    </w:p>
    <w:p w14:paraId="08A75CFE" w14:textId="77777777" w:rsidR="006043AE" w:rsidRDefault="006043AE" w:rsidP="006043AE">
      <w:pPr>
        <w:spacing w:line="264" w:lineRule="auto"/>
        <w:ind w:right="62"/>
        <w:rPr>
          <w:rFonts w:ascii="Calibri" w:eastAsia="Calibri" w:hAnsi="Calibri" w:cs="Calibri"/>
          <w:b/>
          <w:sz w:val="24"/>
          <w:szCs w:val="24"/>
          <w:u w:val="single"/>
        </w:rPr>
      </w:pPr>
      <w:r>
        <w:rPr>
          <w:rFonts w:ascii="Calibri" w:eastAsia="Calibri" w:hAnsi="Calibri" w:cs="Calibri"/>
          <w:b/>
          <w:sz w:val="32"/>
          <w:szCs w:val="32"/>
          <w:u w:val="single"/>
        </w:rPr>
        <w:t>Theory-</w:t>
      </w:r>
    </w:p>
    <w:p w14:paraId="17A725F0" w14:textId="77777777" w:rsidR="006043AE" w:rsidRDefault="006043AE" w:rsidP="006043AE">
      <w:pPr>
        <w:numPr>
          <w:ilvl w:val="0"/>
          <w:numId w:val="2"/>
        </w:numPr>
        <w:spacing w:line="264" w:lineRule="auto"/>
        <w:jc w:val="both"/>
        <w:rPr>
          <w:rFonts w:ascii="Calibri" w:eastAsia="Calibri" w:hAnsi="Calibri" w:cs="Calibri"/>
          <w:sz w:val="24"/>
          <w:szCs w:val="24"/>
        </w:rPr>
      </w:pPr>
      <w:r>
        <w:rPr>
          <w:rFonts w:ascii="Calibri" w:eastAsia="Calibri" w:hAnsi="Calibri" w:cs="Calibri"/>
          <w:sz w:val="24"/>
          <w:szCs w:val="24"/>
        </w:rPr>
        <w:t>Data Selection:</w:t>
      </w:r>
    </w:p>
    <w:p w14:paraId="02671B5E" w14:textId="77777777" w:rsidR="006043AE" w:rsidRDefault="006043AE" w:rsidP="006043AE">
      <w:pPr>
        <w:numPr>
          <w:ilvl w:val="1"/>
          <w:numId w:val="2"/>
        </w:numPr>
        <w:spacing w:line="264" w:lineRule="auto"/>
        <w:jc w:val="both"/>
        <w:rPr>
          <w:rFonts w:ascii="Calibri" w:eastAsia="Calibri" w:hAnsi="Calibri" w:cs="Calibri"/>
          <w:sz w:val="24"/>
          <w:szCs w:val="24"/>
        </w:rPr>
      </w:pPr>
      <w:r>
        <w:rPr>
          <w:rFonts w:ascii="Calibri" w:eastAsia="Calibri" w:hAnsi="Calibri" w:cs="Calibri"/>
          <w:sz w:val="24"/>
          <w:szCs w:val="24"/>
        </w:rPr>
        <w:t>Choose a suitable dataset that contains numerical and categorical variables, allowing for the creation of different types of plots such as scatter plots, bar plots, box plots, and histograms.</w:t>
      </w:r>
    </w:p>
    <w:p w14:paraId="48919AF2" w14:textId="77777777" w:rsidR="006043AE" w:rsidRDefault="006043AE" w:rsidP="006043AE">
      <w:pPr>
        <w:spacing w:line="264" w:lineRule="auto"/>
        <w:jc w:val="both"/>
        <w:rPr>
          <w:rFonts w:ascii="Calibri" w:eastAsia="Calibri" w:hAnsi="Calibri" w:cs="Calibri"/>
          <w:sz w:val="24"/>
          <w:szCs w:val="24"/>
        </w:rPr>
      </w:pPr>
    </w:p>
    <w:p w14:paraId="14F21FCB" w14:textId="77777777" w:rsidR="006043AE" w:rsidRDefault="006043AE" w:rsidP="006043AE">
      <w:pPr>
        <w:numPr>
          <w:ilvl w:val="0"/>
          <w:numId w:val="3"/>
        </w:numPr>
        <w:spacing w:line="264" w:lineRule="auto"/>
        <w:jc w:val="both"/>
        <w:rPr>
          <w:rFonts w:ascii="Calibri" w:eastAsia="Calibri" w:hAnsi="Calibri" w:cs="Calibri"/>
          <w:sz w:val="24"/>
          <w:szCs w:val="24"/>
        </w:rPr>
      </w:pPr>
      <w:r>
        <w:rPr>
          <w:rFonts w:ascii="Calibri" w:eastAsia="Calibri" w:hAnsi="Calibri" w:cs="Calibri"/>
          <w:sz w:val="24"/>
          <w:szCs w:val="24"/>
        </w:rPr>
        <w:t>Data Preprocessing:</w:t>
      </w:r>
    </w:p>
    <w:p w14:paraId="27BA6C1D" w14:textId="77777777" w:rsidR="006043AE" w:rsidRDefault="006043AE" w:rsidP="006043AE">
      <w:pPr>
        <w:numPr>
          <w:ilvl w:val="1"/>
          <w:numId w:val="3"/>
        </w:numPr>
        <w:spacing w:line="264" w:lineRule="auto"/>
        <w:jc w:val="both"/>
        <w:rPr>
          <w:rFonts w:ascii="Calibri" w:eastAsia="Calibri" w:hAnsi="Calibri" w:cs="Calibri"/>
          <w:sz w:val="24"/>
          <w:szCs w:val="24"/>
        </w:rPr>
      </w:pPr>
      <w:r>
        <w:rPr>
          <w:rFonts w:ascii="Calibri" w:eastAsia="Calibri" w:hAnsi="Calibri" w:cs="Calibri"/>
          <w:sz w:val="24"/>
          <w:szCs w:val="24"/>
        </w:rPr>
        <w:t>Load the dataset into Python using Pandas.</w:t>
      </w:r>
    </w:p>
    <w:p w14:paraId="35D2654F" w14:textId="77777777" w:rsidR="006043AE" w:rsidRDefault="006043AE" w:rsidP="006043AE">
      <w:pPr>
        <w:numPr>
          <w:ilvl w:val="1"/>
          <w:numId w:val="3"/>
        </w:numPr>
        <w:spacing w:line="264" w:lineRule="auto"/>
        <w:jc w:val="both"/>
        <w:rPr>
          <w:rFonts w:ascii="Calibri" w:eastAsia="Calibri" w:hAnsi="Calibri" w:cs="Calibri"/>
          <w:sz w:val="24"/>
          <w:szCs w:val="24"/>
        </w:rPr>
      </w:pPr>
      <w:r>
        <w:rPr>
          <w:rFonts w:ascii="Calibri" w:eastAsia="Calibri" w:hAnsi="Calibri" w:cs="Calibri"/>
          <w:sz w:val="24"/>
          <w:szCs w:val="24"/>
        </w:rPr>
        <w:t>Perform any necessary data cleaning and preprocessing steps, such as handling missing values or encoding categorical variables.</w:t>
      </w:r>
    </w:p>
    <w:p w14:paraId="63855A32" w14:textId="77777777" w:rsidR="006043AE" w:rsidRDefault="006043AE" w:rsidP="006043AE">
      <w:pPr>
        <w:spacing w:line="264" w:lineRule="auto"/>
        <w:jc w:val="both"/>
        <w:rPr>
          <w:rFonts w:ascii="Calibri" w:eastAsia="Calibri" w:hAnsi="Calibri" w:cs="Calibri"/>
          <w:sz w:val="24"/>
          <w:szCs w:val="24"/>
        </w:rPr>
      </w:pPr>
    </w:p>
    <w:p w14:paraId="0DE2097B" w14:textId="77777777" w:rsidR="006043AE" w:rsidRDefault="006043AE" w:rsidP="006043AE">
      <w:pPr>
        <w:numPr>
          <w:ilvl w:val="0"/>
          <w:numId w:val="4"/>
        </w:numPr>
        <w:spacing w:line="264" w:lineRule="auto"/>
        <w:jc w:val="both"/>
        <w:rPr>
          <w:rFonts w:ascii="Calibri" w:eastAsia="Calibri" w:hAnsi="Calibri" w:cs="Calibri"/>
          <w:sz w:val="24"/>
          <w:szCs w:val="24"/>
        </w:rPr>
      </w:pPr>
      <w:r>
        <w:rPr>
          <w:rFonts w:ascii="Calibri" w:eastAsia="Calibri" w:hAnsi="Calibri" w:cs="Calibri"/>
          <w:sz w:val="24"/>
          <w:szCs w:val="24"/>
        </w:rPr>
        <w:t>Visualization:</w:t>
      </w:r>
    </w:p>
    <w:p w14:paraId="33927AF1" w14:textId="77777777" w:rsidR="006043AE" w:rsidRDefault="006043AE" w:rsidP="006043AE">
      <w:pPr>
        <w:numPr>
          <w:ilvl w:val="0"/>
          <w:numId w:val="5"/>
        </w:numPr>
        <w:spacing w:line="264" w:lineRule="auto"/>
        <w:jc w:val="both"/>
        <w:rPr>
          <w:rFonts w:ascii="Calibri" w:eastAsia="Calibri" w:hAnsi="Calibri" w:cs="Calibri"/>
          <w:sz w:val="24"/>
          <w:szCs w:val="24"/>
        </w:rPr>
      </w:pPr>
      <w:r>
        <w:rPr>
          <w:rFonts w:ascii="Calibri" w:eastAsia="Calibri" w:hAnsi="Calibri" w:cs="Calibri"/>
          <w:sz w:val="24"/>
          <w:szCs w:val="24"/>
        </w:rPr>
        <w:t>Utilize the Seaborn library for creating visualizations.</w:t>
      </w:r>
    </w:p>
    <w:p w14:paraId="15833F6D" w14:textId="77777777" w:rsidR="006043AE" w:rsidRDefault="006043AE" w:rsidP="006043AE">
      <w:pPr>
        <w:numPr>
          <w:ilvl w:val="0"/>
          <w:numId w:val="5"/>
        </w:numPr>
        <w:spacing w:line="264" w:lineRule="auto"/>
        <w:jc w:val="both"/>
        <w:rPr>
          <w:rFonts w:ascii="Calibri" w:eastAsia="Calibri" w:hAnsi="Calibri" w:cs="Calibri"/>
          <w:sz w:val="24"/>
          <w:szCs w:val="24"/>
        </w:rPr>
      </w:pPr>
      <w:r>
        <w:rPr>
          <w:rFonts w:ascii="Calibri" w:eastAsia="Calibri" w:hAnsi="Calibri" w:cs="Calibri"/>
          <w:sz w:val="24"/>
          <w:szCs w:val="24"/>
        </w:rPr>
        <w:t>Create scatter plots to visualize the relationship between two numerical variables.</w:t>
      </w:r>
    </w:p>
    <w:p w14:paraId="0BA58B74" w14:textId="77777777" w:rsidR="006043AE" w:rsidRDefault="006043AE" w:rsidP="006043AE">
      <w:pPr>
        <w:spacing w:line="264" w:lineRule="auto"/>
        <w:jc w:val="both"/>
        <w:rPr>
          <w:rFonts w:ascii="Calibri" w:eastAsia="Calibri" w:hAnsi="Calibri" w:cs="Calibri"/>
          <w:sz w:val="24"/>
          <w:szCs w:val="24"/>
        </w:rPr>
      </w:pPr>
    </w:p>
    <w:p w14:paraId="67250433" w14:textId="77777777" w:rsidR="006043AE" w:rsidRDefault="006043AE" w:rsidP="006043AE">
      <w:pPr>
        <w:spacing w:line="264" w:lineRule="auto"/>
        <w:jc w:val="both"/>
        <w:rPr>
          <w:rFonts w:ascii="Calibri" w:eastAsia="Calibri" w:hAnsi="Calibri" w:cs="Calibri"/>
          <w:sz w:val="32"/>
          <w:szCs w:val="32"/>
        </w:rPr>
      </w:pPr>
      <w:r>
        <w:rPr>
          <w:rFonts w:ascii="Calibri" w:eastAsia="Calibri" w:hAnsi="Calibri" w:cs="Calibri"/>
          <w:b/>
          <w:sz w:val="32"/>
          <w:szCs w:val="32"/>
          <w:u w:val="single"/>
        </w:rPr>
        <w:t>Applications:</w:t>
      </w:r>
    </w:p>
    <w:p w14:paraId="121EFCEF" w14:textId="77777777" w:rsidR="006043AE" w:rsidRDefault="006043AE" w:rsidP="006043AE">
      <w:pPr>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Exploratory Data Analysis (EDA): Visualization techniques provide insights into the underlying structure and patterns within the data, aiding in understanding relationships and identifying trends.</w:t>
      </w:r>
    </w:p>
    <w:p w14:paraId="49DA1F96" w14:textId="77777777" w:rsidR="006043AE" w:rsidRDefault="006043AE" w:rsidP="006043AE">
      <w:pPr>
        <w:numPr>
          <w:ilvl w:val="0"/>
          <w:numId w:val="6"/>
        </w:numPr>
        <w:spacing w:line="264" w:lineRule="auto"/>
        <w:jc w:val="both"/>
        <w:rPr>
          <w:rFonts w:ascii="Calibri" w:eastAsia="Calibri" w:hAnsi="Calibri" w:cs="Calibri"/>
          <w:sz w:val="24"/>
          <w:szCs w:val="24"/>
        </w:rPr>
      </w:pPr>
      <w:r>
        <w:rPr>
          <w:rFonts w:ascii="Calibri" w:eastAsia="Calibri" w:hAnsi="Calibri" w:cs="Calibri"/>
          <w:sz w:val="24"/>
          <w:szCs w:val="24"/>
        </w:rPr>
        <w:t>Data Communication: Visualizations serve as powerful tools for communicating findings and insights to stakeholders or decision-makers in a clear and concise manner.</w:t>
      </w:r>
    </w:p>
    <w:p w14:paraId="4FFA9143" w14:textId="77777777" w:rsidR="006043AE" w:rsidRDefault="006043AE" w:rsidP="006043AE">
      <w:pPr>
        <w:spacing w:line="264" w:lineRule="auto"/>
        <w:ind w:right="62"/>
        <w:jc w:val="both"/>
        <w:rPr>
          <w:rFonts w:ascii="Calibri" w:eastAsia="Calibri" w:hAnsi="Calibri" w:cs="Calibri"/>
          <w:b/>
          <w:sz w:val="24"/>
          <w:szCs w:val="24"/>
          <w:u w:val="single"/>
        </w:rPr>
      </w:pPr>
    </w:p>
    <w:p w14:paraId="5AA39406" w14:textId="77777777" w:rsidR="006043AE" w:rsidRDefault="006043AE" w:rsidP="006043AE">
      <w:pPr>
        <w:spacing w:line="264" w:lineRule="auto"/>
        <w:ind w:right="62"/>
        <w:jc w:val="both"/>
        <w:rPr>
          <w:rFonts w:ascii="Calibri" w:eastAsia="Calibri" w:hAnsi="Calibri" w:cs="Calibri"/>
          <w:b/>
          <w:sz w:val="24"/>
          <w:szCs w:val="24"/>
          <w:u w:val="single"/>
        </w:rPr>
      </w:pPr>
    </w:p>
    <w:p w14:paraId="50729E78" w14:textId="77777777" w:rsidR="006043AE" w:rsidRDefault="006043AE" w:rsidP="006043AE">
      <w:pPr>
        <w:spacing w:line="264" w:lineRule="auto"/>
        <w:ind w:right="62"/>
        <w:jc w:val="both"/>
        <w:rPr>
          <w:rFonts w:ascii="Calibri" w:eastAsia="Calibri" w:hAnsi="Calibri" w:cs="Calibri"/>
          <w:b/>
          <w:sz w:val="24"/>
          <w:szCs w:val="24"/>
          <w:u w:val="single"/>
        </w:rPr>
      </w:pPr>
    </w:p>
    <w:p w14:paraId="583637D6" w14:textId="77777777" w:rsidR="006043AE" w:rsidRDefault="006043AE" w:rsidP="006043AE">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lastRenderedPageBreak/>
        <w:t>Limitations:</w:t>
      </w:r>
    </w:p>
    <w:p w14:paraId="3308E934" w14:textId="77777777" w:rsidR="006043AE" w:rsidRDefault="006043AE" w:rsidP="006043AE">
      <w:pPr>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Data Quality: Visualizations are only as good as the quality of the underlying data. Inaccurate or incomplete data may lead to misleading visualizations and erroneous conclusions.</w:t>
      </w:r>
    </w:p>
    <w:p w14:paraId="77E74F45" w14:textId="77777777" w:rsidR="006043AE" w:rsidRDefault="006043AE" w:rsidP="006043AE">
      <w:pPr>
        <w:numPr>
          <w:ilvl w:val="0"/>
          <w:numId w:val="7"/>
        </w:numPr>
        <w:spacing w:line="264" w:lineRule="auto"/>
        <w:jc w:val="both"/>
        <w:rPr>
          <w:rFonts w:ascii="Calibri" w:eastAsia="Calibri" w:hAnsi="Calibri" w:cs="Calibri"/>
          <w:sz w:val="24"/>
          <w:szCs w:val="24"/>
        </w:rPr>
      </w:pPr>
      <w:r>
        <w:rPr>
          <w:rFonts w:ascii="Calibri" w:eastAsia="Calibri" w:hAnsi="Calibri" w:cs="Calibri"/>
          <w:sz w:val="24"/>
          <w:szCs w:val="24"/>
        </w:rPr>
        <w:t>Interpretation: While visualizations can highlight patterns and relationships in the data, they may not always imply causation. Care must be taken to interpret visualizations within the context of the data and domain knowledge.</w:t>
      </w:r>
    </w:p>
    <w:p w14:paraId="7FD91308" w14:textId="77777777" w:rsidR="006043AE" w:rsidRDefault="006043AE" w:rsidP="006043AE">
      <w:pPr>
        <w:spacing w:line="264" w:lineRule="auto"/>
        <w:jc w:val="both"/>
        <w:rPr>
          <w:rFonts w:ascii="Calibri" w:eastAsia="Calibri" w:hAnsi="Calibri" w:cs="Calibri"/>
          <w:b/>
          <w:sz w:val="32"/>
          <w:szCs w:val="32"/>
          <w:u w:val="single"/>
        </w:rPr>
      </w:pPr>
    </w:p>
    <w:p w14:paraId="45BC1B9B" w14:textId="77777777" w:rsidR="006043AE" w:rsidRDefault="006043AE" w:rsidP="006043AE">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Working:</w:t>
      </w:r>
    </w:p>
    <w:p w14:paraId="51CBCA20" w14:textId="77777777" w:rsidR="006043AE" w:rsidRDefault="006043AE" w:rsidP="006043AE">
      <w:pPr>
        <w:spacing w:line="264" w:lineRule="auto"/>
        <w:jc w:val="both"/>
        <w:rPr>
          <w:rFonts w:ascii="Calibri" w:eastAsia="Calibri" w:hAnsi="Calibri" w:cs="Calibri"/>
          <w:sz w:val="32"/>
          <w:szCs w:val="32"/>
        </w:rPr>
      </w:pPr>
    </w:p>
    <w:p w14:paraId="5C7BF355" w14:textId="2722DC80" w:rsidR="006043AE" w:rsidRDefault="006043AE" w:rsidP="006043AE">
      <w:pPr>
        <w:spacing w:line="264" w:lineRule="auto"/>
        <w:jc w:val="both"/>
        <w:rPr>
          <w:rFonts w:ascii="Calibri" w:eastAsia="Calibri" w:hAnsi="Calibri" w:cs="Calibri"/>
          <w:b/>
          <w:sz w:val="24"/>
          <w:szCs w:val="24"/>
          <w:u w:val="single"/>
        </w:rPr>
      </w:pPr>
      <w:r>
        <w:rPr>
          <w:noProof/>
        </w:rPr>
        <w:drawing>
          <wp:inline distT="0" distB="0" distL="0" distR="0" wp14:anchorId="2C997E1E" wp14:editId="5B92BB28">
            <wp:extent cx="4770120" cy="6096000"/>
            <wp:effectExtent l="0" t="0" r="0" b="0"/>
            <wp:docPr id="722338861" name="Picture 10" descr="A graph of a graph showing a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A graph of a graph showing a graph&#10;&#10;Description automatically generated with medium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70120" cy="6096000"/>
                    </a:xfrm>
                    <a:prstGeom prst="rect">
                      <a:avLst/>
                    </a:prstGeom>
                    <a:noFill/>
                    <a:ln>
                      <a:noFill/>
                    </a:ln>
                  </pic:spPr>
                </pic:pic>
              </a:graphicData>
            </a:graphic>
          </wp:inline>
        </w:drawing>
      </w:r>
    </w:p>
    <w:p w14:paraId="1A32DE8B" w14:textId="400F4DF3" w:rsidR="006043AE" w:rsidRDefault="006043AE" w:rsidP="006043AE">
      <w:pPr>
        <w:spacing w:line="264" w:lineRule="auto"/>
        <w:jc w:val="both"/>
        <w:rPr>
          <w:sz w:val="24"/>
          <w:szCs w:val="24"/>
        </w:rPr>
      </w:pPr>
      <w:r>
        <w:rPr>
          <w:noProof/>
        </w:rPr>
        <w:lastRenderedPageBreak/>
        <w:drawing>
          <wp:inline distT="0" distB="0" distL="0" distR="0" wp14:anchorId="17880471" wp14:editId="43697737">
            <wp:extent cx="2971800" cy="2125980"/>
            <wp:effectExtent l="0" t="0" r="0" b="7620"/>
            <wp:docPr id="22782354" name="Picture 9"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 blue rectangular object with white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125980"/>
                    </a:xfrm>
                    <a:prstGeom prst="rect">
                      <a:avLst/>
                    </a:prstGeom>
                    <a:noFill/>
                    <a:ln>
                      <a:noFill/>
                    </a:ln>
                  </pic:spPr>
                </pic:pic>
              </a:graphicData>
            </a:graphic>
          </wp:inline>
        </w:drawing>
      </w:r>
      <w:r>
        <w:rPr>
          <w:noProof/>
        </w:rPr>
        <w:drawing>
          <wp:inline distT="0" distB="0" distL="0" distR="0" wp14:anchorId="581F17B9" wp14:editId="12161EB2">
            <wp:extent cx="2667000" cy="1739049"/>
            <wp:effectExtent l="0" t="0" r="0" b="0"/>
            <wp:docPr id="1566412434" name="Picture 8" descr="A diagram of a scatter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 diagram of a scatter pl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78083" cy="1746276"/>
                    </a:xfrm>
                    <a:prstGeom prst="rect">
                      <a:avLst/>
                    </a:prstGeom>
                    <a:noFill/>
                    <a:ln>
                      <a:noFill/>
                    </a:ln>
                  </pic:spPr>
                </pic:pic>
              </a:graphicData>
            </a:graphic>
          </wp:inline>
        </w:drawing>
      </w:r>
    </w:p>
    <w:p w14:paraId="2C904C18" w14:textId="77777777" w:rsidR="006043AE" w:rsidRDefault="006043AE" w:rsidP="006043AE">
      <w:pPr>
        <w:spacing w:line="264" w:lineRule="auto"/>
        <w:jc w:val="both"/>
        <w:rPr>
          <w:sz w:val="24"/>
          <w:szCs w:val="24"/>
        </w:rPr>
      </w:pPr>
    </w:p>
    <w:p w14:paraId="36C40724" w14:textId="77777777" w:rsidR="006043AE" w:rsidRDefault="006043AE" w:rsidP="006043AE">
      <w:pPr>
        <w:spacing w:line="264" w:lineRule="auto"/>
        <w:jc w:val="both"/>
        <w:rPr>
          <w:sz w:val="24"/>
          <w:szCs w:val="24"/>
        </w:rPr>
      </w:pPr>
    </w:p>
    <w:p w14:paraId="1952C26D" w14:textId="77777777" w:rsidR="006043AE" w:rsidRDefault="006043AE" w:rsidP="006043AE">
      <w:pPr>
        <w:spacing w:line="264" w:lineRule="auto"/>
        <w:jc w:val="both"/>
        <w:rPr>
          <w:sz w:val="24"/>
          <w:szCs w:val="24"/>
        </w:rPr>
      </w:pPr>
    </w:p>
    <w:p w14:paraId="16F99AFA" w14:textId="77777777" w:rsidR="006043AE" w:rsidRDefault="006043AE" w:rsidP="006043AE">
      <w:pPr>
        <w:spacing w:line="264" w:lineRule="auto"/>
        <w:jc w:val="both"/>
        <w:rPr>
          <w:sz w:val="24"/>
          <w:szCs w:val="24"/>
        </w:rPr>
      </w:pPr>
    </w:p>
    <w:p w14:paraId="00BB3853" w14:textId="77777777" w:rsidR="006043AE" w:rsidRDefault="006043AE" w:rsidP="006043AE">
      <w:pPr>
        <w:spacing w:line="264" w:lineRule="auto"/>
        <w:jc w:val="both"/>
        <w:rPr>
          <w:sz w:val="24"/>
          <w:szCs w:val="24"/>
        </w:rPr>
      </w:pPr>
    </w:p>
    <w:p w14:paraId="01ACDCDD" w14:textId="3F5693EF" w:rsidR="006043AE" w:rsidRDefault="006043AE" w:rsidP="006043AE">
      <w:pPr>
        <w:spacing w:line="264" w:lineRule="auto"/>
        <w:jc w:val="both"/>
        <w:rPr>
          <w:sz w:val="24"/>
          <w:szCs w:val="24"/>
        </w:rPr>
      </w:pPr>
      <w:r>
        <w:rPr>
          <w:noProof/>
        </w:rPr>
        <w:drawing>
          <wp:inline distT="0" distB="0" distL="0" distR="0" wp14:anchorId="3BDE08A5" wp14:editId="247BA213">
            <wp:extent cx="5730240" cy="4274820"/>
            <wp:effectExtent l="0" t="0" r="3810" b="0"/>
            <wp:docPr id="1906259201" name="Picture 7" descr="A bar graph with different colored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bar graph with different colored bars&#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4274820"/>
                    </a:xfrm>
                    <a:prstGeom prst="rect">
                      <a:avLst/>
                    </a:prstGeom>
                    <a:noFill/>
                    <a:ln>
                      <a:noFill/>
                    </a:ln>
                  </pic:spPr>
                </pic:pic>
              </a:graphicData>
            </a:graphic>
          </wp:inline>
        </w:drawing>
      </w:r>
    </w:p>
    <w:p w14:paraId="5FA1C4A7" w14:textId="77777777" w:rsidR="006043AE" w:rsidRDefault="006043AE" w:rsidP="006043AE">
      <w:pPr>
        <w:spacing w:line="264" w:lineRule="auto"/>
        <w:jc w:val="both"/>
        <w:rPr>
          <w:rFonts w:ascii="Calibri" w:eastAsia="Calibri" w:hAnsi="Calibri" w:cs="Calibri"/>
          <w:b/>
          <w:sz w:val="32"/>
          <w:szCs w:val="32"/>
          <w:u w:val="single"/>
        </w:rPr>
      </w:pPr>
      <w:r>
        <w:rPr>
          <w:rFonts w:ascii="Calibri" w:eastAsia="Calibri" w:hAnsi="Calibri" w:cs="Calibri"/>
          <w:b/>
          <w:sz w:val="32"/>
          <w:szCs w:val="32"/>
          <w:u w:val="single"/>
        </w:rPr>
        <w:t>Conclusion:</w:t>
      </w:r>
    </w:p>
    <w:p w14:paraId="5C02279D" w14:textId="77777777" w:rsidR="006043AE" w:rsidRDefault="006043AE" w:rsidP="006043AE">
      <w:pPr>
        <w:spacing w:line="264" w:lineRule="auto"/>
        <w:jc w:val="both"/>
        <w:rPr>
          <w:rFonts w:ascii="Calibri" w:eastAsia="Calibri" w:hAnsi="Calibri" w:cs="Calibri"/>
          <w:b/>
          <w:sz w:val="24"/>
          <w:szCs w:val="24"/>
          <w:u w:val="single"/>
        </w:rPr>
      </w:pPr>
    </w:p>
    <w:p w14:paraId="34532ED6" w14:textId="77777777" w:rsidR="006043AE" w:rsidRDefault="006043AE" w:rsidP="006043AE">
      <w:pPr>
        <w:spacing w:line="264" w:lineRule="auto"/>
        <w:jc w:val="both"/>
        <w:rPr>
          <w:rFonts w:ascii="Calibri" w:eastAsia="Calibri" w:hAnsi="Calibri" w:cs="Calibri"/>
          <w:sz w:val="24"/>
          <w:szCs w:val="24"/>
        </w:rPr>
      </w:pPr>
      <w:r>
        <w:rPr>
          <w:rFonts w:ascii="Calibri" w:eastAsia="Calibri" w:hAnsi="Calibri" w:cs="Calibri"/>
          <w:sz w:val="24"/>
          <w:szCs w:val="24"/>
        </w:rPr>
        <w:t>By following the outlined methodology and utilizing the Seaborn library, you can effectively visualize the selected dataset using scatter plots, bar plots, box plots, and histograms. These visualizations will help in exploring relationships, understanding distributions, and identifying patterns within the data, thereby facilitating further analysis and decision-making processes.</w:t>
      </w:r>
    </w:p>
    <w:sectPr w:rsidR="006043A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E46B35"/>
    <w:multiLevelType w:val="hybridMultilevel"/>
    <w:tmpl w:val="72F0F0CA"/>
    <w:lvl w:ilvl="0" w:tplc="40090003">
      <w:start w:val="1"/>
      <w:numFmt w:val="bullet"/>
      <w:lvlText w:val="o"/>
      <w:lvlJc w:val="left"/>
      <w:pPr>
        <w:ind w:left="73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1" w15:restartNumberingAfterBreak="0">
    <w:nsid w:val="06D82FB3"/>
    <w:multiLevelType w:val="hybridMultilevel"/>
    <w:tmpl w:val="0C4E83A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082F1938"/>
    <w:multiLevelType w:val="multilevel"/>
    <w:tmpl w:val="71AC3B3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3" w15:restartNumberingAfterBreak="0">
    <w:nsid w:val="0A575C38"/>
    <w:multiLevelType w:val="hybridMultilevel"/>
    <w:tmpl w:val="7D22084E"/>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4" w15:restartNumberingAfterBreak="0">
    <w:nsid w:val="0B71235E"/>
    <w:multiLevelType w:val="hybridMultilevel"/>
    <w:tmpl w:val="94D639D4"/>
    <w:lvl w:ilvl="0" w:tplc="40090001">
      <w:start w:val="1"/>
      <w:numFmt w:val="bullet"/>
      <w:lvlText w:val=""/>
      <w:lvlJc w:val="left"/>
      <w:pPr>
        <w:ind w:left="720" w:hanging="360"/>
      </w:pPr>
      <w:rPr>
        <w:rFonts w:ascii="Symbol" w:hAnsi="Symbol" w:hint="default"/>
      </w:rPr>
    </w:lvl>
    <w:lvl w:ilvl="1" w:tplc="40090001">
      <w:start w:val="1"/>
      <w:numFmt w:val="bullet"/>
      <w:lvlText w:val=""/>
      <w:lvlJc w:val="left"/>
      <w:pPr>
        <w:ind w:left="1440" w:hanging="360"/>
      </w:pPr>
      <w:rPr>
        <w:rFonts w:ascii="Symbol" w:hAnsi="Symbol"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194B0407"/>
    <w:multiLevelType w:val="hybridMultilevel"/>
    <w:tmpl w:val="0C0C8DD6"/>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6" w15:restartNumberingAfterBreak="0">
    <w:nsid w:val="19A50EAC"/>
    <w:multiLevelType w:val="hybridMultilevel"/>
    <w:tmpl w:val="64766786"/>
    <w:lvl w:ilvl="0" w:tplc="40090001">
      <w:start w:val="1"/>
      <w:numFmt w:val="bullet"/>
      <w:lvlText w:val=""/>
      <w:lvlJc w:val="left"/>
      <w:pPr>
        <w:ind w:left="730" w:hanging="360"/>
      </w:pPr>
      <w:rPr>
        <w:rFonts w:ascii="Symbol" w:hAnsi="Symbol"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7" w15:restartNumberingAfterBreak="0">
    <w:nsid w:val="1D5211DB"/>
    <w:multiLevelType w:val="hybridMultilevel"/>
    <w:tmpl w:val="EE5496F8"/>
    <w:lvl w:ilvl="0" w:tplc="40090003">
      <w:start w:val="1"/>
      <w:numFmt w:val="bullet"/>
      <w:lvlText w:val="o"/>
      <w:lvlJc w:val="left"/>
      <w:pPr>
        <w:ind w:left="1460" w:hanging="360"/>
      </w:pPr>
      <w:rPr>
        <w:rFonts w:ascii="Courier New" w:hAnsi="Courier New" w:cs="Courier New" w:hint="default"/>
      </w:rPr>
    </w:lvl>
    <w:lvl w:ilvl="1" w:tplc="40090003">
      <w:start w:val="1"/>
      <w:numFmt w:val="bullet"/>
      <w:lvlText w:val="o"/>
      <w:lvlJc w:val="left"/>
      <w:pPr>
        <w:ind w:left="1450" w:hanging="360"/>
      </w:pPr>
      <w:rPr>
        <w:rFonts w:ascii="Courier New" w:hAnsi="Courier New" w:cs="Courier New" w:hint="default"/>
      </w:rPr>
    </w:lvl>
    <w:lvl w:ilvl="2" w:tplc="40090005">
      <w:start w:val="1"/>
      <w:numFmt w:val="bullet"/>
      <w:lvlText w:val=""/>
      <w:lvlJc w:val="left"/>
      <w:pPr>
        <w:ind w:left="2170" w:hanging="360"/>
      </w:pPr>
      <w:rPr>
        <w:rFonts w:ascii="Wingdings" w:hAnsi="Wingdings" w:hint="default"/>
      </w:rPr>
    </w:lvl>
    <w:lvl w:ilvl="3" w:tplc="40090001">
      <w:start w:val="1"/>
      <w:numFmt w:val="bullet"/>
      <w:lvlText w:val=""/>
      <w:lvlJc w:val="left"/>
      <w:pPr>
        <w:ind w:left="2890" w:hanging="360"/>
      </w:pPr>
      <w:rPr>
        <w:rFonts w:ascii="Symbol" w:hAnsi="Symbol" w:hint="default"/>
      </w:rPr>
    </w:lvl>
    <w:lvl w:ilvl="4" w:tplc="40090003">
      <w:start w:val="1"/>
      <w:numFmt w:val="bullet"/>
      <w:lvlText w:val="o"/>
      <w:lvlJc w:val="left"/>
      <w:pPr>
        <w:ind w:left="3610" w:hanging="360"/>
      </w:pPr>
      <w:rPr>
        <w:rFonts w:ascii="Courier New" w:hAnsi="Courier New" w:cs="Courier New" w:hint="default"/>
      </w:rPr>
    </w:lvl>
    <w:lvl w:ilvl="5" w:tplc="40090005">
      <w:start w:val="1"/>
      <w:numFmt w:val="bullet"/>
      <w:lvlText w:val=""/>
      <w:lvlJc w:val="left"/>
      <w:pPr>
        <w:ind w:left="4330" w:hanging="360"/>
      </w:pPr>
      <w:rPr>
        <w:rFonts w:ascii="Wingdings" w:hAnsi="Wingdings" w:hint="default"/>
      </w:rPr>
    </w:lvl>
    <w:lvl w:ilvl="6" w:tplc="40090001">
      <w:start w:val="1"/>
      <w:numFmt w:val="bullet"/>
      <w:lvlText w:val=""/>
      <w:lvlJc w:val="left"/>
      <w:pPr>
        <w:ind w:left="5050" w:hanging="360"/>
      </w:pPr>
      <w:rPr>
        <w:rFonts w:ascii="Symbol" w:hAnsi="Symbol" w:hint="default"/>
      </w:rPr>
    </w:lvl>
    <w:lvl w:ilvl="7" w:tplc="40090003">
      <w:start w:val="1"/>
      <w:numFmt w:val="bullet"/>
      <w:lvlText w:val="o"/>
      <w:lvlJc w:val="left"/>
      <w:pPr>
        <w:ind w:left="5770" w:hanging="360"/>
      </w:pPr>
      <w:rPr>
        <w:rFonts w:ascii="Courier New" w:hAnsi="Courier New" w:cs="Courier New" w:hint="default"/>
      </w:rPr>
    </w:lvl>
    <w:lvl w:ilvl="8" w:tplc="40090005">
      <w:start w:val="1"/>
      <w:numFmt w:val="bullet"/>
      <w:lvlText w:val=""/>
      <w:lvlJc w:val="left"/>
      <w:pPr>
        <w:ind w:left="6490" w:hanging="360"/>
      </w:pPr>
      <w:rPr>
        <w:rFonts w:ascii="Wingdings" w:hAnsi="Wingdings" w:hint="default"/>
      </w:rPr>
    </w:lvl>
  </w:abstractNum>
  <w:abstractNum w:abstractNumId="8" w15:restartNumberingAfterBreak="0">
    <w:nsid w:val="2352481C"/>
    <w:multiLevelType w:val="multilevel"/>
    <w:tmpl w:val="451835A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9" w15:restartNumberingAfterBreak="0">
    <w:nsid w:val="27AC3154"/>
    <w:multiLevelType w:val="multilevel"/>
    <w:tmpl w:val="42BEEDF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0" w15:restartNumberingAfterBreak="0">
    <w:nsid w:val="2B8F50D5"/>
    <w:multiLevelType w:val="multilevel"/>
    <w:tmpl w:val="9F0C35DA"/>
    <w:lvl w:ilvl="0">
      <w:start w:val="1"/>
      <w:numFmt w:val="bullet"/>
      <w:lvlText w:val="о"/>
      <w:lvlJc w:val="left"/>
      <w:pPr>
        <w:ind w:left="1440" w:hanging="360"/>
      </w:pPr>
      <w:rPr>
        <w:strike w:val="0"/>
        <w:dstrike w:val="0"/>
        <w:u w:val="none"/>
        <w:effect w:val="none"/>
      </w:rPr>
    </w:lvl>
    <w:lvl w:ilvl="1">
      <w:start w:val="1"/>
      <w:numFmt w:val="bullet"/>
      <w:lvlText w:val="○"/>
      <w:lvlJc w:val="left"/>
      <w:pPr>
        <w:ind w:left="2160" w:hanging="360"/>
      </w:pPr>
      <w:rPr>
        <w:strike w:val="0"/>
        <w:dstrike w:val="0"/>
        <w:u w:val="none"/>
        <w:effect w:val="none"/>
      </w:rPr>
    </w:lvl>
    <w:lvl w:ilvl="2">
      <w:start w:val="1"/>
      <w:numFmt w:val="bullet"/>
      <w:lvlText w:val="■"/>
      <w:lvlJc w:val="left"/>
      <w:pPr>
        <w:ind w:left="2880" w:hanging="360"/>
      </w:pPr>
      <w:rPr>
        <w:strike w:val="0"/>
        <w:dstrike w:val="0"/>
        <w:u w:val="none"/>
        <w:effect w:val="none"/>
      </w:rPr>
    </w:lvl>
    <w:lvl w:ilvl="3">
      <w:start w:val="1"/>
      <w:numFmt w:val="bullet"/>
      <w:lvlText w:val="●"/>
      <w:lvlJc w:val="left"/>
      <w:pPr>
        <w:ind w:left="3600" w:hanging="360"/>
      </w:pPr>
      <w:rPr>
        <w:strike w:val="0"/>
        <w:dstrike w:val="0"/>
        <w:u w:val="none"/>
        <w:effect w:val="none"/>
      </w:rPr>
    </w:lvl>
    <w:lvl w:ilvl="4">
      <w:start w:val="1"/>
      <w:numFmt w:val="bullet"/>
      <w:lvlText w:val="○"/>
      <w:lvlJc w:val="left"/>
      <w:pPr>
        <w:ind w:left="4320" w:hanging="360"/>
      </w:pPr>
      <w:rPr>
        <w:strike w:val="0"/>
        <w:dstrike w:val="0"/>
        <w:u w:val="none"/>
        <w:effect w:val="none"/>
      </w:rPr>
    </w:lvl>
    <w:lvl w:ilvl="5">
      <w:start w:val="1"/>
      <w:numFmt w:val="bullet"/>
      <w:lvlText w:val="■"/>
      <w:lvlJc w:val="left"/>
      <w:pPr>
        <w:ind w:left="5040" w:hanging="360"/>
      </w:pPr>
      <w:rPr>
        <w:strike w:val="0"/>
        <w:dstrike w:val="0"/>
        <w:u w:val="none"/>
        <w:effect w:val="none"/>
      </w:rPr>
    </w:lvl>
    <w:lvl w:ilvl="6">
      <w:start w:val="1"/>
      <w:numFmt w:val="bullet"/>
      <w:lvlText w:val="●"/>
      <w:lvlJc w:val="left"/>
      <w:pPr>
        <w:ind w:left="5760" w:hanging="360"/>
      </w:pPr>
      <w:rPr>
        <w:strike w:val="0"/>
        <w:dstrike w:val="0"/>
        <w:u w:val="none"/>
        <w:effect w:val="none"/>
      </w:rPr>
    </w:lvl>
    <w:lvl w:ilvl="7">
      <w:start w:val="1"/>
      <w:numFmt w:val="bullet"/>
      <w:lvlText w:val="○"/>
      <w:lvlJc w:val="left"/>
      <w:pPr>
        <w:ind w:left="6480" w:hanging="360"/>
      </w:pPr>
      <w:rPr>
        <w:strike w:val="0"/>
        <w:dstrike w:val="0"/>
        <w:u w:val="none"/>
        <w:effect w:val="none"/>
      </w:rPr>
    </w:lvl>
    <w:lvl w:ilvl="8">
      <w:start w:val="1"/>
      <w:numFmt w:val="bullet"/>
      <w:lvlText w:val="■"/>
      <w:lvlJc w:val="left"/>
      <w:pPr>
        <w:ind w:left="7200" w:hanging="360"/>
      </w:pPr>
      <w:rPr>
        <w:strike w:val="0"/>
        <w:dstrike w:val="0"/>
        <w:u w:val="none"/>
        <w:effect w:val="none"/>
      </w:rPr>
    </w:lvl>
  </w:abstractNum>
  <w:abstractNum w:abstractNumId="11" w15:restartNumberingAfterBreak="0">
    <w:nsid w:val="30F444C9"/>
    <w:multiLevelType w:val="hybridMultilevel"/>
    <w:tmpl w:val="D452C81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2" w15:restartNumberingAfterBreak="0">
    <w:nsid w:val="42881562"/>
    <w:multiLevelType w:val="hybridMultilevel"/>
    <w:tmpl w:val="BD422FE8"/>
    <w:lvl w:ilvl="0" w:tplc="40090001">
      <w:start w:val="1"/>
      <w:numFmt w:val="bullet"/>
      <w:lvlText w:val=""/>
      <w:lvlJc w:val="left"/>
      <w:pPr>
        <w:ind w:left="785" w:hanging="360"/>
      </w:pPr>
      <w:rPr>
        <w:rFonts w:ascii="Symbol" w:hAnsi="Symbol" w:hint="default"/>
      </w:rPr>
    </w:lvl>
    <w:lvl w:ilvl="1" w:tplc="40090003">
      <w:start w:val="1"/>
      <w:numFmt w:val="bullet"/>
      <w:lvlText w:val="o"/>
      <w:lvlJc w:val="left"/>
      <w:pPr>
        <w:ind w:left="1505" w:hanging="360"/>
      </w:pPr>
      <w:rPr>
        <w:rFonts w:ascii="Courier New" w:hAnsi="Courier New" w:cs="Courier New" w:hint="default"/>
      </w:rPr>
    </w:lvl>
    <w:lvl w:ilvl="2" w:tplc="40090005">
      <w:start w:val="1"/>
      <w:numFmt w:val="bullet"/>
      <w:lvlText w:val=""/>
      <w:lvlJc w:val="left"/>
      <w:pPr>
        <w:ind w:left="2225" w:hanging="360"/>
      </w:pPr>
      <w:rPr>
        <w:rFonts w:ascii="Wingdings" w:hAnsi="Wingdings" w:hint="default"/>
      </w:rPr>
    </w:lvl>
    <w:lvl w:ilvl="3" w:tplc="40090001">
      <w:start w:val="1"/>
      <w:numFmt w:val="bullet"/>
      <w:lvlText w:val=""/>
      <w:lvlJc w:val="left"/>
      <w:pPr>
        <w:ind w:left="2945" w:hanging="360"/>
      </w:pPr>
      <w:rPr>
        <w:rFonts w:ascii="Symbol" w:hAnsi="Symbol" w:hint="default"/>
      </w:rPr>
    </w:lvl>
    <w:lvl w:ilvl="4" w:tplc="40090003">
      <w:start w:val="1"/>
      <w:numFmt w:val="bullet"/>
      <w:lvlText w:val="o"/>
      <w:lvlJc w:val="left"/>
      <w:pPr>
        <w:ind w:left="3665" w:hanging="360"/>
      </w:pPr>
      <w:rPr>
        <w:rFonts w:ascii="Courier New" w:hAnsi="Courier New" w:cs="Courier New" w:hint="default"/>
      </w:rPr>
    </w:lvl>
    <w:lvl w:ilvl="5" w:tplc="40090005">
      <w:start w:val="1"/>
      <w:numFmt w:val="bullet"/>
      <w:lvlText w:val=""/>
      <w:lvlJc w:val="left"/>
      <w:pPr>
        <w:ind w:left="4385" w:hanging="360"/>
      </w:pPr>
      <w:rPr>
        <w:rFonts w:ascii="Wingdings" w:hAnsi="Wingdings" w:hint="default"/>
      </w:rPr>
    </w:lvl>
    <w:lvl w:ilvl="6" w:tplc="40090001">
      <w:start w:val="1"/>
      <w:numFmt w:val="bullet"/>
      <w:lvlText w:val=""/>
      <w:lvlJc w:val="left"/>
      <w:pPr>
        <w:ind w:left="5105" w:hanging="360"/>
      </w:pPr>
      <w:rPr>
        <w:rFonts w:ascii="Symbol" w:hAnsi="Symbol" w:hint="default"/>
      </w:rPr>
    </w:lvl>
    <w:lvl w:ilvl="7" w:tplc="40090003">
      <w:start w:val="1"/>
      <w:numFmt w:val="bullet"/>
      <w:lvlText w:val="o"/>
      <w:lvlJc w:val="left"/>
      <w:pPr>
        <w:ind w:left="5825" w:hanging="360"/>
      </w:pPr>
      <w:rPr>
        <w:rFonts w:ascii="Courier New" w:hAnsi="Courier New" w:cs="Courier New" w:hint="default"/>
      </w:rPr>
    </w:lvl>
    <w:lvl w:ilvl="8" w:tplc="40090005">
      <w:start w:val="1"/>
      <w:numFmt w:val="bullet"/>
      <w:lvlText w:val=""/>
      <w:lvlJc w:val="left"/>
      <w:pPr>
        <w:ind w:left="6545" w:hanging="360"/>
      </w:pPr>
      <w:rPr>
        <w:rFonts w:ascii="Wingdings" w:hAnsi="Wingdings" w:hint="default"/>
      </w:rPr>
    </w:lvl>
  </w:abstractNum>
  <w:abstractNum w:abstractNumId="13" w15:restartNumberingAfterBreak="0">
    <w:nsid w:val="433F119B"/>
    <w:multiLevelType w:val="multilevel"/>
    <w:tmpl w:val="3968A44A"/>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4" w15:restartNumberingAfterBreak="0">
    <w:nsid w:val="48287456"/>
    <w:multiLevelType w:val="hybridMultilevel"/>
    <w:tmpl w:val="A08CA26C"/>
    <w:lvl w:ilvl="0" w:tplc="40090003">
      <w:start w:val="1"/>
      <w:numFmt w:val="bullet"/>
      <w:lvlText w:val="o"/>
      <w:lvlJc w:val="left"/>
      <w:pPr>
        <w:ind w:left="1440" w:hanging="360"/>
      </w:pPr>
      <w:rPr>
        <w:rFonts w:ascii="Courier New" w:hAnsi="Courier New" w:cs="Courier New"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start w:val="1"/>
      <w:numFmt w:val="bullet"/>
      <w:lvlText w:val=""/>
      <w:lvlJc w:val="left"/>
      <w:pPr>
        <w:ind w:left="3600" w:hanging="360"/>
      </w:pPr>
      <w:rPr>
        <w:rFonts w:ascii="Symbol" w:hAnsi="Symbol" w:hint="default"/>
      </w:rPr>
    </w:lvl>
    <w:lvl w:ilvl="4" w:tplc="40090003">
      <w:start w:val="1"/>
      <w:numFmt w:val="bullet"/>
      <w:lvlText w:val="o"/>
      <w:lvlJc w:val="left"/>
      <w:pPr>
        <w:ind w:left="4320" w:hanging="360"/>
      </w:pPr>
      <w:rPr>
        <w:rFonts w:ascii="Courier New" w:hAnsi="Courier New" w:cs="Courier New" w:hint="default"/>
      </w:rPr>
    </w:lvl>
    <w:lvl w:ilvl="5" w:tplc="40090005">
      <w:start w:val="1"/>
      <w:numFmt w:val="bullet"/>
      <w:lvlText w:val=""/>
      <w:lvlJc w:val="left"/>
      <w:pPr>
        <w:ind w:left="5040" w:hanging="360"/>
      </w:pPr>
      <w:rPr>
        <w:rFonts w:ascii="Wingdings" w:hAnsi="Wingdings" w:hint="default"/>
      </w:rPr>
    </w:lvl>
    <w:lvl w:ilvl="6" w:tplc="40090001">
      <w:start w:val="1"/>
      <w:numFmt w:val="bullet"/>
      <w:lvlText w:val=""/>
      <w:lvlJc w:val="left"/>
      <w:pPr>
        <w:ind w:left="5760" w:hanging="360"/>
      </w:pPr>
      <w:rPr>
        <w:rFonts w:ascii="Symbol" w:hAnsi="Symbol" w:hint="default"/>
      </w:rPr>
    </w:lvl>
    <w:lvl w:ilvl="7" w:tplc="40090003">
      <w:start w:val="1"/>
      <w:numFmt w:val="bullet"/>
      <w:lvlText w:val="o"/>
      <w:lvlJc w:val="left"/>
      <w:pPr>
        <w:ind w:left="6480" w:hanging="360"/>
      </w:pPr>
      <w:rPr>
        <w:rFonts w:ascii="Courier New" w:hAnsi="Courier New" w:cs="Courier New" w:hint="default"/>
      </w:rPr>
    </w:lvl>
    <w:lvl w:ilvl="8" w:tplc="40090005">
      <w:start w:val="1"/>
      <w:numFmt w:val="bullet"/>
      <w:lvlText w:val=""/>
      <w:lvlJc w:val="left"/>
      <w:pPr>
        <w:ind w:left="7200" w:hanging="360"/>
      </w:pPr>
      <w:rPr>
        <w:rFonts w:ascii="Wingdings" w:hAnsi="Wingdings" w:hint="default"/>
      </w:rPr>
    </w:lvl>
  </w:abstractNum>
  <w:abstractNum w:abstractNumId="15" w15:restartNumberingAfterBreak="0">
    <w:nsid w:val="49BF77A4"/>
    <w:multiLevelType w:val="hybridMultilevel"/>
    <w:tmpl w:val="806AD02C"/>
    <w:lvl w:ilvl="0" w:tplc="FFFFFFFF">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16" w15:restartNumberingAfterBreak="0">
    <w:nsid w:val="514A514B"/>
    <w:multiLevelType w:val="hybridMultilevel"/>
    <w:tmpl w:val="AC9C4D0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7" w15:restartNumberingAfterBreak="0">
    <w:nsid w:val="57534931"/>
    <w:multiLevelType w:val="hybridMultilevel"/>
    <w:tmpl w:val="9C6AF40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8" w15:restartNumberingAfterBreak="0">
    <w:nsid w:val="634B75D1"/>
    <w:multiLevelType w:val="multilevel"/>
    <w:tmpl w:val="2E6C6594"/>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9" w15:restartNumberingAfterBreak="0">
    <w:nsid w:val="72991674"/>
    <w:multiLevelType w:val="hybridMultilevel"/>
    <w:tmpl w:val="A4DE60A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0" w15:restartNumberingAfterBreak="0">
    <w:nsid w:val="78B0372D"/>
    <w:multiLevelType w:val="multilevel"/>
    <w:tmpl w:val="E78215AC"/>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num w:numId="1" w16cid:durableId="1126197796">
    <w:abstractNumId w:val="18"/>
    <w:lvlOverride w:ilvl="0"/>
    <w:lvlOverride w:ilvl="1"/>
    <w:lvlOverride w:ilvl="2"/>
    <w:lvlOverride w:ilvl="3"/>
    <w:lvlOverride w:ilvl="4"/>
    <w:lvlOverride w:ilvl="5"/>
    <w:lvlOverride w:ilvl="6"/>
    <w:lvlOverride w:ilvl="7"/>
    <w:lvlOverride w:ilvl="8"/>
  </w:num>
  <w:num w:numId="2" w16cid:durableId="2117941292">
    <w:abstractNumId w:val="13"/>
    <w:lvlOverride w:ilvl="0"/>
    <w:lvlOverride w:ilvl="1"/>
    <w:lvlOverride w:ilvl="2"/>
    <w:lvlOverride w:ilvl="3"/>
    <w:lvlOverride w:ilvl="4"/>
    <w:lvlOverride w:ilvl="5"/>
    <w:lvlOverride w:ilvl="6"/>
    <w:lvlOverride w:ilvl="7"/>
    <w:lvlOverride w:ilvl="8"/>
  </w:num>
  <w:num w:numId="3" w16cid:durableId="505288854">
    <w:abstractNumId w:val="8"/>
    <w:lvlOverride w:ilvl="0"/>
    <w:lvlOverride w:ilvl="1"/>
    <w:lvlOverride w:ilvl="2"/>
    <w:lvlOverride w:ilvl="3"/>
    <w:lvlOverride w:ilvl="4"/>
    <w:lvlOverride w:ilvl="5"/>
    <w:lvlOverride w:ilvl="6"/>
    <w:lvlOverride w:ilvl="7"/>
    <w:lvlOverride w:ilvl="8"/>
  </w:num>
  <w:num w:numId="4" w16cid:durableId="758329363">
    <w:abstractNumId w:val="20"/>
    <w:lvlOverride w:ilvl="0"/>
    <w:lvlOverride w:ilvl="1"/>
    <w:lvlOverride w:ilvl="2"/>
    <w:lvlOverride w:ilvl="3"/>
    <w:lvlOverride w:ilvl="4"/>
    <w:lvlOverride w:ilvl="5"/>
    <w:lvlOverride w:ilvl="6"/>
    <w:lvlOverride w:ilvl="7"/>
    <w:lvlOverride w:ilvl="8"/>
  </w:num>
  <w:num w:numId="5" w16cid:durableId="991447991">
    <w:abstractNumId w:val="10"/>
    <w:lvlOverride w:ilvl="0"/>
    <w:lvlOverride w:ilvl="1"/>
    <w:lvlOverride w:ilvl="2"/>
    <w:lvlOverride w:ilvl="3"/>
    <w:lvlOverride w:ilvl="4"/>
    <w:lvlOverride w:ilvl="5"/>
    <w:lvlOverride w:ilvl="6"/>
    <w:lvlOverride w:ilvl="7"/>
    <w:lvlOverride w:ilvl="8"/>
  </w:num>
  <w:num w:numId="6" w16cid:durableId="1063141890">
    <w:abstractNumId w:val="2"/>
    <w:lvlOverride w:ilvl="0"/>
    <w:lvlOverride w:ilvl="1"/>
    <w:lvlOverride w:ilvl="2"/>
    <w:lvlOverride w:ilvl="3"/>
    <w:lvlOverride w:ilvl="4"/>
    <w:lvlOverride w:ilvl="5"/>
    <w:lvlOverride w:ilvl="6"/>
    <w:lvlOverride w:ilvl="7"/>
    <w:lvlOverride w:ilvl="8"/>
  </w:num>
  <w:num w:numId="7" w16cid:durableId="2027246962">
    <w:abstractNumId w:val="9"/>
    <w:lvlOverride w:ilvl="0"/>
    <w:lvlOverride w:ilvl="1"/>
    <w:lvlOverride w:ilvl="2"/>
    <w:lvlOverride w:ilvl="3"/>
    <w:lvlOverride w:ilvl="4"/>
    <w:lvlOverride w:ilvl="5"/>
    <w:lvlOverride w:ilvl="6"/>
    <w:lvlOverride w:ilvl="7"/>
    <w:lvlOverride w:ilvl="8"/>
  </w:num>
  <w:num w:numId="8" w16cid:durableId="1984694671">
    <w:abstractNumId w:val="4"/>
    <w:lvlOverride w:ilvl="0"/>
    <w:lvlOverride w:ilvl="1"/>
    <w:lvlOverride w:ilvl="2"/>
    <w:lvlOverride w:ilvl="3"/>
    <w:lvlOverride w:ilvl="4"/>
    <w:lvlOverride w:ilvl="5"/>
    <w:lvlOverride w:ilvl="6"/>
    <w:lvlOverride w:ilvl="7"/>
    <w:lvlOverride w:ilvl="8"/>
  </w:num>
  <w:num w:numId="9" w16cid:durableId="1598177126">
    <w:abstractNumId w:val="15"/>
    <w:lvlOverride w:ilvl="0"/>
    <w:lvlOverride w:ilvl="1"/>
    <w:lvlOverride w:ilvl="2"/>
    <w:lvlOverride w:ilvl="3"/>
    <w:lvlOverride w:ilvl="4"/>
    <w:lvlOverride w:ilvl="5"/>
    <w:lvlOverride w:ilvl="6"/>
    <w:lvlOverride w:ilvl="7"/>
    <w:lvlOverride w:ilvl="8"/>
  </w:num>
  <w:num w:numId="10" w16cid:durableId="1065103658">
    <w:abstractNumId w:val="14"/>
    <w:lvlOverride w:ilvl="0"/>
    <w:lvlOverride w:ilvl="1"/>
    <w:lvlOverride w:ilvl="2"/>
    <w:lvlOverride w:ilvl="3"/>
    <w:lvlOverride w:ilvl="4"/>
    <w:lvlOverride w:ilvl="5"/>
    <w:lvlOverride w:ilvl="6"/>
    <w:lvlOverride w:ilvl="7"/>
    <w:lvlOverride w:ilvl="8"/>
  </w:num>
  <w:num w:numId="11" w16cid:durableId="1913931034">
    <w:abstractNumId w:val="5"/>
    <w:lvlOverride w:ilvl="0"/>
    <w:lvlOverride w:ilvl="1"/>
    <w:lvlOverride w:ilvl="2"/>
    <w:lvlOverride w:ilvl="3"/>
    <w:lvlOverride w:ilvl="4"/>
    <w:lvlOverride w:ilvl="5"/>
    <w:lvlOverride w:ilvl="6"/>
    <w:lvlOverride w:ilvl="7"/>
    <w:lvlOverride w:ilvl="8"/>
  </w:num>
  <w:num w:numId="12" w16cid:durableId="1310860898">
    <w:abstractNumId w:val="12"/>
    <w:lvlOverride w:ilvl="0"/>
    <w:lvlOverride w:ilvl="1"/>
    <w:lvlOverride w:ilvl="2"/>
    <w:lvlOverride w:ilvl="3"/>
    <w:lvlOverride w:ilvl="4"/>
    <w:lvlOverride w:ilvl="5"/>
    <w:lvlOverride w:ilvl="6"/>
    <w:lvlOverride w:ilvl="7"/>
    <w:lvlOverride w:ilvl="8"/>
  </w:num>
  <w:num w:numId="13" w16cid:durableId="912620819">
    <w:abstractNumId w:val="16"/>
    <w:lvlOverride w:ilvl="0"/>
    <w:lvlOverride w:ilvl="1"/>
    <w:lvlOverride w:ilvl="2"/>
    <w:lvlOverride w:ilvl="3"/>
    <w:lvlOverride w:ilvl="4"/>
    <w:lvlOverride w:ilvl="5"/>
    <w:lvlOverride w:ilvl="6"/>
    <w:lvlOverride w:ilvl="7"/>
    <w:lvlOverride w:ilvl="8"/>
  </w:num>
  <w:num w:numId="14" w16cid:durableId="223372581">
    <w:abstractNumId w:val="1"/>
    <w:lvlOverride w:ilvl="0"/>
    <w:lvlOverride w:ilvl="1"/>
    <w:lvlOverride w:ilvl="2"/>
    <w:lvlOverride w:ilvl="3"/>
    <w:lvlOverride w:ilvl="4"/>
    <w:lvlOverride w:ilvl="5"/>
    <w:lvlOverride w:ilvl="6"/>
    <w:lvlOverride w:ilvl="7"/>
    <w:lvlOverride w:ilvl="8"/>
  </w:num>
  <w:num w:numId="15" w16cid:durableId="1595506662">
    <w:abstractNumId w:val="6"/>
    <w:lvlOverride w:ilvl="0"/>
    <w:lvlOverride w:ilvl="1"/>
    <w:lvlOverride w:ilvl="2"/>
    <w:lvlOverride w:ilvl="3"/>
    <w:lvlOverride w:ilvl="4"/>
    <w:lvlOverride w:ilvl="5"/>
    <w:lvlOverride w:ilvl="6"/>
    <w:lvlOverride w:ilvl="7"/>
    <w:lvlOverride w:ilvl="8"/>
  </w:num>
  <w:num w:numId="16" w16cid:durableId="2143889374">
    <w:abstractNumId w:val="7"/>
    <w:lvlOverride w:ilvl="0"/>
    <w:lvlOverride w:ilvl="1"/>
    <w:lvlOverride w:ilvl="2"/>
    <w:lvlOverride w:ilvl="3"/>
    <w:lvlOverride w:ilvl="4"/>
    <w:lvlOverride w:ilvl="5"/>
    <w:lvlOverride w:ilvl="6"/>
    <w:lvlOverride w:ilvl="7"/>
    <w:lvlOverride w:ilvl="8"/>
  </w:num>
  <w:num w:numId="17" w16cid:durableId="1622758872">
    <w:abstractNumId w:val="17"/>
    <w:lvlOverride w:ilvl="0"/>
    <w:lvlOverride w:ilvl="1"/>
    <w:lvlOverride w:ilvl="2"/>
    <w:lvlOverride w:ilvl="3"/>
    <w:lvlOverride w:ilvl="4"/>
    <w:lvlOverride w:ilvl="5"/>
    <w:lvlOverride w:ilvl="6"/>
    <w:lvlOverride w:ilvl="7"/>
    <w:lvlOverride w:ilvl="8"/>
  </w:num>
  <w:num w:numId="18" w16cid:durableId="1171063116">
    <w:abstractNumId w:val="0"/>
    <w:lvlOverride w:ilvl="0"/>
    <w:lvlOverride w:ilvl="1"/>
    <w:lvlOverride w:ilvl="2"/>
    <w:lvlOverride w:ilvl="3"/>
    <w:lvlOverride w:ilvl="4"/>
    <w:lvlOverride w:ilvl="5"/>
    <w:lvlOverride w:ilvl="6"/>
    <w:lvlOverride w:ilvl="7"/>
    <w:lvlOverride w:ilvl="8"/>
  </w:num>
  <w:num w:numId="19" w16cid:durableId="1890531120">
    <w:abstractNumId w:val="19"/>
    <w:lvlOverride w:ilvl="0"/>
    <w:lvlOverride w:ilvl="1"/>
    <w:lvlOverride w:ilvl="2"/>
    <w:lvlOverride w:ilvl="3"/>
    <w:lvlOverride w:ilvl="4"/>
    <w:lvlOverride w:ilvl="5"/>
    <w:lvlOverride w:ilvl="6"/>
    <w:lvlOverride w:ilvl="7"/>
    <w:lvlOverride w:ilvl="8"/>
  </w:num>
  <w:num w:numId="20" w16cid:durableId="1189181504">
    <w:abstractNumId w:val="3"/>
    <w:lvlOverride w:ilvl="0"/>
    <w:lvlOverride w:ilvl="1"/>
    <w:lvlOverride w:ilvl="2"/>
    <w:lvlOverride w:ilvl="3"/>
    <w:lvlOverride w:ilvl="4"/>
    <w:lvlOverride w:ilvl="5"/>
    <w:lvlOverride w:ilvl="6"/>
    <w:lvlOverride w:ilvl="7"/>
    <w:lvlOverride w:ilvl="8"/>
  </w:num>
  <w:num w:numId="21" w16cid:durableId="1579167151">
    <w:abstractNumId w:val="1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0CF6"/>
    <w:rsid w:val="004B0CF6"/>
    <w:rsid w:val="006043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7AF52"/>
  <w15:chartTrackingRefBased/>
  <w15:docId w15:val="{8407DF93-253A-401B-BA08-13C7BCC4F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43AE"/>
    <w:pPr>
      <w:spacing w:after="0" w:line="276" w:lineRule="auto"/>
    </w:pPr>
    <w:rPr>
      <w:rFonts w:ascii="Arial" w:eastAsia="Arial" w:hAnsi="Arial" w:cs="Arial"/>
      <w:kern w:val="0"/>
      <w:sz w:val="22"/>
      <w:szCs w:val="22"/>
      <w:lang w:val="en" w:eastAsia="en-IN"/>
      <w14:ligatures w14:val="none"/>
    </w:rPr>
  </w:style>
  <w:style w:type="paragraph" w:styleId="Heading1">
    <w:name w:val="heading 1"/>
    <w:basedOn w:val="Normal"/>
    <w:next w:val="Normal"/>
    <w:link w:val="Heading1Char"/>
    <w:uiPriority w:val="9"/>
    <w:qFormat/>
    <w:rsid w:val="004B0CF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B0CF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B0CF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B0CF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B0CF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B0CF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B0CF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B0CF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B0CF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0CF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B0CF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B0CF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B0CF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B0CF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B0CF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B0CF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B0CF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B0CF6"/>
    <w:rPr>
      <w:rFonts w:eastAsiaTheme="majorEastAsia" w:cstheme="majorBidi"/>
      <w:color w:val="272727" w:themeColor="text1" w:themeTint="D8"/>
    </w:rPr>
  </w:style>
  <w:style w:type="paragraph" w:styleId="Title">
    <w:name w:val="Title"/>
    <w:basedOn w:val="Normal"/>
    <w:next w:val="Normal"/>
    <w:link w:val="TitleChar"/>
    <w:uiPriority w:val="10"/>
    <w:qFormat/>
    <w:rsid w:val="004B0CF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B0CF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B0CF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B0CF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B0CF6"/>
    <w:pPr>
      <w:spacing w:before="160"/>
      <w:jc w:val="center"/>
    </w:pPr>
    <w:rPr>
      <w:i/>
      <w:iCs/>
      <w:color w:val="404040" w:themeColor="text1" w:themeTint="BF"/>
    </w:rPr>
  </w:style>
  <w:style w:type="character" w:customStyle="1" w:styleId="QuoteChar">
    <w:name w:val="Quote Char"/>
    <w:basedOn w:val="DefaultParagraphFont"/>
    <w:link w:val="Quote"/>
    <w:uiPriority w:val="29"/>
    <w:rsid w:val="004B0CF6"/>
    <w:rPr>
      <w:i/>
      <w:iCs/>
      <w:color w:val="404040" w:themeColor="text1" w:themeTint="BF"/>
    </w:rPr>
  </w:style>
  <w:style w:type="paragraph" w:styleId="ListParagraph">
    <w:name w:val="List Paragraph"/>
    <w:basedOn w:val="Normal"/>
    <w:uiPriority w:val="34"/>
    <w:qFormat/>
    <w:rsid w:val="004B0CF6"/>
    <w:pPr>
      <w:ind w:left="720"/>
      <w:contextualSpacing/>
    </w:pPr>
  </w:style>
  <w:style w:type="character" w:styleId="IntenseEmphasis">
    <w:name w:val="Intense Emphasis"/>
    <w:basedOn w:val="DefaultParagraphFont"/>
    <w:uiPriority w:val="21"/>
    <w:qFormat/>
    <w:rsid w:val="004B0CF6"/>
    <w:rPr>
      <w:i/>
      <w:iCs/>
      <w:color w:val="0F4761" w:themeColor="accent1" w:themeShade="BF"/>
    </w:rPr>
  </w:style>
  <w:style w:type="paragraph" w:styleId="IntenseQuote">
    <w:name w:val="Intense Quote"/>
    <w:basedOn w:val="Normal"/>
    <w:next w:val="Normal"/>
    <w:link w:val="IntenseQuoteChar"/>
    <w:uiPriority w:val="30"/>
    <w:qFormat/>
    <w:rsid w:val="004B0CF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B0CF6"/>
    <w:rPr>
      <w:i/>
      <w:iCs/>
      <w:color w:val="0F4761" w:themeColor="accent1" w:themeShade="BF"/>
    </w:rPr>
  </w:style>
  <w:style w:type="character" w:styleId="IntenseReference">
    <w:name w:val="Intense Reference"/>
    <w:basedOn w:val="DefaultParagraphFont"/>
    <w:uiPriority w:val="32"/>
    <w:qFormat/>
    <w:rsid w:val="004B0CF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056003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599D-EFD3-47C1-8F88-A132BAAF4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357</Words>
  <Characters>2036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utkarsh somkuwar</dc:creator>
  <cp:keywords/>
  <dc:description/>
  <cp:lastModifiedBy>utkarsh somkuwar</cp:lastModifiedBy>
  <cp:revision>3</cp:revision>
  <dcterms:created xsi:type="dcterms:W3CDTF">2024-04-08T17:54:00Z</dcterms:created>
  <dcterms:modified xsi:type="dcterms:W3CDTF">2024-04-08T17:56:00Z</dcterms:modified>
</cp:coreProperties>
</file>