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4pl4m922njw" w:id="0"/>
      <w:bookmarkEnd w:id="0"/>
      <w:r w:rsidDel="00000000" w:rsidR="00000000" w:rsidRPr="00000000">
        <w:rPr>
          <w:rtl w:val="0"/>
        </w:rPr>
        <w:t xml:space="preserve">Technical Learning Report: Week 3 Day 1</w:t>
      </w:r>
    </w:p>
    <w:p w:rsidR="00000000" w:rsidDel="00000000" w:rsidP="00000000" w:rsidRDefault="00000000" w:rsidRPr="00000000" w14:paraId="00000002">
      <w:pPr>
        <w:rPr/>
      </w:pPr>
      <w:r w:rsidDel="00000000" w:rsidR="00000000" w:rsidRPr="00000000">
        <w:rPr>
          <w:rtl w:val="0"/>
        </w:rPr>
        <w:t xml:space="preserve">Date: September 15, 2026</w:t>
        <w:br w:type="textWrapping"/>
        <w:t xml:space="preserve">Intern Name: Shekhar Singh Rawal</w:t>
        <w:br w:type="textWrapping"/>
        <w:t xml:space="preserve">Subject: Web Fundamentals, Browser Architecture &amp; DevTools</w:t>
      </w:r>
    </w:p>
    <w:p w:rsidR="00000000" w:rsidDel="00000000" w:rsidP="00000000" w:rsidRDefault="00000000" w:rsidRPr="00000000" w14:paraId="00000003">
      <w:pPr>
        <w:pStyle w:val="Heading2"/>
        <w:rPr/>
      </w:pPr>
      <w:bookmarkStart w:colFirst="0" w:colLast="0" w:name="_liqamn6f18ws" w:id="1"/>
      <w:bookmarkEnd w:id="1"/>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t xml:space="preserve">The objective of Day 1 was to understand the basic technical foundation of web applications and how a web page is loaded and displayed in a browser. The learning covered client-server communication, URL structure, DNS lookup, TCP connection, TLS, HTTP requests and responses, HTML, CSS, JavaScript, DOM, CSSOM, browser layout and rendering, and Browser DevTools. The day also focused on understanding these concepts from a QA perspective so that web pages, errors, network activity, and page structure can be inspected more effectively.</w:t>
      </w:r>
    </w:p>
    <w:p w:rsidR="00000000" w:rsidDel="00000000" w:rsidP="00000000" w:rsidRDefault="00000000" w:rsidRPr="00000000" w14:paraId="00000005">
      <w:pPr>
        <w:pStyle w:val="Heading2"/>
        <w:rPr>
          <w:sz w:val="28"/>
          <w:szCs w:val="28"/>
        </w:rPr>
      </w:pPr>
      <w:bookmarkStart w:colFirst="0" w:colLast="0" w:name="_6vjarftqx723" w:id="2"/>
      <w:bookmarkEnd w:id="2"/>
      <w:r w:rsidDel="00000000" w:rsidR="00000000" w:rsidRPr="00000000">
        <w:rPr>
          <w:rtl w:val="0"/>
        </w:rPr>
        <w:t xml:space="preserve">2. Technical Breakdown</w:t>
      </w:r>
      <w:r w:rsidDel="00000000" w:rsidR="00000000" w:rsidRPr="00000000">
        <w:rPr>
          <w:rtl w:val="0"/>
        </w:rPr>
      </w:r>
    </w:p>
    <w:p w:rsidR="00000000" w:rsidDel="00000000" w:rsidP="00000000" w:rsidRDefault="00000000" w:rsidRPr="00000000" w14:paraId="00000006">
      <w:pPr>
        <w:pStyle w:val="Heading3"/>
        <w:rPr>
          <w:b w:val="1"/>
          <w:bCs w:val="1"/>
          <w:color w:val="000000"/>
          <w:sz w:val="24"/>
          <w:szCs w:val="24"/>
        </w:rPr>
      </w:pPr>
      <w:bookmarkStart w:colFirst="0" w:colLast="0" w:name="_f6mtyx7c6crv" w:id="3"/>
      <w:bookmarkEnd w:id="3"/>
      <w:r w:rsidDel="00000000" w:rsidR="00000000" w:rsidRPr="00000000">
        <w:rPr>
          <w:rtl w:val="0"/>
        </w:rPr>
        <w:t xml:space="preserve">A. Client vs. Server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client is the browser that displays and allows the user to interact with the web page.</w:t>
      </w:r>
    </w:p>
    <w:p w:rsidR="00000000" w:rsidDel="00000000" w:rsidP="00000000" w:rsidRDefault="00000000" w:rsidRPr="00000000" w14:paraId="00000008">
      <w:pPr>
        <w:rPr/>
      </w:pPr>
      <w:r w:rsidDel="00000000" w:rsidR="00000000" w:rsidRPr="00000000">
        <w:rPr>
          <w:rtl w:val="0"/>
        </w:rPr>
        <w:t xml:space="preserve">The server processes requests, performs backend operations, accesses the database when required, and sends responses back to the client.</w:t>
      </w:r>
    </w:p>
    <w:tbl>
      <w:tblPr>
        <w:tblStyle w:val="Table1"/>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2525"/>
        <w:tblGridChange w:id="0">
          <w:tblGrid>
            <w:gridCol w:w="2915"/>
            <w:gridCol w:w="25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Browser displays the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Processes requests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User interacts with the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Performs backend logic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Sends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Sends responses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Receives HTML/data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Can access the database</w:t>
            </w:r>
          </w:p>
        </w:tc>
      </w:tr>
    </w:tbl>
    <w:p w:rsidR="00000000" w:rsidDel="00000000" w:rsidP="00000000" w:rsidRDefault="00000000" w:rsidRPr="00000000" w14:paraId="00000013">
      <w:pPr>
        <w:rPr/>
      </w:pPr>
      <w:r w:rsidDel="00000000" w:rsidR="00000000" w:rsidRPr="00000000">
        <w:rPr>
          <w:rtl w:val="0"/>
        </w:rPr>
        <w:t xml:space="preserve">The basic flow studied was:</w:t>
      </w:r>
    </w:p>
    <w:p w:rsidR="00000000" w:rsidDel="00000000" w:rsidP="00000000" w:rsidRDefault="00000000" w:rsidRPr="00000000" w14:paraId="00000014">
      <w:pPr>
        <w:rPr/>
      </w:pPr>
      <w:r w:rsidDel="00000000" w:rsidR="00000000" w:rsidRPr="00000000">
        <w:rPr>
          <w:rFonts w:ascii="Cardo" w:cs="Cardo" w:eastAsia="Cardo" w:hAnsi="Cardo"/>
          <w:rtl w:val="0"/>
        </w:rPr>
        <w:t xml:space="preserve">Browser → Web Server → Application → Database → Application → HTML Response → Browser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u1f73x6ne9lv" w:id="4"/>
      <w:bookmarkEnd w:id="4"/>
      <w:r w:rsidDel="00000000" w:rsidR="00000000" w:rsidRPr="00000000">
        <w:rPr>
          <w:rtl w:val="0"/>
        </w:rPr>
        <w:t xml:space="preserve">B. What Happens When a URL Is Entered?</w:t>
      </w:r>
    </w:p>
    <w:p w:rsidR="00000000" w:rsidDel="00000000" w:rsidP="00000000" w:rsidRDefault="00000000" w:rsidRPr="00000000" w14:paraId="00000017">
      <w:pPr>
        <w:rPr/>
      </w:pPr>
      <w:r w:rsidDel="00000000" w:rsidR="00000000" w:rsidRPr="00000000">
        <w:rPr>
          <w:rtl w:val="0"/>
        </w:rPr>
        <w:t xml:space="preserve">The process of loading a web page was studied step by step.</w:t>
      </w:r>
    </w:p>
    <w:p w:rsidR="00000000" w:rsidDel="00000000" w:rsidP="00000000" w:rsidRDefault="00000000" w:rsidRPr="00000000" w14:paraId="00000018">
      <w:pPr>
        <w:pStyle w:val="Heading4"/>
        <w:rPr/>
      </w:pPr>
      <w:bookmarkStart w:colFirst="0" w:colLast="0" w:name="_htksc3iud2t6" w:id="5"/>
      <w:bookmarkEnd w:id="5"/>
      <w:r w:rsidDel="00000000" w:rsidR="00000000" w:rsidRPr="00000000">
        <w:rPr>
          <w:rtl w:val="0"/>
        </w:rPr>
        <w:t xml:space="preserve">Step 1: Enter the URL</w:t>
      </w:r>
    </w:p>
    <w:p w:rsidR="00000000" w:rsidDel="00000000" w:rsidP="00000000" w:rsidRDefault="00000000" w:rsidRPr="00000000" w14:paraId="00000019">
      <w:pPr>
        <w:rPr/>
      </w:pPr>
      <w:r w:rsidDel="00000000" w:rsidR="00000000" w:rsidRPr="00000000">
        <w:rPr>
          <w:rtl w:val="0"/>
        </w:rPr>
        <w:t xml:space="preserve">A URL (Uniform Resource Locator) identifies the resource that the browser wants to access.</w:t>
      </w:r>
    </w:p>
    <w:p w:rsidR="00000000" w:rsidDel="00000000" w:rsidP="00000000" w:rsidRDefault="00000000" w:rsidRPr="00000000" w14:paraId="0000001A">
      <w:pPr>
        <w:rPr/>
      </w:pPr>
      <w:r w:rsidDel="00000000" w:rsidR="00000000" w:rsidRPr="00000000">
        <w:rPr>
          <w:rtl w:val="0"/>
        </w:rPr>
        <w:t xml:space="preserve">Example structure studied:</w:t>
      </w:r>
    </w:p>
    <w:p w:rsidR="00000000" w:rsidDel="00000000" w:rsidP="00000000" w:rsidRDefault="00000000" w:rsidRPr="00000000" w14:paraId="0000001B">
      <w:pPr>
        <w:rPr/>
      </w:pPr>
      <w:hyperlink r:id="rId6">
        <w:r w:rsidDel="00000000" w:rsidR="00000000" w:rsidRPr="00000000">
          <w:rPr>
            <w:color w:val="1155cc"/>
            <w:u w:val="single"/>
            <w:rtl w:val="0"/>
          </w:rPr>
          <w:t xml:space="preserve">https://google.com:80/product?id=10#review</w:t>
        </w:r>
      </w:hyperlink>
      <w:r w:rsidDel="00000000" w:rsidR="00000000" w:rsidRPr="00000000">
        <w:rPr>
          <w:rtl w:val="0"/>
        </w:rPr>
      </w:r>
    </w:p>
    <w:tbl>
      <w:tblPr>
        <w:tblStyle w:val="Table2"/>
        <w:tblW w:w="2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145"/>
        <w:tblGridChange w:id="0">
          <w:tblGrid>
            <w:gridCol w:w="1400"/>
            <w:gridCol w:w="11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Meaning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https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Protocol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google.com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Domain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Port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Path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id=10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Query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Fragment</w:t>
            </w:r>
          </w:p>
        </w:tc>
      </w:tr>
    </w:tbl>
    <w:p w:rsidR="00000000" w:rsidDel="00000000" w:rsidP="00000000" w:rsidRDefault="00000000" w:rsidRPr="00000000" w14:paraId="0000002A">
      <w:pPr>
        <w:pStyle w:val="Heading4"/>
        <w:rPr>
          <w:color w:val="000000"/>
        </w:rPr>
      </w:pPr>
      <w:bookmarkStart w:colFirst="0" w:colLast="0" w:name="_8oc39aqnjr8w" w:id="6"/>
      <w:bookmarkEnd w:id="6"/>
      <w:r w:rsidDel="00000000" w:rsidR="00000000" w:rsidRPr="00000000">
        <w:rPr>
          <w:rtl w:val="0"/>
        </w:rPr>
        <w:t xml:space="preserve">Step 2: Browser Checks Local Information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browser checks its local cache to determine whether the required information for the server is already available.</w:t>
      </w:r>
    </w:p>
    <w:p w:rsidR="00000000" w:rsidDel="00000000" w:rsidP="00000000" w:rsidRDefault="00000000" w:rsidRPr="00000000" w14:paraId="0000002C">
      <w:pPr>
        <w:pStyle w:val="Heading4"/>
        <w:rPr/>
      </w:pPr>
      <w:bookmarkStart w:colFirst="0" w:colLast="0" w:name="_pil7mdquez8" w:id="7"/>
      <w:bookmarkEnd w:id="7"/>
      <w:r w:rsidDel="00000000" w:rsidR="00000000" w:rsidRPr="00000000">
        <w:rPr>
          <w:rtl w:val="0"/>
        </w:rPr>
        <w:t xml:space="preserve">Step 3: DNS Lookup</w:t>
      </w:r>
    </w:p>
    <w:p w:rsidR="00000000" w:rsidDel="00000000" w:rsidP="00000000" w:rsidRDefault="00000000" w:rsidRPr="00000000" w14:paraId="0000002D">
      <w:pPr>
        <w:rPr/>
      </w:pPr>
      <w:r w:rsidDel="00000000" w:rsidR="00000000" w:rsidRPr="00000000">
        <w:rPr>
          <w:rtl w:val="0"/>
        </w:rPr>
        <w:t xml:space="preserve">DNS (Domain Name System) was understood as a phonebook for the internet.</w:t>
      </w:r>
    </w:p>
    <w:p w:rsidR="00000000" w:rsidDel="00000000" w:rsidP="00000000" w:rsidRDefault="00000000" w:rsidRPr="00000000" w14:paraId="0000002E">
      <w:pPr>
        <w:rPr/>
      </w:pPr>
      <w:r w:rsidDel="00000000" w:rsidR="00000000" w:rsidRPr="00000000">
        <w:rPr>
          <w:rtl w:val="0"/>
        </w:rPr>
        <w:t xml:space="preserve">It helps convert a domain name into an IP address.</w:t>
      </w:r>
    </w:p>
    <w:p w:rsidR="00000000" w:rsidDel="00000000" w:rsidP="00000000" w:rsidRDefault="00000000" w:rsidRPr="00000000" w14:paraId="0000002F">
      <w:pPr>
        <w:rPr/>
      </w:pPr>
      <w:r w:rsidDel="00000000" w:rsidR="00000000" w:rsidRPr="00000000">
        <w:rPr>
          <w:rtl w:val="0"/>
        </w:rPr>
        <w:t xml:space="preserve">The notes covered:</w:t>
      </w:r>
    </w:p>
    <w:p w:rsidR="00000000" w:rsidDel="00000000" w:rsidP="00000000" w:rsidRDefault="00000000" w:rsidRPr="00000000" w14:paraId="00000030">
      <w:pPr>
        <w:numPr>
          <w:ilvl w:val="0"/>
          <w:numId w:val="7"/>
        </w:numPr>
        <w:ind w:left="720" w:hanging="360"/>
        <w:rPr/>
      </w:pPr>
      <w:r w:rsidDel="00000000" w:rsidR="00000000" w:rsidRPr="00000000">
        <w:rPr>
          <w:rFonts w:ascii="Cardo" w:cs="Cardo" w:eastAsia="Cardo" w:hAnsi="Cardo"/>
          <w:rtl w:val="0"/>
        </w:rPr>
        <w:t xml:space="preserve">A record → IPv4</w:t>
      </w:r>
    </w:p>
    <w:p w:rsidR="00000000" w:rsidDel="00000000" w:rsidP="00000000" w:rsidRDefault="00000000" w:rsidRPr="00000000" w14:paraId="00000031">
      <w:pPr>
        <w:numPr>
          <w:ilvl w:val="0"/>
          <w:numId w:val="7"/>
        </w:numPr>
        <w:ind w:left="720" w:hanging="360"/>
        <w:rPr/>
      </w:pPr>
      <w:r w:rsidDel="00000000" w:rsidR="00000000" w:rsidRPr="00000000">
        <w:rPr>
          <w:rFonts w:ascii="Cardo" w:cs="Cardo" w:eastAsia="Cardo" w:hAnsi="Cardo"/>
          <w:rtl w:val="0"/>
        </w:rPr>
        <w:t xml:space="preserve">AAAA record → IPv6</w:t>
      </w:r>
    </w:p>
    <w:p w:rsidR="00000000" w:rsidDel="00000000" w:rsidP="00000000" w:rsidRDefault="00000000" w:rsidRPr="00000000" w14:paraId="00000032">
      <w:pPr>
        <w:numPr>
          <w:ilvl w:val="0"/>
          <w:numId w:val="7"/>
        </w:numPr>
        <w:ind w:left="720" w:hanging="360"/>
        <w:rPr/>
      </w:pPr>
      <w:r w:rsidDel="00000000" w:rsidR="00000000" w:rsidRPr="00000000">
        <w:rPr>
          <w:rFonts w:ascii="Cardo" w:cs="Cardo" w:eastAsia="Cardo" w:hAnsi="Cardo"/>
          <w:rtl w:val="0"/>
        </w:rPr>
        <w:t xml:space="preserve">CNAME → Alias</w:t>
      </w:r>
    </w:p>
    <w:p w:rsidR="00000000" w:rsidDel="00000000" w:rsidP="00000000" w:rsidRDefault="00000000" w:rsidRPr="00000000" w14:paraId="00000033">
      <w:pPr>
        <w:pStyle w:val="Heading4"/>
        <w:rPr/>
      </w:pPr>
      <w:bookmarkStart w:colFirst="0" w:colLast="0" w:name="_z8yndmgar4gr" w:id="8"/>
      <w:bookmarkEnd w:id="8"/>
      <w:r w:rsidDel="00000000" w:rsidR="00000000" w:rsidRPr="00000000">
        <w:rPr>
          <w:rtl w:val="0"/>
        </w:rPr>
        <w:t xml:space="preserve">Step 4: Establishing Connection</w:t>
      </w:r>
    </w:p>
    <w:p w:rsidR="00000000" w:rsidDel="00000000" w:rsidP="00000000" w:rsidRDefault="00000000" w:rsidRPr="00000000" w14:paraId="00000034">
      <w:pPr>
        <w:rPr/>
      </w:pPr>
      <w:r w:rsidDel="00000000" w:rsidR="00000000" w:rsidRPr="00000000">
        <w:rPr>
          <w:rtl w:val="0"/>
        </w:rPr>
        <w:t xml:space="preserve">The browser establishes a connection with the server.</w:t>
      </w:r>
    </w:p>
    <w:p w:rsidR="00000000" w:rsidDel="00000000" w:rsidP="00000000" w:rsidRDefault="00000000" w:rsidRPr="00000000" w14:paraId="00000035">
      <w:pPr>
        <w:rPr/>
      </w:pPr>
      <w:r w:rsidDel="00000000" w:rsidR="00000000" w:rsidRPr="00000000">
        <w:rPr>
          <w:rtl w:val="0"/>
        </w:rPr>
        <w:t xml:space="preserve">The notes represented the process as:</w:t>
      </w:r>
    </w:p>
    <w:p w:rsidR="00000000" w:rsidDel="00000000" w:rsidP="00000000" w:rsidRDefault="00000000" w:rsidRPr="00000000" w14:paraId="00000036">
      <w:pPr>
        <w:rPr/>
      </w:pPr>
      <w:r w:rsidDel="00000000" w:rsidR="00000000" w:rsidRPr="00000000">
        <w:rPr>
          <w:rFonts w:ascii="Cardo" w:cs="Cardo" w:eastAsia="Cardo" w:hAnsi="Cardo"/>
          <w:rtl w:val="0"/>
        </w:rPr>
        <w:t xml:space="preserve">TCP → TLS → HTTP</w:t>
      </w:r>
    </w:p>
    <w:p w:rsidR="00000000" w:rsidDel="00000000" w:rsidP="00000000" w:rsidRDefault="00000000" w:rsidRPr="00000000" w14:paraId="00000037">
      <w:pPr>
        <w:rPr/>
      </w:pPr>
      <w:r w:rsidDel="00000000" w:rsidR="00000000" w:rsidRPr="00000000">
        <w:rPr>
          <w:rtl w:val="0"/>
        </w:rPr>
        <w:t xml:space="preserve">TCP (Transmission Control Protocol) creates a connection between applications across a network.</w:t>
      </w:r>
    </w:p>
    <w:p w:rsidR="00000000" w:rsidDel="00000000" w:rsidP="00000000" w:rsidRDefault="00000000" w:rsidRPr="00000000" w14:paraId="00000038">
      <w:pPr>
        <w:rPr/>
      </w:pPr>
      <w:r w:rsidDel="00000000" w:rsidR="00000000" w:rsidRPr="00000000">
        <w:rPr>
          <w:rtl w:val="0"/>
        </w:rPr>
        <w:t xml:space="preserve">The TCP three-way handshake was also studied:</w:t>
      </w:r>
    </w:p>
    <w:p w:rsidR="00000000" w:rsidDel="00000000" w:rsidP="00000000" w:rsidRDefault="00000000" w:rsidRPr="00000000" w14:paraId="00000039">
      <w:pPr>
        <w:rPr/>
      </w:pPr>
      <w:r w:rsidDel="00000000" w:rsidR="00000000" w:rsidRPr="00000000">
        <w:rPr>
          <w:rFonts w:ascii="Cardo" w:cs="Cardo" w:eastAsia="Cardo" w:hAnsi="Cardo"/>
          <w:rtl w:val="0"/>
        </w:rPr>
        <w:t xml:space="preserve">SYN → SYN-ACK → ACK</w:t>
      </w:r>
    </w:p>
    <w:p w:rsidR="00000000" w:rsidDel="00000000" w:rsidP="00000000" w:rsidRDefault="00000000" w:rsidRPr="00000000" w14:paraId="0000003A">
      <w:pPr>
        <w:rPr/>
      </w:pPr>
      <w:r w:rsidDel="00000000" w:rsidR="00000000" w:rsidRPr="00000000">
        <w:rPr>
          <w:rtl w:val="0"/>
        </w:rPr>
        <w:t xml:space="preserve">TCP also provides mechanisms related to:</w:t>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Sequence numbers</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Acknowledgement</w:t>
      </w:r>
    </w:p>
    <w:p w:rsidR="00000000" w:rsidDel="00000000" w:rsidP="00000000" w:rsidRDefault="00000000" w:rsidRPr="00000000" w14:paraId="0000003D">
      <w:pPr>
        <w:numPr>
          <w:ilvl w:val="0"/>
          <w:numId w:val="5"/>
        </w:numPr>
        <w:ind w:left="720" w:hanging="360"/>
        <w:rPr/>
      </w:pPr>
      <w:r w:rsidDel="00000000" w:rsidR="00000000" w:rsidRPr="00000000">
        <w:rPr>
          <w:rtl w:val="0"/>
        </w:rPr>
        <w:t xml:space="preserve">Reliable delivery</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Retransmission</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Ordering</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Duplicate handling</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Flow control</w:t>
      </w:r>
    </w:p>
    <w:p w:rsidR="00000000" w:rsidDel="00000000" w:rsidP="00000000" w:rsidRDefault="00000000" w:rsidRPr="00000000" w14:paraId="00000042">
      <w:pPr>
        <w:rPr/>
      </w:pPr>
      <w:r w:rsidDel="00000000" w:rsidR="00000000" w:rsidRPr="00000000">
        <w:rPr>
          <w:rtl w:val="0"/>
        </w:rPr>
        <w:t xml:space="preserve">TCP divides data into segments, with sequence numbers used to identify and keep track of their order.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ezuxcf1ubnib" w:id="9"/>
      <w:bookmarkEnd w:id="9"/>
      <w:r w:rsidDel="00000000" w:rsidR="00000000" w:rsidRPr="00000000">
        <w:rPr>
          <w:rtl w:val="0"/>
        </w:rPr>
        <w:t xml:space="preserve">C. TLS</w:t>
      </w:r>
    </w:p>
    <w:p w:rsidR="00000000" w:rsidDel="00000000" w:rsidP="00000000" w:rsidRDefault="00000000" w:rsidRPr="00000000" w14:paraId="00000045">
      <w:pPr>
        <w:rPr/>
      </w:pPr>
      <w:r w:rsidDel="00000000" w:rsidR="00000000" w:rsidRPr="00000000">
        <w:rPr>
          <w:rtl w:val="0"/>
        </w:rPr>
        <w:t xml:space="preserve">TLS (Transport Layer Security) was studied as a mechanism that helps create a secure connection between the client and server.</w:t>
      </w:r>
    </w:p>
    <w:p w:rsidR="00000000" w:rsidDel="00000000" w:rsidP="00000000" w:rsidRDefault="00000000" w:rsidRPr="00000000" w14:paraId="00000046">
      <w:pPr>
        <w:rPr/>
      </w:pPr>
      <w:r w:rsidDel="00000000" w:rsidR="00000000" w:rsidRPr="00000000">
        <w:rPr>
          <w:rtl w:val="0"/>
        </w:rPr>
        <w:t xml:space="preserve">It is involved before the HTTP communication when using HTTPS.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ln4hdlmba8u3" w:id="10"/>
      <w:bookmarkEnd w:id="10"/>
      <w:r w:rsidDel="00000000" w:rsidR="00000000" w:rsidRPr="00000000">
        <w:rPr>
          <w:rtl w:val="0"/>
        </w:rPr>
        <w:t xml:space="preserve">D. HTTP Request and Response</w:t>
      </w:r>
    </w:p>
    <w:p w:rsidR="00000000" w:rsidDel="00000000" w:rsidP="00000000" w:rsidRDefault="00000000" w:rsidRPr="00000000" w14:paraId="00000049">
      <w:pPr>
        <w:rPr/>
      </w:pPr>
      <w:r w:rsidDel="00000000" w:rsidR="00000000" w:rsidRPr="00000000">
        <w:rPr>
          <w:rtl w:val="0"/>
        </w:rPr>
        <w:t xml:space="preserve">The browser sends an HTTP request to the server.</w:t>
      </w:r>
    </w:p>
    <w:p w:rsidR="00000000" w:rsidDel="00000000" w:rsidP="00000000" w:rsidRDefault="00000000" w:rsidRPr="00000000" w14:paraId="0000004A">
      <w:pPr>
        <w:rPr/>
      </w:pPr>
      <w:r w:rsidDel="00000000" w:rsidR="00000000" w:rsidRPr="00000000">
        <w:rPr>
          <w:rtl w:val="0"/>
        </w:rPr>
        <w:t xml:space="preserve">Example studied:</w:t>
      </w:r>
    </w:p>
    <w:p w:rsidR="00000000" w:rsidDel="00000000" w:rsidP="00000000" w:rsidRDefault="00000000" w:rsidRPr="00000000" w14:paraId="0000004B">
      <w:pPr>
        <w:rPr/>
      </w:pPr>
      <w:r w:rsidDel="00000000" w:rsidR="00000000" w:rsidRPr="00000000">
        <w:rPr>
          <w:rtl w:val="0"/>
        </w:rPr>
        <w:t xml:space="preserve">GET /products</w:t>
      </w:r>
    </w:p>
    <w:p w:rsidR="00000000" w:rsidDel="00000000" w:rsidP="00000000" w:rsidRDefault="00000000" w:rsidRPr="00000000" w14:paraId="0000004C">
      <w:pPr>
        <w:rPr/>
      </w:pPr>
      <w:r w:rsidDel="00000000" w:rsidR="00000000" w:rsidRPr="00000000">
        <w:rPr>
          <w:rtl w:val="0"/>
        </w:rPr>
        <w:t xml:space="preserve">The request is processed through the web server and application. The application may interact with the database and then produce a response.</w:t>
      </w:r>
    </w:p>
    <w:p w:rsidR="00000000" w:rsidDel="00000000" w:rsidP="00000000" w:rsidRDefault="00000000" w:rsidRPr="00000000" w14:paraId="0000004D">
      <w:pPr>
        <w:rPr/>
      </w:pPr>
      <w:r w:rsidDel="00000000" w:rsidR="00000000" w:rsidRPr="00000000">
        <w:rPr>
          <w:rtl w:val="0"/>
        </w:rPr>
        <w:t xml:space="preserve">The browser receives the response, which can contain HTML.</w:t>
      </w:r>
    </w:p>
    <w:p w:rsidR="00000000" w:rsidDel="00000000" w:rsidP="00000000" w:rsidRDefault="00000000" w:rsidRPr="00000000" w14:paraId="0000004E">
      <w:pPr>
        <w:rPr/>
      </w:pPr>
      <w:r w:rsidDel="00000000" w:rsidR="00000000" w:rsidRPr="00000000">
        <w:rPr>
          <w:rtl w:val="0"/>
        </w:rPr>
        <w:t xml:space="preserve">The notes also covered HTTP response status-code categories:</w:t>
      </w:r>
    </w:p>
    <w:tbl>
      <w:tblPr>
        <w:tblStyle w:val="Table3"/>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435"/>
        <w:tblGridChange w:id="0">
          <w:tblGrid>
            <w:gridCol w:w="1460"/>
            <w:gridCol w:w="24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Status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Meaning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2xx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Success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3xx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Redirection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4xx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Client/request problem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5xx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Server problem</w:t>
            </w:r>
          </w:p>
        </w:tc>
      </w:tr>
    </w:tbl>
    <w:p w:rsidR="00000000" w:rsidDel="00000000" w:rsidP="00000000" w:rsidRDefault="00000000" w:rsidRPr="00000000" w14:paraId="00000059">
      <w:pPr>
        <w:rPr/>
      </w:pPr>
      <w:r w:rsidDel="00000000" w:rsidR="00000000" w:rsidRPr="00000000">
        <w:rPr>
          <w:rtl w:val="0"/>
        </w:rPr>
        <w:t xml:space="preserve">Examples studied:</w:t>
      </w:r>
    </w:p>
    <w:tbl>
      <w:tblPr>
        <w:tblStyle w:val="Table4"/>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225"/>
        <w:tblGridChange w:id="0">
          <w:tblGrid>
            <w:gridCol w:w="770"/>
            <w:gridCol w:w="2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Meaning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Bad Request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Unauthorized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Forbidden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Not Found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Internal Server Error</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rPr/>
      </w:pPr>
      <w:bookmarkStart w:colFirst="0" w:colLast="0" w:name="_bdd3g1ujnhva" w:id="11"/>
      <w:bookmarkEnd w:id="11"/>
      <w:r w:rsidDel="00000000" w:rsidR="00000000" w:rsidRPr="00000000">
        <w:rPr>
          <w:rtl w:val="0"/>
        </w:rPr>
        <w:t xml:space="preserve">E. HTML</w:t>
      </w:r>
    </w:p>
    <w:p w:rsidR="00000000" w:rsidDel="00000000" w:rsidP="00000000" w:rsidRDefault="00000000" w:rsidRPr="00000000" w14:paraId="00000068">
      <w:pPr>
        <w:rPr/>
      </w:pPr>
      <w:r w:rsidDel="00000000" w:rsidR="00000000" w:rsidRPr="00000000">
        <w:rPr>
          <w:rtl w:val="0"/>
        </w:rPr>
        <w:t xml:space="preserve">HTML (HyperText Markup Language) provides the structure of a web page.</w:t>
      </w:r>
    </w:p>
    <w:p w:rsidR="00000000" w:rsidDel="00000000" w:rsidP="00000000" w:rsidRDefault="00000000" w:rsidRPr="00000000" w14:paraId="00000069">
      <w:pPr>
        <w:rPr/>
      </w:pPr>
      <w:r w:rsidDel="00000000" w:rsidR="00000000" w:rsidRPr="00000000">
        <w:rPr>
          <w:rtl w:val="0"/>
        </w:rPr>
        <w:t xml:space="preserve">The notes covered common HTML tags such as:</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&lt;h1&gt;</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&lt;div&gt;</w:t>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&lt;p&gt;</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&lt;span&gt;</w:t>
      </w:r>
    </w:p>
    <w:p w:rsidR="00000000" w:rsidDel="00000000" w:rsidP="00000000" w:rsidRDefault="00000000" w:rsidRPr="00000000" w14:paraId="0000006E">
      <w:pPr>
        <w:numPr>
          <w:ilvl w:val="0"/>
          <w:numId w:val="3"/>
        </w:numPr>
        <w:ind w:left="720" w:hanging="360"/>
        <w:rPr/>
      </w:pPr>
      <w:r w:rsidDel="00000000" w:rsidR="00000000" w:rsidRPr="00000000">
        <w:rPr>
          <w:rtl w:val="0"/>
        </w:rPr>
        <w:t xml:space="preserve">&lt;form&gt;</w:t>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&lt;button&gt;</w:t>
      </w:r>
    </w:p>
    <w:p w:rsidR="00000000" w:rsidDel="00000000" w:rsidP="00000000" w:rsidRDefault="00000000" w:rsidRPr="00000000" w14:paraId="00000070">
      <w:pPr>
        <w:rPr/>
      </w:pPr>
      <w:r w:rsidDel="00000000" w:rsidR="00000000" w:rsidRPr="00000000">
        <w:rPr>
          <w:rtl w:val="0"/>
        </w:rPr>
        <w:t xml:space="preserve">HTML was understood as the structural part or skeleton of a web page.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rPr/>
      </w:pPr>
      <w:bookmarkStart w:colFirst="0" w:colLast="0" w:name="_ml3wyyabuyiq" w:id="12"/>
      <w:bookmarkEnd w:id="12"/>
      <w:r w:rsidDel="00000000" w:rsidR="00000000" w:rsidRPr="00000000">
        <w:rPr>
          <w:rtl w:val="0"/>
        </w:rPr>
        <w:t xml:space="preserve">F. CSS and CSS Selectors</w:t>
      </w:r>
    </w:p>
    <w:p w:rsidR="00000000" w:rsidDel="00000000" w:rsidP="00000000" w:rsidRDefault="00000000" w:rsidRPr="00000000" w14:paraId="00000073">
      <w:pPr>
        <w:rPr/>
      </w:pPr>
      <w:r w:rsidDel="00000000" w:rsidR="00000000" w:rsidRPr="00000000">
        <w:rPr>
          <w:rtl w:val="0"/>
        </w:rPr>
        <w:t xml:space="preserve">CSS (Cascading Style Sheets) is used to style and design a web page.</w:t>
      </w:r>
    </w:p>
    <w:p w:rsidR="00000000" w:rsidDel="00000000" w:rsidP="00000000" w:rsidRDefault="00000000" w:rsidRPr="00000000" w14:paraId="00000074">
      <w:pPr>
        <w:rPr/>
      </w:pPr>
      <w:r w:rsidDel="00000000" w:rsidR="00000000" w:rsidRPr="00000000">
        <w:rPr>
          <w:rtl w:val="0"/>
        </w:rPr>
        <w:t xml:space="preserve">It controls things such as:</w:t>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Colors</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Fonts</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Layout</w:t>
      </w:r>
    </w:p>
    <w:p w:rsidR="00000000" w:rsidDel="00000000" w:rsidP="00000000" w:rsidRDefault="00000000" w:rsidRPr="00000000" w14:paraId="00000078">
      <w:pPr>
        <w:rPr/>
      </w:pPr>
      <w:r w:rsidDel="00000000" w:rsidR="00000000" w:rsidRPr="00000000">
        <w:rPr>
          <w:rtl w:val="0"/>
        </w:rPr>
        <w:t xml:space="preserve">The following selectors were studied:</w:t>
      </w:r>
    </w:p>
    <w:tbl>
      <w:tblPr>
        <w:tblStyle w:val="Table5"/>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645"/>
        <w:tblGridChange w:id="0">
          <w:tblGrid>
            <w:gridCol w:w="2390"/>
            <w:gridCol w:w="2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Example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ID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#login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Class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Element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button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Attribute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[type="text"]</w:t>
            </w:r>
          </w:p>
        </w:tc>
      </w:tr>
      <w:tr>
        <w:trPr>
          <w:cantSplit w:val="0"/>
          <w:trHeight w:val="51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Combination selectors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Combination of selectors</w:t>
            </w:r>
          </w:p>
        </w:tc>
      </w:tr>
    </w:tbl>
    <w:p w:rsidR="00000000" w:rsidDel="00000000" w:rsidP="00000000" w:rsidRDefault="00000000" w:rsidRPr="00000000" w14:paraId="00000085">
      <w:pPr>
        <w:rPr/>
      </w:pPr>
      <w:r w:rsidDel="00000000" w:rsidR="00000000" w:rsidRPr="00000000">
        <w:rPr>
          <w:rtl w:val="0"/>
        </w:rPr>
        <w:t xml:space="preserve">Understanding CSS selectors is useful for identifying elements during web testing and later automation activities.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rPr/>
      </w:pPr>
      <w:bookmarkStart w:colFirst="0" w:colLast="0" w:name="_w5mp75za4f1q" w:id="13"/>
      <w:bookmarkEnd w:id="13"/>
      <w:r w:rsidDel="00000000" w:rsidR="00000000" w:rsidRPr="00000000">
        <w:rPr>
          <w:rtl w:val="0"/>
        </w:rPr>
        <w:t xml:space="preserve">G. JavaScript</w:t>
      </w:r>
    </w:p>
    <w:p w:rsidR="00000000" w:rsidDel="00000000" w:rsidP="00000000" w:rsidRDefault="00000000" w:rsidRPr="00000000" w14:paraId="00000088">
      <w:pPr>
        <w:rPr/>
      </w:pPr>
      <w:r w:rsidDel="00000000" w:rsidR="00000000" w:rsidRPr="00000000">
        <w:rPr>
          <w:rtl w:val="0"/>
        </w:rPr>
        <w:t xml:space="preserve">JavaScript was studied as a programming language used to make web pages interactive and dynamic.</w:t>
      </w:r>
    </w:p>
    <w:p w:rsidR="00000000" w:rsidDel="00000000" w:rsidP="00000000" w:rsidRDefault="00000000" w:rsidRPr="00000000" w14:paraId="00000089">
      <w:pPr>
        <w:rPr/>
      </w:pPr>
      <w:r w:rsidDel="00000000" w:rsidR="00000000" w:rsidRPr="00000000">
        <w:rPr>
          <w:rtl w:val="0"/>
        </w:rPr>
        <w:t xml:space="preserve">The notes covered:</w:t>
      </w:r>
    </w:p>
    <w:p w:rsidR="00000000" w:rsidDel="00000000" w:rsidP="00000000" w:rsidRDefault="00000000" w:rsidRPr="00000000" w14:paraId="0000008A">
      <w:pPr>
        <w:numPr>
          <w:ilvl w:val="0"/>
          <w:numId w:val="1"/>
        </w:numPr>
        <w:ind w:left="720" w:hanging="360"/>
        <w:rPr/>
      </w:pPr>
      <w:r w:rsidDel="00000000" w:rsidR="00000000" w:rsidRPr="00000000">
        <w:rPr>
          <w:rtl w:val="0"/>
        </w:rPr>
        <w:t xml:space="preserve">Variables</w:t>
      </w:r>
    </w:p>
    <w:p w:rsidR="00000000" w:rsidDel="00000000" w:rsidP="00000000" w:rsidRDefault="00000000" w:rsidRPr="00000000" w14:paraId="0000008B">
      <w:pPr>
        <w:numPr>
          <w:ilvl w:val="0"/>
          <w:numId w:val="1"/>
        </w:numPr>
        <w:ind w:left="720" w:hanging="360"/>
        <w:rPr/>
      </w:pPr>
      <w:r w:rsidDel="00000000" w:rsidR="00000000" w:rsidRPr="00000000">
        <w:rPr>
          <w:rtl w:val="0"/>
        </w:rPr>
        <w:t xml:space="preserve">Functions</w:t>
      </w:r>
    </w:p>
    <w:p w:rsidR="00000000" w:rsidDel="00000000" w:rsidP="00000000" w:rsidRDefault="00000000" w:rsidRPr="00000000" w14:paraId="0000008C">
      <w:pPr>
        <w:numPr>
          <w:ilvl w:val="0"/>
          <w:numId w:val="1"/>
        </w:numPr>
        <w:ind w:left="720" w:hanging="360"/>
        <w:rPr/>
      </w:pPr>
      <w:r w:rsidDel="00000000" w:rsidR="00000000" w:rsidRPr="00000000">
        <w:rPr>
          <w:rtl w:val="0"/>
        </w:rPr>
        <w:t xml:space="preserve">Events</w:t>
      </w:r>
    </w:p>
    <w:p w:rsidR="00000000" w:rsidDel="00000000" w:rsidP="00000000" w:rsidRDefault="00000000" w:rsidRPr="00000000" w14:paraId="0000008D">
      <w:pPr>
        <w:numPr>
          <w:ilvl w:val="0"/>
          <w:numId w:val="1"/>
        </w:numPr>
        <w:ind w:left="720" w:hanging="360"/>
        <w:rPr/>
      </w:pPr>
      <w:r w:rsidDel="00000000" w:rsidR="00000000" w:rsidRPr="00000000">
        <w:rPr>
          <w:rtl w:val="0"/>
        </w:rPr>
        <w:t xml:space="preserve">DOM</w:t>
      </w:r>
    </w:p>
    <w:p w:rsidR="00000000" w:rsidDel="00000000" w:rsidP="00000000" w:rsidRDefault="00000000" w:rsidRPr="00000000" w14:paraId="0000008E">
      <w:pPr>
        <w:rPr/>
      </w:pPr>
      <w:r w:rsidDel="00000000" w:rsidR="00000000" w:rsidRPr="00000000">
        <w:rPr>
          <w:rtl w:val="0"/>
        </w:rPr>
        <w:t xml:space="preserve">Variables were discussed as containers used to store data.</w:t>
      </w:r>
    </w:p>
    <w:p w:rsidR="00000000" w:rsidDel="00000000" w:rsidP="00000000" w:rsidRDefault="00000000" w:rsidRPr="00000000" w14:paraId="0000008F">
      <w:pPr>
        <w:rPr/>
      </w:pPr>
      <w:r w:rsidDel="00000000" w:rsidR="00000000" w:rsidRPr="00000000">
        <w:rPr>
          <w:rtl w:val="0"/>
        </w:rPr>
        <w:t xml:space="preserve">A function was understood as a reusable block of code that performs a specific task.</w:t>
      </w:r>
    </w:p>
    <w:p w:rsidR="00000000" w:rsidDel="00000000" w:rsidP="00000000" w:rsidRDefault="00000000" w:rsidRPr="00000000" w14:paraId="00000090">
      <w:pPr>
        <w:rPr/>
      </w:pPr>
      <w:r w:rsidDel="00000000" w:rsidR="00000000" w:rsidRPr="00000000">
        <w:rPr>
          <w:rtl w:val="0"/>
        </w:rPr>
        <w:t xml:space="preserve">An event is an action that happens on a web page, such as:</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Clicking</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Typing</w:t>
      </w:r>
    </w:p>
    <w:p w:rsidR="00000000" w:rsidDel="00000000" w:rsidP="00000000" w:rsidRDefault="00000000" w:rsidRPr="00000000" w14:paraId="00000093">
      <w:pPr>
        <w:numPr>
          <w:ilvl w:val="0"/>
          <w:numId w:val="6"/>
        </w:numPr>
        <w:ind w:left="720" w:hanging="360"/>
        <w:rPr/>
      </w:pPr>
      <w:r w:rsidDel="00000000" w:rsidR="00000000" w:rsidRPr="00000000">
        <w:rPr>
          <w:rtl w:val="0"/>
        </w:rPr>
        <w:t xml:space="preserve">Submitting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bookmarkStart w:colFirst="0" w:colLast="0" w:name="_jzw42tcor743" w:id="14"/>
      <w:bookmarkEnd w:id="14"/>
      <w:r w:rsidDel="00000000" w:rsidR="00000000" w:rsidRPr="00000000">
        <w:rPr>
          <w:rtl w:val="0"/>
        </w:rPr>
        <w:t xml:space="preserve">H. DOM and CSSOM</w:t>
      </w:r>
    </w:p>
    <w:p w:rsidR="00000000" w:rsidDel="00000000" w:rsidP="00000000" w:rsidRDefault="00000000" w:rsidRPr="00000000" w14:paraId="00000096">
      <w:pPr>
        <w:rPr/>
      </w:pPr>
      <w:r w:rsidDel="00000000" w:rsidR="00000000" w:rsidRPr="00000000">
        <w:rPr>
          <w:rtl w:val="0"/>
        </w:rPr>
        <w:t xml:space="preserve">The browser converts HTML and CSS into structures that it can use to construct the page.</w:t>
      </w:r>
    </w:p>
    <w:p w:rsidR="00000000" w:rsidDel="00000000" w:rsidP="00000000" w:rsidRDefault="00000000" w:rsidRPr="00000000" w14:paraId="00000097">
      <w:pPr>
        <w:rPr/>
      </w:pPr>
      <w:r w:rsidDel="00000000" w:rsidR="00000000" w:rsidRPr="00000000">
        <w:rPr>
          <w:rtl w:val="0"/>
        </w:rPr>
        <w:t xml:space="preserve">DOM (Document Object Model) represents the HTML page as a tree of elements that JavaScript can read and modify.</w:t>
      </w:r>
    </w:p>
    <w:p w:rsidR="00000000" w:rsidDel="00000000" w:rsidP="00000000" w:rsidRDefault="00000000" w:rsidRPr="00000000" w14:paraId="00000098">
      <w:pPr>
        <w:rPr/>
      </w:pPr>
      <w:r w:rsidDel="00000000" w:rsidR="00000000" w:rsidRPr="00000000">
        <w:rPr>
          <w:rtl w:val="0"/>
        </w:rPr>
        <w:t xml:space="preserve">Example structure:</w:t>
      </w:r>
    </w:p>
    <w:p w:rsidR="00000000" w:rsidDel="00000000" w:rsidP="00000000" w:rsidRDefault="00000000" w:rsidRPr="00000000" w14:paraId="00000099">
      <w:pPr>
        <w:rPr/>
      </w:pPr>
      <w:r w:rsidDel="00000000" w:rsidR="00000000" w:rsidRPr="00000000">
        <w:rPr>
          <w:rFonts w:ascii="Cardo" w:cs="Cardo" w:eastAsia="Cardo" w:hAnsi="Cardo"/>
          <w:rtl w:val="0"/>
        </w:rPr>
        <w:t xml:space="preserve">Document → HTML → Body → h1 → "Hello"</w:t>
      </w:r>
    </w:p>
    <w:p w:rsidR="00000000" w:rsidDel="00000000" w:rsidP="00000000" w:rsidRDefault="00000000" w:rsidRPr="00000000" w14:paraId="0000009A">
      <w:pPr>
        <w:rPr/>
      </w:pPr>
      <w:r w:rsidDel="00000000" w:rsidR="00000000" w:rsidRPr="00000000">
        <w:rPr>
          <w:rtl w:val="0"/>
        </w:rPr>
        <w:t xml:space="preserve">CSSOM (CSS Object Model) represents CSS rules in a structured form.</w:t>
      </w:r>
    </w:p>
    <w:p w:rsidR="00000000" w:rsidDel="00000000" w:rsidP="00000000" w:rsidRDefault="00000000" w:rsidRPr="00000000" w14:paraId="0000009B">
      <w:pPr>
        <w:rPr/>
      </w:pPr>
      <w:r w:rsidDel="00000000" w:rsidR="00000000" w:rsidRPr="00000000">
        <w:rPr>
          <w:rtl w:val="0"/>
        </w:rPr>
        <w:t xml:space="preserve">The notes showed that DOM and CSSOM are combined to help create the rendering structure used by the browser.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llxq3yc97l7c" w:id="15"/>
      <w:bookmarkEnd w:id="15"/>
      <w:r w:rsidDel="00000000" w:rsidR="00000000" w:rsidRPr="00000000">
        <w:rPr>
          <w:rtl w:val="0"/>
        </w:rPr>
        <w:t xml:space="preserve">I. Layout and Box Model</w:t>
      </w:r>
    </w:p>
    <w:p w:rsidR="00000000" w:rsidDel="00000000" w:rsidP="00000000" w:rsidRDefault="00000000" w:rsidRPr="00000000" w14:paraId="0000009E">
      <w:pPr>
        <w:rPr/>
      </w:pPr>
      <w:r w:rsidDel="00000000" w:rsidR="00000000" w:rsidRPr="00000000">
        <w:rPr>
          <w:rtl w:val="0"/>
        </w:rPr>
        <w:t xml:space="preserve">The CSS Box Model was studied to understand how the browser calculates the size and space occupied by an element.</w:t>
      </w:r>
    </w:p>
    <w:p w:rsidR="00000000" w:rsidDel="00000000" w:rsidP="00000000" w:rsidRDefault="00000000" w:rsidRPr="00000000" w14:paraId="0000009F">
      <w:pPr>
        <w:rPr/>
      </w:pPr>
      <w:r w:rsidDel="00000000" w:rsidR="00000000" w:rsidRPr="00000000">
        <w:rPr>
          <w:rtl w:val="0"/>
        </w:rPr>
        <w:t xml:space="preserve">The four main parts studied were:</w:t>
      </w:r>
    </w:p>
    <w:p w:rsidR="00000000" w:rsidDel="00000000" w:rsidP="00000000" w:rsidRDefault="00000000" w:rsidRPr="00000000" w14:paraId="000000A0">
      <w:pPr>
        <w:rPr/>
      </w:pPr>
      <w:r w:rsidDel="00000000" w:rsidR="00000000" w:rsidRPr="00000000">
        <w:rPr>
          <w:rFonts w:ascii="Cardo" w:cs="Cardo" w:eastAsia="Cardo" w:hAnsi="Cardo"/>
          <w:rtl w:val="0"/>
        </w:rPr>
        <w:t xml:space="preserve">Content → Padding → Border → Margin</w:t>
      </w:r>
    </w:p>
    <w:tbl>
      <w:tblPr>
        <w:tblStyle w:val="Table6"/>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080"/>
        <w:tblGridChange w:id="0">
          <w:tblGrid>
            <w:gridCol w:w="1085"/>
            <w:gridCol w:w="30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Simple Meaning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Actual text/image/content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Padding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Space around the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Border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Boundary around the element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Margin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Space outside the element</w:t>
            </w:r>
          </w:p>
        </w:tc>
      </w:tr>
    </w:tbl>
    <w:p w:rsidR="00000000" w:rsidDel="00000000" w:rsidP="00000000" w:rsidRDefault="00000000" w:rsidRPr="00000000" w14:paraId="000000AB">
      <w:pPr>
        <w:rPr/>
      </w:pPr>
      <w:r w:rsidDel="00000000" w:rsidR="00000000" w:rsidRPr="00000000">
        <w:rPr>
          <w:rtl w:val="0"/>
        </w:rPr>
        <w:t xml:space="preserve">This helps in understanding element size, spacing, and layout problems during UI testing.</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pPr>
      <w:bookmarkStart w:colFirst="0" w:colLast="0" w:name="_rlkdi3up67kl" w:id="16"/>
      <w:bookmarkEnd w:id="16"/>
      <w:r w:rsidDel="00000000" w:rsidR="00000000" w:rsidRPr="00000000">
        <w:rPr>
          <w:rtl w:val="0"/>
        </w:rPr>
        <w:t xml:space="preserve">J. Painting and Compositing</w:t>
      </w:r>
    </w:p>
    <w:p w:rsidR="00000000" w:rsidDel="00000000" w:rsidP="00000000" w:rsidRDefault="00000000" w:rsidRPr="00000000" w14:paraId="000000AE">
      <w:pPr>
        <w:rPr/>
      </w:pPr>
      <w:r w:rsidDel="00000000" w:rsidR="00000000" w:rsidRPr="00000000">
        <w:rPr>
          <w:rtl w:val="0"/>
        </w:rPr>
        <w:t xml:space="preserve">After the layout is determined, the browser draws the visual parts of the page.</w:t>
      </w:r>
    </w:p>
    <w:p w:rsidR="00000000" w:rsidDel="00000000" w:rsidP="00000000" w:rsidRDefault="00000000" w:rsidRPr="00000000" w14:paraId="000000AF">
      <w:pPr>
        <w:rPr/>
      </w:pPr>
      <w:r w:rsidDel="00000000" w:rsidR="00000000" w:rsidRPr="00000000">
        <w:rPr>
          <w:rtl w:val="0"/>
        </w:rPr>
        <w:t xml:space="preserve">The notes included:</w:t>
      </w:r>
    </w:p>
    <w:p w:rsidR="00000000" w:rsidDel="00000000" w:rsidP="00000000" w:rsidRDefault="00000000" w:rsidRPr="00000000" w14:paraId="000000B0">
      <w:pPr>
        <w:numPr>
          <w:ilvl w:val="0"/>
          <w:numId w:val="2"/>
        </w:numPr>
        <w:ind w:left="720" w:hanging="360"/>
        <w:rPr/>
      </w:pPr>
      <w:r w:rsidDel="00000000" w:rsidR="00000000" w:rsidRPr="00000000">
        <w:rPr>
          <w:rtl w:val="0"/>
        </w:rPr>
        <w:t xml:space="preserve">Text</w:t>
      </w:r>
    </w:p>
    <w:p w:rsidR="00000000" w:rsidDel="00000000" w:rsidP="00000000" w:rsidRDefault="00000000" w:rsidRPr="00000000" w14:paraId="000000B1">
      <w:pPr>
        <w:numPr>
          <w:ilvl w:val="0"/>
          <w:numId w:val="2"/>
        </w:numPr>
        <w:ind w:left="720" w:hanging="360"/>
        <w:rPr/>
      </w:pPr>
      <w:r w:rsidDel="00000000" w:rsidR="00000000" w:rsidRPr="00000000">
        <w:rPr>
          <w:rtl w:val="0"/>
        </w:rPr>
        <w:t xml:space="preserve">Colors</w:t>
      </w:r>
    </w:p>
    <w:p w:rsidR="00000000" w:rsidDel="00000000" w:rsidP="00000000" w:rsidRDefault="00000000" w:rsidRPr="00000000" w14:paraId="000000B2">
      <w:pPr>
        <w:numPr>
          <w:ilvl w:val="0"/>
          <w:numId w:val="2"/>
        </w:numPr>
        <w:ind w:left="720" w:hanging="360"/>
        <w:rPr/>
      </w:pPr>
      <w:r w:rsidDel="00000000" w:rsidR="00000000" w:rsidRPr="00000000">
        <w:rPr>
          <w:rtl w:val="0"/>
        </w:rPr>
        <w:t xml:space="preserve">Backgrounds</w:t>
      </w:r>
    </w:p>
    <w:p w:rsidR="00000000" w:rsidDel="00000000" w:rsidP="00000000" w:rsidRDefault="00000000" w:rsidRPr="00000000" w14:paraId="000000B3">
      <w:pPr>
        <w:numPr>
          <w:ilvl w:val="0"/>
          <w:numId w:val="2"/>
        </w:numPr>
        <w:ind w:left="720" w:hanging="360"/>
        <w:rPr/>
      </w:pPr>
      <w:r w:rsidDel="00000000" w:rsidR="00000000" w:rsidRPr="00000000">
        <w:rPr>
          <w:rtl w:val="0"/>
        </w:rPr>
        <w:t xml:space="preserve">Borders</w:t>
      </w:r>
    </w:p>
    <w:p w:rsidR="00000000" w:rsidDel="00000000" w:rsidP="00000000" w:rsidRDefault="00000000" w:rsidRPr="00000000" w14:paraId="000000B4">
      <w:pPr>
        <w:numPr>
          <w:ilvl w:val="0"/>
          <w:numId w:val="2"/>
        </w:numPr>
        <w:ind w:left="720" w:hanging="360"/>
        <w:rPr/>
      </w:pPr>
      <w:r w:rsidDel="00000000" w:rsidR="00000000" w:rsidRPr="00000000">
        <w:rPr>
          <w:rtl w:val="0"/>
        </w:rPr>
        <w:t xml:space="preserve">Shadows</w:t>
      </w:r>
    </w:p>
    <w:p w:rsidR="00000000" w:rsidDel="00000000" w:rsidP="00000000" w:rsidRDefault="00000000" w:rsidRPr="00000000" w14:paraId="000000B5">
      <w:pPr>
        <w:numPr>
          <w:ilvl w:val="0"/>
          <w:numId w:val="2"/>
        </w:numPr>
        <w:ind w:left="720" w:hanging="360"/>
        <w:rPr/>
      </w:pPr>
      <w:r w:rsidDel="00000000" w:rsidR="00000000" w:rsidRPr="00000000">
        <w:rPr>
          <w:rtl w:val="0"/>
        </w:rPr>
        <w:t xml:space="preserve">Images</w:t>
      </w:r>
    </w:p>
    <w:p w:rsidR="00000000" w:rsidDel="00000000" w:rsidP="00000000" w:rsidRDefault="00000000" w:rsidRPr="00000000" w14:paraId="000000B6">
      <w:pPr>
        <w:rPr/>
      </w:pPr>
      <w:r w:rsidDel="00000000" w:rsidR="00000000" w:rsidRPr="00000000">
        <w:rPr>
          <w:rtl w:val="0"/>
        </w:rPr>
        <w:t xml:space="preserve">The browser may divide the page into different layers. The compositor then combines the painted layers in the correct order to produce the final visible page.</w:t>
      </w:r>
    </w:p>
    <w:p w:rsidR="00000000" w:rsidDel="00000000" w:rsidP="00000000" w:rsidRDefault="00000000" w:rsidRPr="00000000" w14:paraId="000000B7">
      <w:pPr>
        <w:rPr/>
      </w:pPr>
      <w:r w:rsidDel="00000000" w:rsidR="00000000" w:rsidRPr="00000000">
        <w:rPr>
          <w:rtl w:val="0"/>
        </w:rPr>
        <w:t xml:space="preserve">The overall simplified flow studied was:</w:t>
      </w:r>
    </w:p>
    <w:p w:rsidR="00000000" w:rsidDel="00000000" w:rsidP="00000000" w:rsidRDefault="00000000" w:rsidRPr="00000000" w14:paraId="000000B8">
      <w:pPr>
        <w:rPr/>
      </w:pPr>
      <w:r w:rsidDel="00000000" w:rsidR="00000000" w:rsidRPr="00000000">
        <w:rPr>
          <w:rFonts w:ascii="Cardo" w:cs="Cardo" w:eastAsia="Cardo" w:hAnsi="Cardo"/>
          <w:rtl w:val="0"/>
        </w:rPr>
        <w:t xml:space="preserve">HTML → DOM</w:t>
        <w:br w:type="textWrapping"/>
        <w:t xml:space="preserve">CSS → CSSOM</w:t>
        <w:br w:type="textWrapping"/>
        <w:t xml:space="preserve">DOM + CSSOM → Layout → Paint → Composite → Visible Page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oz52qn5lk3od" w:id="17"/>
      <w:bookmarkEnd w:id="17"/>
      <w:r w:rsidDel="00000000" w:rsidR="00000000" w:rsidRPr="00000000">
        <w:rPr>
          <w:rtl w:val="0"/>
        </w:rPr>
        <w:t xml:space="preserve">K. Browser DevTools</w:t>
      </w:r>
    </w:p>
    <w:p w:rsidR="00000000" w:rsidDel="00000000" w:rsidP="00000000" w:rsidRDefault="00000000" w:rsidRPr="00000000" w14:paraId="000000BB">
      <w:pPr>
        <w:rPr/>
      </w:pPr>
      <w:r w:rsidDel="00000000" w:rsidR="00000000" w:rsidRPr="00000000">
        <w:rPr>
          <w:rtl w:val="0"/>
        </w:rPr>
        <w:t xml:space="preserve">Browser DevTools are built-in browser tools used to inspect, test, and debug web pages.</w:t>
      </w:r>
    </w:p>
    <w:p w:rsidR="00000000" w:rsidDel="00000000" w:rsidP="00000000" w:rsidRDefault="00000000" w:rsidRPr="00000000" w14:paraId="000000BC">
      <w:pPr>
        <w:rPr/>
      </w:pPr>
      <w:r w:rsidDel="00000000" w:rsidR="00000000" w:rsidRPr="00000000">
        <w:rPr>
          <w:rtl w:val="0"/>
        </w:rPr>
        <w:t xml:space="preserve">The following tabs were studied:</w:t>
      </w:r>
    </w:p>
    <w:tbl>
      <w:tblPr>
        <w:tblStyle w:val="Table7"/>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5240"/>
        <w:tblGridChange w:id="0">
          <w:tblGrid>
            <w:gridCol w:w="2285"/>
            <w:gridCol w:w="5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DevTools 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Main 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Elements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Inspect HTML elements and CSS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Console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View errors and messages and work with JavaScript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Observe network requests and responses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Application/Storage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Inspect application-related stored information</w:t>
            </w:r>
          </w:p>
        </w:tc>
      </w:tr>
    </w:tbl>
    <w:p w:rsidR="00000000" w:rsidDel="00000000" w:rsidP="00000000" w:rsidRDefault="00000000" w:rsidRPr="00000000" w14:paraId="000000C7">
      <w:pPr>
        <w:rPr/>
      </w:pPr>
      <w:r w:rsidDel="00000000" w:rsidR="00000000" w:rsidRPr="00000000">
        <w:rPr>
          <w:rtl w:val="0"/>
        </w:rPr>
        <w:t xml:space="preserve">These tools provide useful visibility into what is happening inside a web application.</w:t>
      </w:r>
    </w:p>
    <w:p w:rsidR="00000000" w:rsidDel="00000000" w:rsidP="00000000" w:rsidRDefault="00000000" w:rsidRPr="00000000" w14:paraId="000000C8">
      <w:pPr>
        <w:pStyle w:val="Heading2"/>
        <w:rPr/>
      </w:pPr>
      <w:bookmarkStart w:colFirst="0" w:colLast="0" w:name="_1crvarz9hswg" w:id="18"/>
      <w:bookmarkEnd w:id="18"/>
      <w:r w:rsidDel="00000000" w:rsidR="00000000" w:rsidRPr="00000000">
        <w:rPr>
          <w:rtl w:val="0"/>
        </w:rPr>
        <w:t xml:space="preserve">3. Practical Implementation</w:t>
      </w:r>
    </w:p>
    <w:p w:rsidR="00000000" w:rsidDel="00000000" w:rsidP="00000000" w:rsidRDefault="00000000" w:rsidRPr="00000000" w14:paraId="000000C9">
      <w:pPr>
        <w:pStyle w:val="Heading3"/>
        <w:rPr/>
      </w:pPr>
      <w:bookmarkStart w:colFirst="0" w:colLast="0" w:name="_kv4z96ks7379" w:id="19"/>
      <w:bookmarkEnd w:id="19"/>
      <w:r w:rsidDel="00000000" w:rsidR="00000000" w:rsidRPr="00000000">
        <w:rPr>
          <w:rtl w:val="0"/>
        </w:rPr>
        <w:t xml:space="preserve">A. Web Page Loading Flow</w:t>
      </w:r>
    </w:p>
    <w:p w:rsidR="00000000" w:rsidDel="00000000" w:rsidP="00000000" w:rsidRDefault="00000000" w:rsidRPr="00000000" w14:paraId="000000CA">
      <w:pPr>
        <w:rPr/>
      </w:pPr>
      <w:r w:rsidDel="00000000" w:rsidR="00000000" w:rsidRPr="00000000">
        <w:rPr>
          <w:rtl w:val="0"/>
        </w:rPr>
        <w:t xml:space="preserve">The complete page-loading process was mapped from entering a URL to displaying the final page.</w:t>
      </w:r>
    </w:p>
    <w:p w:rsidR="00000000" w:rsidDel="00000000" w:rsidP="00000000" w:rsidRDefault="00000000" w:rsidRPr="00000000" w14:paraId="000000CB">
      <w:pPr>
        <w:rPr/>
      </w:pPr>
      <w:r w:rsidDel="00000000" w:rsidR="00000000" w:rsidRPr="00000000">
        <w:rPr>
          <w:rtl w:val="0"/>
        </w:rPr>
        <w:t xml:space="preserve">The flow studied was:</w:t>
      </w:r>
    </w:p>
    <w:p w:rsidR="00000000" w:rsidDel="00000000" w:rsidP="00000000" w:rsidRDefault="00000000" w:rsidRPr="00000000" w14:paraId="000000CC">
      <w:pPr>
        <w:rPr/>
      </w:pPr>
      <w:r w:rsidDel="00000000" w:rsidR="00000000" w:rsidRPr="00000000">
        <w:rPr>
          <w:rFonts w:ascii="Cardo" w:cs="Cardo" w:eastAsia="Cardo" w:hAnsi="Cardo"/>
          <w:rtl w:val="0"/>
        </w:rPr>
        <w:t xml:space="preserve">Enter URL → Browser/Cache Check → DNS Lookup → TCP Connection → TLS → HTTP Request → Server Processing → HTML Response → HTML Parser → DOM/CSSOM → Layout → Paint → Composite → Visible Page</w:t>
      </w:r>
    </w:p>
    <w:p w:rsidR="00000000" w:rsidDel="00000000" w:rsidP="00000000" w:rsidRDefault="00000000" w:rsidRPr="00000000" w14:paraId="000000CD">
      <w:pPr>
        <w:rPr/>
      </w:pPr>
      <w:r w:rsidDel="00000000" w:rsidR="00000000" w:rsidRPr="00000000">
        <w:rPr>
          <w:rtl w:val="0"/>
        </w:rPr>
        <w:t xml:space="preserve">This connected the individual concepts into one complete web-page loading process.</w:t>
      </w:r>
    </w:p>
    <w:p w:rsidR="00000000" w:rsidDel="00000000" w:rsidP="00000000" w:rsidRDefault="00000000" w:rsidRPr="00000000" w14:paraId="000000CE">
      <w:pPr>
        <w:pStyle w:val="Heading3"/>
        <w:rPr/>
      </w:pPr>
      <w:bookmarkStart w:colFirst="0" w:colLast="0" w:name="_22sp55fgcerf" w:id="20"/>
      <w:bookmarkEnd w:id="20"/>
      <w:r w:rsidDel="00000000" w:rsidR="00000000" w:rsidRPr="00000000">
        <w:rPr>
          <w:rtl w:val="0"/>
        </w:rPr>
        <w:t xml:space="preserve">B. TCP Three-Way Handshake</w:t>
      </w:r>
    </w:p>
    <w:p w:rsidR="00000000" w:rsidDel="00000000" w:rsidP="00000000" w:rsidRDefault="00000000" w:rsidRPr="00000000" w14:paraId="000000CF">
      <w:pPr>
        <w:rPr/>
      </w:pPr>
      <w:r w:rsidDel="00000000" w:rsidR="00000000" w:rsidRPr="00000000">
        <w:rPr>
          <w:rtl w:val="0"/>
        </w:rPr>
        <w:t xml:space="preserve">The TCP connection process was studied using the three-way handshake:</w:t>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600"/>
        <w:tblGridChange w:id="0">
          <w:tblGrid>
            <w:gridCol w:w="680"/>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Communication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Browser sends SYN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Server sends SYN-ACK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Browser sends ACK</w:t>
            </w:r>
          </w:p>
        </w:tc>
      </w:tr>
    </w:tbl>
    <w:p w:rsidR="00000000" w:rsidDel="00000000" w:rsidP="00000000" w:rsidRDefault="00000000" w:rsidRPr="00000000" w14:paraId="000000D8">
      <w:pPr>
        <w:rPr/>
      </w:pPr>
      <w:r w:rsidDel="00000000" w:rsidR="00000000" w:rsidRPr="00000000">
        <w:rPr>
          <w:rtl w:val="0"/>
        </w:rPr>
        <w:t xml:space="preserve">The purpose of sequence numbers and acknowledgement was also reviewed.</w:t>
      </w:r>
    </w:p>
    <w:p w:rsidR="00000000" w:rsidDel="00000000" w:rsidP="00000000" w:rsidRDefault="00000000" w:rsidRPr="00000000" w14:paraId="000000D9">
      <w:pPr>
        <w:pStyle w:val="Heading3"/>
        <w:rPr/>
      </w:pPr>
      <w:bookmarkStart w:colFirst="0" w:colLast="0" w:name="_pam85b5g40u" w:id="21"/>
      <w:bookmarkEnd w:id="21"/>
      <w:r w:rsidDel="00000000" w:rsidR="00000000" w:rsidRPr="00000000">
        <w:rPr>
          <w:rtl w:val="0"/>
        </w:rPr>
        <w:t xml:space="preserve">C. HTML, CSS and JavaScript Structure</w:t>
      </w:r>
    </w:p>
    <w:p w:rsidR="00000000" w:rsidDel="00000000" w:rsidP="00000000" w:rsidRDefault="00000000" w:rsidRPr="00000000" w14:paraId="000000DA">
      <w:pPr>
        <w:rPr/>
      </w:pPr>
      <w:r w:rsidDel="00000000" w:rsidR="00000000" w:rsidRPr="00000000">
        <w:rPr>
          <w:rtl w:val="0"/>
        </w:rPr>
        <w:t xml:space="preserve">Basic HTML tags, CSS selectors, JavaScript variables/functions/events, and the relationship between HTML, CSS and JavaScript were explored.</w:t>
      </w:r>
    </w:p>
    <w:p w:rsidR="00000000" w:rsidDel="00000000" w:rsidP="00000000" w:rsidRDefault="00000000" w:rsidRPr="00000000" w14:paraId="000000DB">
      <w:pPr>
        <w:rPr/>
      </w:pPr>
      <w:r w:rsidDel="00000000" w:rsidR="00000000" w:rsidRPr="00000000">
        <w:rPr>
          <w:rtl w:val="0"/>
        </w:rPr>
        <w:t xml:space="preserve">The learning connected:</w:t>
      </w:r>
    </w:p>
    <w:p w:rsidR="00000000" w:rsidDel="00000000" w:rsidP="00000000" w:rsidRDefault="00000000" w:rsidRPr="00000000" w14:paraId="000000DC">
      <w:pPr>
        <w:rPr/>
      </w:pPr>
      <w:r w:rsidDel="00000000" w:rsidR="00000000" w:rsidRPr="00000000">
        <w:rPr>
          <w:rFonts w:ascii="Cardo" w:cs="Cardo" w:eastAsia="Cardo" w:hAnsi="Cardo"/>
          <w:rtl w:val="0"/>
        </w:rPr>
        <w:t xml:space="preserve">HTML → Structure</w:t>
        <w:br w:type="textWrapping"/>
        <w:t xml:space="preserve">CSS → Styling</w:t>
        <w:br w:type="textWrapping"/>
        <w:t xml:space="preserve">JavaScript → Behaviour/Interaction</w:t>
      </w:r>
    </w:p>
    <w:p w:rsidR="00000000" w:rsidDel="00000000" w:rsidP="00000000" w:rsidRDefault="00000000" w:rsidRPr="00000000" w14:paraId="000000DD">
      <w:pPr>
        <w:pStyle w:val="Heading3"/>
        <w:rPr/>
      </w:pPr>
      <w:bookmarkStart w:colFirst="0" w:colLast="0" w:name="_w04uncc3btpj" w:id="22"/>
      <w:bookmarkEnd w:id="22"/>
      <w:r w:rsidDel="00000000" w:rsidR="00000000" w:rsidRPr="00000000">
        <w:rPr>
          <w:rtl w:val="0"/>
        </w:rPr>
        <w:t xml:space="preserve">D. DOM, CSSOM and Browser Rendering</w:t>
      </w:r>
    </w:p>
    <w:p w:rsidR="00000000" w:rsidDel="00000000" w:rsidP="00000000" w:rsidRDefault="00000000" w:rsidRPr="00000000" w14:paraId="000000DE">
      <w:pPr>
        <w:rPr/>
      </w:pPr>
      <w:r w:rsidDel="00000000" w:rsidR="00000000" w:rsidRPr="00000000">
        <w:rPr>
          <w:rtl w:val="0"/>
        </w:rPr>
        <w:t xml:space="preserve">The DOM and CSSOM tree structures were studied and connected to the browser rendering process.</w:t>
      </w:r>
    </w:p>
    <w:p w:rsidR="00000000" w:rsidDel="00000000" w:rsidP="00000000" w:rsidRDefault="00000000" w:rsidRPr="00000000" w14:paraId="000000DF">
      <w:pPr>
        <w:rPr/>
      </w:pPr>
      <w:r w:rsidDel="00000000" w:rsidR="00000000" w:rsidRPr="00000000">
        <w:rPr>
          <w:rtl w:val="0"/>
        </w:rPr>
        <w:t xml:space="preserve">The box model was also reviewed using:</w:t>
      </w:r>
    </w:p>
    <w:p w:rsidR="00000000" w:rsidDel="00000000" w:rsidP="00000000" w:rsidRDefault="00000000" w:rsidRPr="00000000" w14:paraId="000000E0">
      <w:pPr>
        <w:rPr/>
      </w:pPr>
      <w:r w:rsidDel="00000000" w:rsidR="00000000" w:rsidRPr="00000000">
        <w:rPr>
          <w:rFonts w:ascii="Cardo" w:cs="Cardo" w:eastAsia="Cardo" w:hAnsi="Cardo"/>
          <w:rtl w:val="0"/>
        </w:rPr>
        <w:t xml:space="preserve">Margin → Border → Padding → Content</w:t>
      </w:r>
    </w:p>
    <w:p w:rsidR="00000000" w:rsidDel="00000000" w:rsidP="00000000" w:rsidRDefault="00000000" w:rsidRPr="00000000" w14:paraId="000000E1">
      <w:pPr>
        <w:pStyle w:val="Heading3"/>
        <w:rPr/>
      </w:pPr>
      <w:bookmarkStart w:colFirst="0" w:colLast="0" w:name="_ruo31i3l743l" w:id="23"/>
      <w:bookmarkEnd w:id="23"/>
      <w:r w:rsidDel="00000000" w:rsidR="00000000" w:rsidRPr="00000000">
        <w:rPr>
          <w:rtl w:val="0"/>
        </w:rPr>
        <w:t xml:space="preserve">E. DevTools and HTTP Errors</w:t>
      </w:r>
    </w:p>
    <w:p w:rsidR="00000000" w:rsidDel="00000000" w:rsidP="00000000" w:rsidRDefault="00000000" w:rsidRPr="00000000" w14:paraId="000000E2">
      <w:pPr>
        <w:rPr/>
      </w:pPr>
      <w:r w:rsidDel="00000000" w:rsidR="00000000" w:rsidRPr="00000000">
        <w:rPr>
          <w:rtl w:val="0"/>
        </w:rPr>
        <w:t xml:space="preserve">Browser DevTools and HTTP response status categories were explored. Common response codes such as 400, 401, 403, 404, and 500 were reviewed and their meanings were noted.</w:t>
      </w:r>
    </w:p>
    <w:p w:rsidR="00000000" w:rsidDel="00000000" w:rsidP="00000000" w:rsidRDefault="00000000" w:rsidRPr="00000000" w14:paraId="000000E3">
      <w:pPr>
        <w:pStyle w:val="Heading3"/>
        <w:rPr/>
      </w:pPr>
      <w:bookmarkStart w:colFirst="0" w:colLast="0" w:name="_cw5lmbb47tim" w:id="24"/>
      <w:bookmarkEnd w:id="24"/>
      <w:r w:rsidDel="00000000" w:rsidR="00000000" w:rsidRPr="00000000">
        <w:rPr>
          <w:rtl w:val="0"/>
        </w:rPr>
        <w:t xml:space="preserve">F. Network and Console Concepts</w:t>
      </w:r>
    </w:p>
    <w:p w:rsidR="00000000" w:rsidDel="00000000" w:rsidP="00000000" w:rsidRDefault="00000000" w:rsidRPr="00000000" w14:paraId="000000E4">
      <w:pPr>
        <w:rPr/>
      </w:pPr>
      <w:r w:rsidDel="00000000" w:rsidR="00000000" w:rsidRPr="00000000">
        <w:rPr>
          <w:rtl w:val="0"/>
        </w:rPr>
        <w:t xml:space="preserve">The Network and Console DevTools tabs were studied as part of understanding how a QA can investigate what happens during page loading and identify errors or failed requests.</w:t>
      </w:r>
    </w:p>
    <w:p w:rsidR="00000000" w:rsidDel="00000000" w:rsidP="00000000" w:rsidRDefault="00000000" w:rsidRPr="00000000" w14:paraId="000000E5">
      <w:pPr>
        <w:rPr/>
      </w:pPr>
      <w:r w:rsidDel="00000000" w:rsidR="00000000" w:rsidRPr="00000000">
        <w:rPr>
          <w:rtl w:val="0"/>
        </w:rPr>
        <w:t xml:space="preserve">The specific three real-site console errors required by the assignment were not documented in the handwritten notes, so no individual website error has been fabricated in this report.</w:t>
      </w:r>
    </w:p>
    <w:p w:rsidR="00000000" w:rsidDel="00000000" w:rsidP="00000000" w:rsidRDefault="00000000" w:rsidRPr="00000000" w14:paraId="000000E6">
      <w:pPr>
        <w:pStyle w:val="Heading2"/>
        <w:rPr/>
      </w:pPr>
      <w:bookmarkStart w:colFirst="0" w:colLast="0" w:name="_8k0ykzk1866w" w:id="25"/>
      <w:bookmarkEnd w:id="25"/>
      <w:r w:rsidDel="00000000" w:rsidR="00000000" w:rsidRPr="00000000">
        <w:rPr>
          <w:rtl w:val="0"/>
        </w:rPr>
        <w:t xml:space="preserve">4. Key Findings &amp; Best Practices</w:t>
      </w:r>
    </w:p>
    <w:p w:rsidR="00000000" w:rsidDel="00000000" w:rsidP="00000000" w:rsidRDefault="00000000" w:rsidRPr="00000000" w14:paraId="000000E7">
      <w:pPr>
        <w:numPr>
          <w:ilvl w:val="0"/>
          <w:numId w:val="8"/>
        </w:numPr>
        <w:ind w:left="720" w:hanging="360"/>
        <w:rPr/>
      </w:pPr>
      <w:r w:rsidDel="00000000" w:rsidR="00000000" w:rsidRPr="00000000">
        <w:rPr>
          <w:rtl w:val="0"/>
        </w:rPr>
        <w:t xml:space="preserve">A web page involves communication between the client and server rather than being only a browser-side activity.</w:t>
      </w:r>
    </w:p>
    <w:p w:rsidR="00000000" w:rsidDel="00000000" w:rsidP="00000000" w:rsidRDefault="00000000" w:rsidRPr="00000000" w14:paraId="000000E8">
      <w:pPr>
        <w:numPr>
          <w:ilvl w:val="0"/>
          <w:numId w:val="8"/>
        </w:numPr>
        <w:ind w:left="720" w:hanging="360"/>
        <w:rPr/>
      </w:pPr>
      <w:r w:rsidDel="00000000" w:rsidR="00000000" w:rsidRPr="00000000">
        <w:rPr>
          <w:rtl w:val="0"/>
        </w:rPr>
        <w:t xml:space="preserve">Entering a URL starts several steps before the page becomes visible, including DNS lookup, connection establishment, HTTP communication, parsing, layout, painting, and compositing.</w:t>
      </w:r>
    </w:p>
    <w:p w:rsidR="00000000" w:rsidDel="00000000" w:rsidP="00000000" w:rsidRDefault="00000000" w:rsidRPr="00000000" w14:paraId="000000E9">
      <w:pPr>
        <w:numPr>
          <w:ilvl w:val="0"/>
          <w:numId w:val="8"/>
        </w:numPr>
        <w:ind w:left="720" w:hanging="360"/>
        <w:rPr/>
      </w:pPr>
      <w:r w:rsidDel="00000000" w:rsidR="00000000" w:rsidRPr="00000000">
        <w:rPr>
          <w:rtl w:val="0"/>
        </w:rPr>
        <w:t xml:space="preserve">HTML, CSS, and JavaScript have different responsibilities: structure, styling, and interaction.</w:t>
      </w:r>
    </w:p>
    <w:p w:rsidR="00000000" w:rsidDel="00000000" w:rsidP="00000000" w:rsidRDefault="00000000" w:rsidRPr="00000000" w14:paraId="000000EA">
      <w:pPr>
        <w:numPr>
          <w:ilvl w:val="0"/>
          <w:numId w:val="8"/>
        </w:numPr>
        <w:ind w:left="720" w:hanging="360"/>
        <w:rPr/>
      </w:pPr>
      <w:r w:rsidDel="00000000" w:rsidR="00000000" w:rsidRPr="00000000">
        <w:rPr>
          <w:rtl w:val="0"/>
        </w:rPr>
        <w:t xml:space="preserve">The DOM provides a structured representation of the HTML page that JavaScript can interact with.</w:t>
      </w:r>
    </w:p>
    <w:p w:rsidR="00000000" w:rsidDel="00000000" w:rsidP="00000000" w:rsidRDefault="00000000" w:rsidRPr="00000000" w14:paraId="000000EB">
      <w:pPr>
        <w:numPr>
          <w:ilvl w:val="0"/>
          <w:numId w:val="8"/>
        </w:numPr>
        <w:ind w:left="720" w:hanging="360"/>
        <w:rPr/>
      </w:pPr>
      <w:r w:rsidDel="00000000" w:rsidR="00000000" w:rsidRPr="00000000">
        <w:rPr>
          <w:rtl w:val="0"/>
        </w:rPr>
        <w:t xml:space="preserve">The CSS Box Model explains how content, padding, border, and margin contribute to an element's layout.</w:t>
      </w:r>
    </w:p>
    <w:p w:rsidR="00000000" w:rsidDel="00000000" w:rsidP="00000000" w:rsidRDefault="00000000" w:rsidRPr="00000000" w14:paraId="000000EC">
      <w:pPr>
        <w:numPr>
          <w:ilvl w:val="0"/>
          <w:numId w:val="8"/>
        </w:numPr>
        <w:ind w:left="720" w:hanging="360"/>
        <w:rPr/>
      </w:pPr>
      <w:r w:rsidDel="00000000" w:rsidR="00000000" w:rsidRPr="00000000">
        <w:rPr>
          <w:rtl w:val="0"/>
        </w:rPr>
        <w:t xml:space="preserve">DevTools provides different views of the same web application, including its structure, console messages, network activity, and application information.</w:t>
      </w:r>
    </w:p>
    <w:p w:rsidR="00000000" w:rsidDel="00000000" w:rsidP="00000000" w:rsidRDefault="00000000" w:rsidRPr="00000000" w14:paraId="000000ED">
      <w:pPr>
        <w:numPr>
          <w:ilvl w:val="0"/>
          <w:numId w:val="8"/>
        </w:numPr>
        <w:ind w:left="720" w:hanging="360"/>
        <w:rPr/>
      </w:pPr>
      <w:r w:rsidDel="00000000" w:rsidR="00000000" w:rsidRPr="00000000">
        <w:rPr>
          <w:rtl w:val="0"/>
        </w:rPr>
        <w:t xml:space="preserve">HTTP status codes provide an initial indication of whether a request was successful, redirected, rejected, or affected by a server-side problem.</w:t>
      </w:r>
    </w:p>
    <w:p w:rsidR="00000000" w:rsidDel="00000000" w:rsidP="00000000" w:rsidRDefault="00000000" w:rsidRPr="00000000" w14:paraId="000000EE">
      <w:pPr>
        <w:numPr>
          <w:ilvl w:val="0"/>
          <w:numId w:val="8"/>
        </w:numPr>
        <w:ind w:left="720" w:hanging="360"/>
        <w:rPr/>
      </w:pPr>
      <w:r w:rsidDel="00000000" w:rsidR="00000000" w:rsidRPr="00000000">
        <w:rPr>
          <w:rtl w:val="0"/>
        </w:rPr>
        <w:t xml:space="preserve">TCP uses sequence numbers, acknowledgement, retransmission, ordering, duplicate handling, and flow control to support reliable communication.</w:t>
      </w:r>
    </w:p>
    <w:p w:rsidR="00000000" w:rsidDel="00000000" w:rsidP="00000000" w:rsidRDefault="00000000" w:rsidRPr="00000000" w14:paraId="000000EF">
      <w:pPr>
        <w:numPr>
          <w:ilvl w:val="0"/>
          <w:numId w:val="8"/>
        </w:numPr>
        <w:ind w:left="720" w:hanging="360"/>
        <w:rPr/>
      </w:pPr>
      <w:r w:rsidDel="00000000" w:rsidR="00000000" w:rsidRPr="00000000">
        <w:rPr>
          <w:rtl w:val="0"/>
        </w:rPr>
        <w:t xml:space="preserve">Understanding web fundamentals provides a stronger technical foundation for web application testing and future automation work.</w:t>
      </w:r>
    </w:p>
    <w:p w:rsidR="00000000" w:rsidDel="00000000" w:rsidP="00000000" w:rsidRDefault="00000000" w:rsidRPr="00000000" w14:paraId="000000F0">
      <w:pPr>
        <w:pStyle w:val="Heading2"/>
        <w:rPr/>
      </w:pPr>
      <w:bookmarkStart w:colFirst="0" w:colLast="0" w:name="_xvuvlomz9y7b" w:id="26"/>
      <w:bookmarkEnd w:id="26"/>
      <w:r w:rsidDel="00000000" w:rsidR="00000000" w:rsidRPr="00000000">
        <w:rPr>
          <w:rtl w:val="0"/>
        </w:rPr>
        <w:t xml:space="preserve">5. Conclusion</w:t>
      </w:r>
    </w:p>
    <w:p w:rsidR="00000000" w:rsidDel="00000000" w:rsidP="00000000" w:rsidRDefault="00000000" w:rsidRPr="00000000" w14:paraId="000000F1">
      <w:pPr>
        <w:rPr/>
      </w:pPr>
      <w:r w:rsidDel="00000000" w:rsidR="00000000" w:rsidRPr="00000000">
        <w:rPr>
          <w:rtl w:val="0"/>
        </w:rPr>
        <w:t xml:space="preserve">Day 1 of Week 3 established the technical foundation required for understanding modern web applications. The day's learning covered client-server architecture, URL structure, DNS, TCP, TLS, HTTP request/response processing, HTML, CSS, JavaScript, DOM, CSSOM, layout, box model, painting, compositing, and Browser DevTools. Practical exploration connected these concepts into the complete journey from entering a URL to seeing the final web page. The study of DevTools and HTTP status codes also provided a foundation for investigating UI, console, and network-related issues during future QA activities.</w:t>
      </w:r>
    </w:p>
    <w:p w:rsidR="00000000" w:rsidDel="00000000" w:rsidP="00000000" w:rsidRDefault="00000000" w:rsidRPr="00000000" w14:paraId="000000F2">
      <w:pPr>
        <w:pStyle w:val="Heading3"/>
        <w:rPr/>
      </w:pPr>
      <w:bookmarkStart w:colFirst="0" w:colLast="0" w:name="_m1b8j8hza30t" w:id="27"/>
      <w:bookmarkEnd w:id="27"/>
      <w:r w:rsidDel="00000000" w:rsidR="00000000" w:rsidRPr="00000000">
        <w:rPr>
          <w:rtl w:val="0"/>
        </w:rPr>
        <w:t xml:space="preserve">10 Glossary Terms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3510140405615"/>
        <w:gridCol w:w="2005.3666146645867"/>
        <w:gridCol w:w="6897.0982839313565"/>
        <w:tblGridChange w:id="0">
          <w:tblGrid>
            <w:gridCol w:w="457.53510140405615"/>
            <w:gridCol w:w="2005.3666146645867"/>
            <w:gridCol w:w="6897.09828393135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Simple Definition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The browser or application that requests and displays web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A system that processes requests and sends responses.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DNS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A system that converts domain names into IP addresses.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TCP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 protocol that establishes reliable communication between applications.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TLS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A security protocol used to create a secure connection.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A protocol used for communication between browser and server.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 tree-like representation of an HTML document.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Browser DevTools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Built-in browser tools for inspecting and debugging web pages.</w:t>
            </w:r>
          </w:p>
        </w:tc>
      </w:tr>
    </w:tbl>
    <w:p w:rsidR="00000000" w:rsidDel="00000000" w:rsidP="00000000" w:rsidRDefault="00000000" w:rsidRPr="00000000" w14:paraId="000001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oogle.com:80/product?id=10#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