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vo7buyb8ooo" w:id="0"/>
      <w:bookmarkEnd w:id="0"/>
      <w:r w:rsidDel="00000000" w:rsidR="00000000" w:rsidRPr="00000000">
        <w:rPr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Bug ID</w:t>
      </w:r>
      <w:r w:rsidDel="00000000" w:rsidR="00000000" w:rsidRPr="00000000">
        <w:rPr>
          <w:rtl w:val="0"/>
        </w:rPr>
        <w:t xml:space="preserve">: RES001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Bug Title</w:t>
      </w:r>
      <w:r w:rsidDel="00000000" w:rsidR="00000000" w:rsidRPr="00000000">
        <w:rPr>
          <w:rtl w:val="0"/>
        </w:rPr>
        <w:t xml:space="preserve">: Sidebar content overlaps with the Widgets section in Desktop 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Reported By</w:t>
      </w:r>
      <w:r w:rsidDel="00000000" w:rsidR="00000000" w:rsidRPr="00000000">
        <w:rPr>
          <w:rtl w:val="0"/>
        </w:rPr>
        <w:t xml:space="preserve">: Shekhar Singh Rawal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Reported To</w:t>
      </w:r>
      <w:r w:rsidDel="00000000" w:rsidR="00000000" w:rsidRPr="00000000">
        <w:rPr>
          <w:rtl w:val="0"/>
        </w:rPr>
        <w:t xml:space="preserve">: Surya Joshi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Open</w:t>
        <w:br w:type="textWrapping"/>
      </w:r>
    </w:p>
    <w:p w:rsidR="00000000" w:rsidDel="00000000" w:rsidP="00000000" w:rsidRDefault="00000000" w:rsidRPr="00000000" w14:paraId="00000004">
      <w:pPr>
        <w:pStyle w:val="Heading3"/>
        <w:spacing w:before="0" w:lineRule="auto"/>
        <w:rPr>
          <w:b w:val="1"/>
          <w:bCs w:val="1"/>
        </w:rPr>
      </w:pPr>
      <w:bookmarkStart w:colFirst="0" w:colLast="0" w:name="_fa1apn353ee6" w:id="1"/>
      <w:bookmarkEnd w:id="1"/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desktop view, the sidebar navigation content on the DemoQA website is not displayed correctly. When navigating to modules such as Elements, Forms, or Alerts, Frames &amp; Windows, some sidebar menu items extend beyond the sidebar boundary and overlap with the Widgets section.</w:t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</w:rPr>
      </w:pPr>
      <w:bookmarkStart w:colFirst="0" w:colLast="0" w:name="_q5w1uon1a7" w:id="2"/>
      <w:bookmarkEnd w:id="2"/>
      <w:r w:rsidDel="00000000" w:rsidR="00000000" w:rsidRPr="00000000">
        <w:rPr>
          <w:b w:val="1"/>
          <w:bCs w:val="1"/>
          <w:rtl w:val="0"/>
        </w:rPr>
        <w:t xml:space="preserve">Steps to Reproduce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Navigate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https://demoqa.com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Elements, Forms, or Alerts, Frame &amp; Windows.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Observe the left-side sidebar navigation.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Scroll through the sidebar menu if required.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Observe the area where the sidebar content meets the Widgets section.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b w:val="1"/>
          <w:bCs w:val="1"/>
        </w:rPr>
      </w:pPr>
      <w:bookmarkStart w:colFirst="0" w:colLast="0" w:name="_fjrd8uix2ra" w:id="3"/>
      <w:bookmarkEnd w:id="3"/>
      <w:r w:rsidDel="00000000" w:rsidR="00000000" w:rsidRPr="00000000">
        <w:rPr>
          <w:b w:val="1"/>
          <w:bCs w:val="1"/>
          <w:rtl w:val="0"/>
        </w:rPr>
        <w:t xml:space="preserve">Attachment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219450" cy="25660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238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566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qa.com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