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88" w:rsidRDefault="00993F88" w:rsidP="00993F88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993F88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"https://cognizant.tekstac.com/mod/vpl/view.php?id=7070" </w:instrTex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  <w:r w:rsidRPr="00993F88">
        <w:rPr>
          <w:rFonts w:ascii="Arial" w:eastAsia="Times New Roman" w:hAnsi="Arial" w:cs="Arial"/>
          <w:color w:val="0000FF"/>
          <w:sz w:val="24"/>
          <w:szCs w:val="24"/>
        </w:rPr>
        <w:t>Maven App to access External Service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  <w:bookmarkStart w:id="0" w:name="_GoBack"/>
      <w:bookmarkEnd w:id="0"/>
    </w:p>
    <w:p w:rsidR="00993F88" w:rsidRPr="00993F88" w:rsidRDefault="00993F88" w:rsidP="00993F8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993F88">
        <w:rPr>
          <w:rFonts w:ascii="Arial" w:eastAsia="Times New Roman" w:hAnsi="Arial" w:cs="Arial"/>
          <w:b/>
          <w:bCs/>
          <w:color w:val="212529"/>
          <w:sz w:val="24"/>
          <w:szCs w:val="24"/>
        </w:rPr>
        <w:t>Grade settings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t>: Maximum Grade: 100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993F88">
        <w:rPr>
          <w:rFonts w:ascii="Arial" w:eastAsia="Times New Roman" w:hAnsi="Arial" w:cs="Arial"/>
          <w:b/>
          <w:bCs/>
          <w:color w:val="212529"/>
          <w:sz w:val="24"/>
          <w:szCs w:val="24"/>
        </w:rPr>
        <w:t>Based on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t>: </w:t>
      </w:r>
      <w:hyperlink r:id="rId5" w:history="1">
        <w:r w:rsidRPr="00993F88">
          <w:rPr>
            <w:rFonts w:ascii="Arial" w:eastAsia="Times New Roman" w:hAnsi="Arial" w:cs="Arial"/>
            <w:color w:val="0000FF"/>
            <w:sz w:val="24"/>
            <w:szCs w:val="24"/>
          </w:rPr>
          <w:t>Maven App to access External Service</w:t>
        </w:r>
      </w:hyperlink>
      <w:r w:rsidRPr="00993F88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993F88">
        <w:rPr>
          <w:rFonts w:ascii="Arial" w:eastAsia="Times New Roman" w:hAnsi="Arial" w:cs="Arial"/>
          <w:b/>
          <w:bCs/>
          <w:color w:val="212529"/>
          <w:sz w:val="24"/>
          <w:szCs w:val="24"/>
        </w:rPr>
        <w:t>Run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993F88">
        <w:rPr>
          <w:rFonts w:ascii="Arial" w:eastAsia="Times New Roman" w:hAnsi="Arial" w:cs="Arial"/>
          <w:b/>
          <w:bCs/>
          <w:color w:val="212529"/>
          <w:sz w:val="24"/>
          <w:szCs w:val="24"/>
        </w:rPr>
        <w:t>Save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993F88">
        <w:rPr>
          <w:rFonts w:ascii="Arial" w:eastAsia="Times New Roman" w:hAnsi="Arial" w:cs="Arial"/>
          <w:b/>
          <w:bCs/>
          <w:color w:val="212529"/>
          <w:sz w:val="24"/>
          <w:szCs w:val="24"/>
        </w:rPr>
        <w:t>Evaluate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993F88">
        <w:rPr>
          <w:rFonts w:ascii="Arial" w:eastAsia="Times New Roman" w:hAnsi="Arial" w:cs="Arial"/>
          <w:b/>
          <w:bCs/>
          <w:color w:val="212529"/>
          <w:sz w:val="24"/>
          <w:szCs w:val="24"/>
        </w:rPr>
        <w:t>Automatic grade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993F88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memory used</w:t>
      </w:r>
      <w:r w:rsidRPr="00993F88">
        <w:rPr>
          <w:rFonts w:ascii="Arial" w:eastAsia="Times New Roman" w:hAnsi="Arial" w:cs="Arial"/>
          <w:color w:val="212529"/>
          <w:sz w:val="24"/>
          <w:szCs w:val="24"/>
        </w:rPr>
        <w:t xml:space="preserve">: 512 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MiB</w:t>
      </w:r>
      <w:proofErr w:type="spellEnd"/>
    </w:p>
    <w:p w:rsidR="00993F88" w:rsidRPr="00993F88" w:rsidRDefault="00993F88" w:rsidP="00993F88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993F88">
        <w:rPr>
          <w:rFonts w:ascii="Arial" w:eastAsia="Times New Roman" w:hAnsi="Arial" w:cs="Arial"/>
          <w:color w:val="212529"/>
          <w:sz w:val="24"/>
          <w:szCs w:val="24"/>
        </w:rPr>
        <w:t>Create a POM file that represents a Maven project configuration. It defines the project's metadata, build settings, and dependencies. Here's an abstract explanation of its components</w:t>
      </w:r>
    </w:p>
    <w:p w:rsidR="00993F88" w:rsidRPr="00993F88" w:rsidRDefault="00993F88" w:rsidP="00993F88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993F88">
        <w:rPr>
          <w:rFonts w:ascii="Arial" w:eastAsia="Times New Roman" w:hAnsi="Arial" w:cs="Arial"/>
          <w:color w:val="212529"/>
          <w:sz w:val="24"/>
          <w:szCs w:val="24"/>
        </w:rPr>
        <w:t>Project Information: The &lt;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groupId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>&gt;, &lt;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artifactId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>&gt;, &lt;version&gt;, &lt;name&gt;, and &lt;</w:t>
      </w:r>
      <w:proofErr w:type="spellStart"/>
      <w:proofErr w:type="gram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url</w:t>
      </w:r>
      <w:proofErr w:type="spellEnd"/>
      <w:proofErr w:type="gramEnd"/>
      <w:r w:rsidRPr="00993F88">
        <w:rPr>
          <w:rFonts w:ascii="Arial" w:eastAsia="Times New Roman" w:hAnsi="Arial" w:cs="Arial"/>
          <w:color w:val="212529"/>
          <w:sz w:val="24"/>
          <w:szCs w:val="24"/>
        </w:rPr>
        <w:t>&gt; elements specify essential information about the project, such as its unique identifiers, version, name, and homepage URL.</w:t>
      </w:r>
    </w:p>
    <w:p w:rsidR="00993F88" w:rsidRPr="00993F88" w:rsidRDefault="00993F88" w:rsidP="00993F88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993F88">
        <w:rPr>
          <w:rFonts w:ascii="Arial" w:eastAsia="Times New Roman" w:hAnsi="Arial" w:cs="Arial"/>
          <w:color w:val="212529"/>
          <w:sz w:val="24"/>
          <w:szCs w:val="24"/>
        </w:rPr>
        <w:t>Packaging: The &lt;packaging&gt; element indicates the type of packaging used for the project. In this case, it is set to jar, which means the project will be built as a JAR (Java Archive) file.</w:t>
      </w:r>
    </w:p>
    <w:p w:rsidR="00993F88" w:rsidRPr="00993F88" w:rsidRDefault="00993F88" w:rsidP="00993F88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993F88">
        <w:rPr>
          <w:rFonts w:ascii="Arial" w:eastAsia="Times New Roman" w:hAnsi="Arial" w:cs="Arial"/>
          <w:color w:val="212529"/>
          <w:sz w:val="24"/>
          <w:szCs w:val="24"/>
        </w:rPr>
        <w:t xml:space="preserve">Build Configuration: The &lt;build&gt; element contains build-related settings and plugins for the project. In this POM file, there is one plugin specified: 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org.codehaus.mojo</w:t>
      </w:r>
      <w:proofErr w:type="gram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:exec</w:t>
      </w:r>
      <w:proofErr w:type="gramEnd"/>
      <w:r w:rsidRPr="00993F88">
        <w:rPr>
          <w:rFonts w:ascii="Arial" w:eastAsia="Times New Roman" w:hAnsi="Arial" w:cs="Arial"/>
          <w:color w:val="212529"/>
          <w:sz w:val="24"/>
          <w:szCs w:val="24"/>
        </w:rPr>
        <w:t>-maven-plugin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 xml:space="preserve"> with version 1.6.0. This plugin allows the execution of a Java application from the command line.</w:t>
      </w:r>
    </w:p>
    <w:p w:rsidR="00993F88" w:rsidRPr="00993F88" w:rsidRDefault="00993F88" w:rsidP="00993F88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993F88">
        <w:rPr>
          <w:rFonts w:ascii="Arial" w:eastAsia="Times New Roman" w:hAnsi="Arial" w:cs="Arial"/>
          <w:color w:val="212529"/>
          <w:sz w:val="24"/>
          <w:szCs w:val="24"/>
        </w:rPr>
        <w:t>Plugin Configuration: The &lt;configuration&gt; element within the &lt;plugin&gt; section provides configuration specific to the exec-maven-plugin. It specifies the fully qualified name of the main class to be executed (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info.maigo.lab.hello.App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>) and the arguments (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niwasawa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 xml:space="preserve"> and 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maigolab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>) passed to the main class when executed.</w:t>
      </w:r>
    </w:p>
    <w:p w:rsidR="00993F88" w:rsidRPr="00993F88" w:rsidRDefault="00993F88" w:rsidP="00993F88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993F88">
        <w:rPr>
          <w:rFonts w:ascii="Arial" w:eastAsia="Times New Roman" w:hAnsi="Arial" w:cs="Arial"/>
          <w:color w:val="212529"/>
          <w:sz w:val="24"/>
          <w:szCs w:val="24"/>
        </w:rPr>
        <w:t xml:space="preserve">Dependencies: The &lt;dependencies&gt; section lists the external libraries or modules that the project depends on during compilation and execution. In this case, the dependencies include 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com.mashape.unirest</w:t>
      </w:r>
      <w:proofErr w:type="gram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:unirest</w:t>
      </w:r>
      <w:proofErr w:type="gramEnd"/>
      <w:r w:rsidRPr="00993F88">
        <w:rPr>
          <w:rFonts w:ascii="Arial" w:eastAsia="Times New Roman" w:hAnsi="Arial" w:cs="Arial"/>
          <w:color w:val="212529"/>
          <w:sz w:val="24"/>
          <w:szCs w:val="24"/>
        </w:rPr>
        <w:t>-java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 xml:space="preserve"> version 1.4.9, 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org.json:json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 xml:space="preserve"> version 20170516, and 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junit:junit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 xml:space="preserve"> version 4.13.1. These dependencies will be automatically downloaded and included in the project's </w:t>
      </w:r>
      <w:proofErr w:type="spellStart"/>
      <w:r w:rsidRPr="00993F88">
        <w:rPr>
          <w:rFonts w:ascii="Arial" w:eastAsia="Times New Roman" w:hAnsi="Arial" w:cs="Arial"/>
          <w:color w:val="212529"/>
          <w:sz w:val="24"/>
          <w:szCs w:val="24"/>
        </w:rPr>
        <w:t>classpath</w:t>
      </w:r>
      <w:proofErr w:type="spellEnd"/>
      <w:r w:rsidRPr="00993F88">
        <w:rPr>
          <w:rFonts w:ascii="Arial" w:eastAsia="Times New Roman" w:hAnsi="Arial" w:cs="Arial"/>
          <w:color w:val="212529"/>
          <w:sz w:val="24"/>
          <w:szCs w:val="24"/>
        </w:rPr>
        <w:t xml:space="preserve"> by Maven.</w:t>
      </w:r>
    </w:p>
    <w:p w:rsidR="00993F88" w:rsidRPr="00993F88" w:rsidRDefault="00993F88" w:rsidP="00993F88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88">
        <w:rPr>
          <w:rFonts w:ascii="Arial" w:eastAsia="Times New Roman" w:hAnsi="Arial" w:cs="Arial"/>
          <w:sz w:val="24"/>
          <w:szCs w:val="24"/>
        </w:rPr>
        <w:fldChar w:fldCharType="begin"/>
      </w:r>
      <w:r w:rsidRPr="00993F88">
        <w:rPr>
          <w:rFonts w:ascii="Arial" w:eastAsia="Times New Roman" w:hAnsi="Arial" w:cs="Arial"/>
          <w:sz w:val="24"/>
          <w:szCs w:val="24"/>
        </w:rPr>
        <w:instrText xml:space="preserve"> HYPERLINK "https://cognizant.tekstac.com/mod/vpl/view.php?id=20550&amp;forceview=1" </w:instrText>
      </w:r>
      <w:r w:rsidRPr="00993F88">
        <w:rPr>
          <w:rFonts w:ascii="Arial" w:eastAsia="Times New Roman" w:hAnsi="Arial" w:cs="Arial"/>
          <w:sz w:val="24"/>
          <w:szCs w:val="24"/>
        </w:rPr>
        <w:fldChar w:fldCharType="separate"/>
      </w:r>
    </w:p>
    <w:p w:rsidR="00993F88" w:rsidRPr="00993F88" w:rsidRDefault="00993F88" w:rsidP="00993F88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F88">
        <w:rPr>
          <w:rFonts w:ascii="Arial" w:eastAsia="Times New Roman" w:hAnsi="Arial" w:cs="Arial"/>
          <w:sz w:val="24"/>
          <w:szCs w:val="24"/>
        </w:rPr>
        <w:t xml:space="preserve">Next </w:t>
      </w:r>
      <w:proofErr w:type="spellStart"/>
      <w:r w:rsidRPr="00993F88">
        <w:rPr>
          <w:rFonts w:ascii="Arial" w:eastAsia="Times New Roman" w:hAnsi="Arial" w:cs="Arial"/>
          <w:sz w:val="24"/>
          <w:szCs w:val="24"/>
        </w:rPr>
        <w:t>activity</w:t>
      </w:r>
      <w:r w:rsidRPr="00993F88">
        <w:rPr>
          <w:rFonts w:ascii="Arial" w:eastAsia="Times New Roman" w:hAnsi="Arial" w:cs="Arial"/>
          <w:b/>
          <w:bCs/>
          <w:sz w:val="24"/>
          <w:szCs w:val="24"/>
        </w:rPr>
        <w:t>Capital</w:t>
      </w:r>
      <w:proofErr w:type="spellEnd"/>
      <w:r w:rsidRPr="00993F88">
        <w:rPr>
          <w:rFonts w:ascii="Arial" w:eastAsia="Times New Roman" w:hAnsi="Arial" w:cs="Arial"/>
          <w:b/>
          <w:bCs/>
          <w:sz w:val="24"/>
          <w:szCs w:val="24"/>
        </w:rPr>
        <w:t xml:space="preserve"> Service</w:t>
      </w:r>
    </w:p>
    <w:p w:rsidR="00993F88" w:rsidRPr="00993F88" w:rsidRDefault="00993F88" w:rsidP="00993F88">
      <w:pPr>
        <w:shd w:val="clear" w:color="auto" w:fill="F3F3F3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93F88">
        <w:rPr>
          <w:rFonts w:ascii="Arial" w:eastAsia="Times New Roman" w:hAnsi="Arial" w:cs="Arial"/>
          <w:sz w:val="24"/>
          <w:szCs w:val="24"/>
        </w:rPr>
        <w:fldChar w:fldCharType="end"/>
      </w:r>
    </w:p>
    <w:p w:rsidR="00993F88" w:rsidRPr="00993F88" w:rsidRDefault="00993F88" w:rsidP="00993F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93F88">
        <w:rPr>
          <w:rFonts w:ascii="Arial" w:eastAsia="Times New Roman" w:hAnsi="Arial" w:cs="Arial"/>
          <w:b/>
          <w:bCs/>
          <w:sz w:val="24"/>
          <w:szCs w:val="24"/>
        </w:rPr>
        <w:t>Kudos</w:t>
      </w:r>
      <w:proofErr w:type="gramStart"/>
      <w:r w:rsidRPr="00993F88">
        <w:rPr>
          <w:rFonts w:ascii="Arial" w:eastAsia="Times New Roman" w:hAnsi="Arial" w:cs="Arial"/>
          <w:b/>
          <w:bCs/>
          <w:sz w:val="24"/>
          <w:szCs w:val="24"/>
        </w:rPr>
        <w:t>!</w:t>
      </w:r>
      <w:r w:rsidRPr="00993F88">
        <w:rPr>
          <w:rFonts w:ascii="Arial" w:eastAsia="Times New Roman" w:hAnsi="Arial" w:cs="Arial"/>
          <w:sz w:val="24"/>
          <w:szCs w:val="24"/>
        </w:rPr>
        <w:t>You</w:t>
      </w:r>
      <w:proofErr w:type="spellEnd"/>
      <w:proofErr w:type="gramEnd"/>
      <w:r w:rsidRPr="00993F88">
        <w:rPr>
          <w:rFonts w:ascii="Arial" w:eastAsia="Times New Roman" w:hAnsi="Arial" w:cs="Arial"/>
          <w:sz w:val="24"/>
          <w:szCs w:val="24"/>
        </w:rPr>
        <w:t xml:space="preserve"> have earned some XP points.</w:t>
      </w:r>
    </w:p>
    <w:p w:rsidR="00ED494F" w:rsidRPr="00993F88" w:rsidRDefault="00ED494F"/>
    <w:sectPr w:rsidR="00ED494F" w:rsidRPr="0099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88"/>
    <w:rsid w:val="00993F88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text-two">
    <w:name w:val="message-text-two"/>
    <w:basedOn w:val="DefaultParagraphFont"/>
    <w:rsid w:val="00993F88"/>
  </w:style>
  <w:style w:type="character" w:customStyle="1" w:styleId="message-text">
    <w:name w:val="message-text"/>
    <w:basedOn w:val="DefaultParagraphFont"/>
    <w:rsid w:val="00993F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3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text-two">
    <w:name w:val="message-text-two"/>
    <w:basedOn w:val="DefaultParagraphFont"/>
    <w:rsid w:val="00993F88"/>
  </w:style>
  <w:style w:type="character" w:customStyle="1" w:styleId="message-text">
    <w:name w:val="message-text"/>
    <w:basedOn w:val="DefaultParagraphFont"/>
    <w:rsid w:val="0099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3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3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5117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8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124684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2068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gnizant.tekstac.com/mod/vpl/view.php?id=7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2025-10-06T06:38:00Z</dcterms:created>
  <dcterms:modified xsi:type="dcterms:W3CDTF">2025-10-06T06:38:00Z</dcterms:modified>
</cp:coreProperties>
</file>