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E3" w:rsidRPr="00C565E3" w:rsidRDefault="00C565E3" w:rsidP="00C565E3">
      <w:pPr>
        <w:shd w:val="clear" w:color="auto" w:fill="F4F4F4"/>
        <w:spacing w:after="225" w:line="240" w:lineRule="auto"/>
        <w:outlineLvl w:val="2"/>
        <w:rPr>
          <w:rFonts w:eastAsia="Times New Roman" w:cstheme="minorHAnsi"/>
          <w:bCs/>
          <w:color w:val="333333"/>
          <w:sz w:val="28"/>
          <w:szCs w:val="28"/>
        </w:rPr>
      </w:pPr>
      <w:proofErr w:type="spellStart"/>
      <w:r w:rsidRPr="00C565E3">
        <w:rPr>
          <w:rFonts w:eastAsia="Times New Roman" w:cstheme="minorHAnsi"/>
          <w:b/>
          <w:bCs/>
          <w:color w:val="333333"/>
          <w:sz w:val="28"/>
          <w:szCs w:val="28"/>
        </w:rPr>
        <w:t>FreeRADIUS</w:t>
      </w:r>
      <w:proofErr w:type="spellEnd"/>
      <w:r w:rsidRPr="00C565E3">
        <w:rPr>
          <w:rFonts w:eastAsia="Times New Roman" w:cstheme="minorHAnsi"/>
          <w:bCs/>
          <w:color w:val="333333"/>
          <w:sz w:val="28"/>
          <w:szCs w:val="28"/>
        </w:rPr>
        <w:t xml:space="preserve"> project, </w:t>
      </w:r>
      <w:r w:rsidRPr="00C565E3">
        <w:rPr>
          <w:rFonts w:eastAsia="Times New Roman" w:cstheme="minorHAnsi"/>
          <w:bCs/>
          <w:i/>
          <w:iCs/>
          <w:color w:val="333333"/>
          <w:sz w:val="28"/>
          <w:szCs w:val="28"/>
        </w:rPr>
        <w:t>the</w:t>
      </w:r>
      <w:r w:rsidRPr="00C565E3">
        <w:rPr>
          <w:rFonts w:eastAsia="Times New Roman" w:cstheme="minorHAnsi"/>
          <w:bCs/>
          <w:color w:val="333333"/>
          <w:sz w:val="28"/>
          <w:szCs w:val="28"/>
        </w:rPr>
        <w:t> open source implementation of RADIUS, an IETF</w:t>
      </w:r>
      <w:r w:rsidR="00E6496F">
        <w:rPr>
          <w:rFonts w:eastAsia="Times New Roman" w:cstheme="minorHAnsi"/>
          <w:bCs/>
          <w:color w:val="333333"/>
          <w:sz w:val="28"/>
          <w:szCs w:val="28"/>
        </w:rPr>
        <w:t>(</w:t>
      </w:r>
      <w:r w:rsidR="00E6496F" w:rsidRPr="00E6496F">
        <w:rPr>
          <w:rFonts w:eastAsia="Times New Roman" w:cstheme="minorHAnsi"/>
          <w:bCs/>
          <w:color w:val="333333"/>
          <w:sz w:val="28"/>
          <w:szCs w:val="28"/>
        </w:rPr>
        <w:t>Internet Engineering Task Force</w:t>
      </w:r>
      <w:r w:rsidR="00E6496F">
        <w:rPr>
          <w:rFonts w:eastAsia="Times New Roman" w:cstheme="minorHAnsi"/>
          <w:bCs/>
          <w:color w:val="333333"/>
          <w:sz w:val="28"/>
          <w:szCs w:val="28"/>
        </w:rPr>
        <w:t>)</w:t>
      </w:r>
      <w:r w:rsidRPr="00C565E3">
        <w:rPr>
          <w:rFonts w:eastAsia="Times New Roman" w:cstheme="minorHAnsi"/>
          <w:bCs/>
          <w:color w:val="333333"/>
          <w:sz w:val="28"/>
          <w:szCs w:val="28"/>
        </w:rPr>
        <w:t xml:space="preserve"> protocol for AAA (</w:t>
      </w:r>
      <w:proofErr w:type="spellStart"/>
      <w:r w:rsidRPr="00C565E3">
        <w:rPr>
          <w:rFonts w:eastAsia="Times New Roman" w:cstheme="minorHAnsi"/>
          <w:bCs/>
          <w:color w:val="333333"/>
          <w:sz w:val="28"/>
          <w:szCs w:val="28"/>
        </w:rPr>
        <w:fldChar w:fldCharType="begin"/>
      </w:r>
      <w:r w:rsidRPr="00C565E3">
        <w:rPr>
          <w:rFonts w:eastAsia="Times New Roman" w:cstheme="minorHAnsi"/>
          <w:bCs/>
          <w:color w:val="333333"/>
          <w:sz w:val="28"/>
          <w:szCs w:val="28"/>
        </w:rPr>
        <w:instrText xml:space="preserve"> HYPERLINK "https://networkradius.com/blog/security/authorization-authorized-personnel-only/index.html" </w:instrText>
      </w:r>
      <w:r w:rsidRPr="00C565E3">
        <w:rPr>
          <w:rFonts w:eastAsia="Times New Roman" w:cstheme="minorHAnsi"/>
          <w:bCs/>
          <w:color w:val="333333"/>
          <w:sz w:val="28"/>
          <w:szCs w:val="28"/>
        </w:rPr>
        <w:fldChar w:fldCharType="separate"/>
      </w:r>
      <w:r w:rsidRPr="00E6496F">
        <w:rPr>
          <w:rFonts w:eastAsia="Times New Roman" w:cstheme="minorHAnsi"/>
          <w:bCs/>
          <w:color w:val="01A5E0"/>
          <w:sz w:val="28"/>
          <w:szCs w:val="28"/>
          <w:u w:val="single"/>
        </w:rPr>
        <w:t>Authorisation</w:t>
      </w:r>
      <w:proofErr w:type="spellEnd"/>
      <w:r w:rsidRPr="00C565E3">
        <w:rPr>
          <w:rFonts w:eastAsia="Times New Roman" w:cstheme="minorHAnsi"/>
          <w:bCs/>
          <w:color w:val="333333"/>
          <w:sz w:val="28"/>
          <w:szCs w:val="28"/>
        </w:rPr>
        <w:fldChar w:fldCharType="end"/>
      </w:r>
      <w:r w:rsidRPr="00C565E3">
        <w:rPr>
          <w:rFonts w:eastAsia="Times New Roman" w:cstheme="minorHAnsi"/>
          <w:bCs/>
          <w:color w:val="333333"/>
          <w:sz w:val="28"/>
          <w:szCs w:val="28"/>
        </w:rPr>
        <w:t>, </w:t>
      </w:r>
      <w:hyperlink r:id="rId5" w:history="1">
        <w:r w:rsidRPr="00E6496F">
          <w:rPr>
            <w:rFonts w:eastAsia="Times New Roman" w:cstheme="minorHAnsi"/>
            <w:bCs/>
            <w:color w:val="01A5E0"/>
            <w:sz w:val="28"/>
            <w:szCs w:val="28"/>
            <w:u w:val="single"/>
          </w:rPr>
          <w:t>Authentication</w:t>
        </w:r>
      </w:hyperlink>
      <w:r w:rsidRPr="00C565E3">
        <w:rPr>
          <w:rFonts w:eastAsia="Times New Roman" w:cstheme="minorHAnsi"/>
          <w:bCs/>
          <w:color w:val="333333"/>
          <w:sz w:val="28"/>
          <w:szCs w:val="28"/>
        </w:rPr>
        <w:t>, and </w:t>
      </w:r>
      <w:hyperlink r:id="rId6" w:history="1">
        <w:r w:rsidRPr="00E6496F">
          <w:rPr>
            <w:rFonts w:eastAsia="Times New Roman" w:cstheme="minorHAnsi"/>
            <w:bCs/>
            <w:color w:val="01A5E0"/>
            <w:sz w:val="28"/>
            <w:szCs w:val="28"/>
            <w:u w:val="single"/>
          </w:rPr>
          <w:t>Accounting</w:t>
        </w:r>
      </w:hyperlink>
      <w:r w:rsidRPr="00C565E3">
        <w:rPr>
          <w:rFonts w:eastAsia="Times New Roman" w:cstheme="minorHAnsi"/>
          <w:bCs/>
          <w:color w:val="333333"/>
          <w:sz w:val="28"/>
          <w:szCs w:val="28"/>
        </w:rPr>
        <w:t>).</w:t>
      </w:r>
    </w:p>
    <w:p w:rsidR="00E6496F" w:rsidRDefault="00C565E3" w:rsidP="00E6496F">
      <w:pPr>
        <w:pStyle w:val="Heading2"/>
        <w:rPr>
          <w:rFonts w:eastAsia="Times New Roman"/>
        </w:rPr>
      </w:pPr>
      <w:r w:rsidRPr="00C565E3">
        <w:rPr>
          <w:rFonts w:eastAsia="Times New Roman"/>
        </w:rPr>
        <w:t xml:space="preserve">The </w:t>
      </w:r>
      <w:proofErr w:type="spellStart"/>
      <w:r w:rsidRPr="00C565E3">
        <w:rPr>
          <w:rFonts w:eastAsia="Times New Roman"/>
          <w:b/>
        </w:rPr>
        <w:t>FreeRADIUS</w:t>
      </w:r>
      <w:proofErr w:type="spellEnd"/>
      <w:r w:rsidRPr="00C565E3">
        <w:rPr>
          <w:rFonts w:eastAsia="Times New Roman"/>
        </w:rPr>
        <w:t xml:space="preserve"> project maintains the following components: </w:t>
      </w:r>
    </w:p>
    <w:p w:rsidR="00E6496F" w:rsidRPr="00E6496F" w:rsidRDefault="00E6496F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A</w:t>
      </w:r>
      <w:r w:rsidR="00C565E3" w:rsidRPr="00E6496F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2F2369" w:rsidRPr="00E6496F">
        <w:rPr>
          <w:rFonts w:eastAsia="Times New Roman" w:cstheme="minorHAnsi"/>
          <w:color w:val="666666"/>
          <w:sz w:val="24"/>
          <w:szCs w:val="24"/>
        </w:rPr>
        <w:t>multi-protocol</w:t>
      </w:r>
      <w:r w:rsidR="00C565E3" w:rsidRPr="00E6496F">
        <w:rPr>
          <w:rFonts w:eastAsia="Times New Roman" w:cstheme="minorHAnsi"/>
          <w:color w:val="666666"/>
          <w:sz w:val="24"/>
          <w:szCs w:val="24"/>
        </w:rPr>
        <w:t xml:space="preserve"> policy server (</w:t>
      </w:r>
      <w:proofErr w:type="spellStart"/>
      <w:r w:rsidR="00C565E3" w:rsidRPr="00E6496F">
        <w:rPr>
          <w:rFonts w:eastAsia="Times New Roman" w:cstheme="minorHAnsi"/>
          <w:color w:val="666666"/>
          <w:sz w:val="24"/>
          <w:szCs w:val="24"/>
        </w:rPr>
        <w:t>radiusd</w:t>
      </w:r>
      <w:proofErr w:type="spellEnd"/>
      <w:r w:rsidR="00C565E3" w:rsidRPr="00E6496F">
        <w:rPr>
          <w:rFonts w:eastAsia="Times New Roman" w:cstheme="minorHAnsi"/>
          <w:color w:val="666666"/>
          <w:sz w:val="24"/>
          <w:szCs w:val="24"/>
        </w:rPr>
        <w:t>) that implements RADIUS</w:t>
      </w:r>
      <w:r w:rsidR="002B27DD" w:rsidRPr="00E6496F">
        <w:rPr>
          <w:rFonts w:eastAsia="Times New Roman" w:cstheme="minorHAnsi"/>
          <w:color w:val="666666"/>
          <w:sz w:val="24"/>
          <w:szCs w:val="24"/>
        </w:rPr>
        <w:t>(</w:t>
      </w:r>
      <w:r w:rsidR="002B27DD" w:rsidRPr="00E6496F">
        <w:rPr>
          <w:rFonts w:cstheme="minorHAnsi"/>
          <w:color w:val="202124"/>
          <w:sz w:val="24"/>
          <w:szCs w:val="24"/>
          <w:shd w:val="clear" w:color="auto" w:fill="FFFFFF"/>
        </w:rPr>
        <w:t>Remote Authentication Dial-In User Service)</w:t>
      </w:r>
      <w:r w:rsidR="002B27DD" w:rsidRPr="00E6496F">
        <w:rPr>
          <w:rFonts w:eastAsia="Times New Roman" w:cstheme="minorHAnsi"/>
          <w:color w:val="666666"/>
          <w:sz w:val="24"/>
          <w:szCs w:val="24"/>
        </w:rPr>
        <w:t>)</w:t>
      </w:r>
    </w:p>
    <w:p w:rsidR="00E6496F" w:rsidRPr="00E6496F" w:rsidRDefault="00C565E3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DHCP</w:t>
      </w:r>
      <w:r w:rsidR="0014621C" w:rsidRPr="00E6496F">
        <w:rPr>
          <w:rFonts w:eastAsia="Times New Roman" w:cstheme="minorHAnsi"/>
          <w:color w:val="666666"/>
          <w:sz w:val="24"/>
          <w:szCs w:val="24"/>
        </w:rPr>
        <w:t>(</w:t>
      </w:r>
      <w:r w:rsidR="0014621C" w:rsidRPr="00E6496F">
        <w:rPr>
          <w:rFonts w:cstheme="minorHAnsi"/>
          <w:color w:val="202124"/>
          <w:sz w:val="24"/>
          <w:szCs w:val="24"/>
          <w:shd w:val="clear" w:color="auto" w:fill="FFFFFF"/>
        </w:rPr>
        <w:t>Dynamic Host Configuration Protocol </w:t>
      </w:r>
      <w:r w:rsidR="0014621C" w:rsidRPr="00E6496F">
        <w:rPr>
          <w:rFonts w:eastAsia="Times New Roman" w:cstheme="minorHAnsi"/>
          <w:color w:val="666666"/>
          <w:sz w:val="24"/>
          <w:szCs w:val="24"/>
        </w:rPr>
        <w:t>)</w:t>
      </w:r>
      <w:bookmarkStart w:id="0" w:name="_GoBack"/>
      <w:bookmarkEnd w:id="0"/>
    </w:p>
    <w:p w:rsidR="00E6496F" w:rsidRPr="00E6496F" w:rsidRDefault="00C565E3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BFD(</w:t>
      </w:r>
      <w:r w:rsidRPr="00E6496F">
        <w:rPr>
          <w:rFonts w:cstheme="minorHAnsi"/>
          <w:color w:val="202124"/>
          <w:sz w:val="24"/>
          <w:szCs w:val="24"/>
          <w:shd w:val="clear" w:color="auto" w:fill="FFFFFF"/>
        </w:rPr>
        <w:t>Bidirectional Forwarding Detection</w:t>
      </w:r>
      <w:r w:rsidRPr="00E6496F">
        <w:rPr>
          <w:rFonts w:eastAsia="Times New Roman" w:cstheme="minorHAnsi"/>
          <w:color w:val="666666"/>
          <w:sz w:val="24"/>
          <w:szCs w:val="24"/>
        </w:rPr>
        <w:t>)</w:t>
      </w:r>
    </w:p>
    <w:p w:rsidR="00E6496F" w:rsidRPr="00E6496F" w:rsidRDefault="00C565E3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and ARP(</w:t>
      </w:r>
      <w:r w:rsidRPr="00E6496F">
        <w:rPr>
          <w:rFonts w:cstheme="minorHAnsi"/>
          <w:bCs/>
          <w:color w:val="202124"/>
          <w:sz w:val="24"/>
          <w:szCs w:val="24"/>
          <w:shd w:val="clear" w:color="auto" w:fill="FFFFFF"/>
        </w:rPr>
        <w:t>Address Resolution Protocol</w:t>
      </w:r>
      <w:r w:rsidRPr="00E6496F">
        <w:rPr>
          <w:rFonts w:eastAsia="Times New Roman" w:cstheme="minorHAnsi"/>
          <w:color w:val="666666"/>
          <w:sz w:val="24"/>
          <w:szCs w:val="24"/>
        </w:rPr>
        <w:t>)</w:t>
      </w:r>
    </w:p>
    <w:p w:rsidR="00E6496F" w:rsidRPr="00E6496F" w:rsidRDefault="00E6496F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A</w:t>
      </w:r>
      <w:r w:rsidR="00C565E3" w:rsidRPr="00E6496F">
        <w:rPr>
          <w:rFonts w:eastAsia="Times New Roman" w:cstheme="minorHAnsi"/>
          <w:color w:val="666666"/>
          <w:sz w:val="24"/>
          <w:szCs w:val="24"/>
        </w:rPr>
        <w:t> </w:t>
      </w:r>
      <w:hyperlink r:id="rId7" w:history="1">
        <w:r w:rsidR="00C565E3" w:rsidRPr="00E6496F">
          <w:rPr>
            <w:rFonts w:eastAsia="Times New Roman" w:cstheme="minorHAnsi"/>
            <w:color w:val="01A5E0"/>
            <w:sz w:val="24"/>
            <w:szCs w:val="24"/>
            <w:u w:val="single"/>
          </w:rPr>
          <w:t>BSD licensed RADIUS client library</w:t>
        </w:r>
      </w:hyperlink>
    </w:p>
    <w:p w:rsidR="00E6496F" w:rsidRPr="00E6496F" w:rsidRDefault="00E6496F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A</w:t>
      </w:r>
      <w:r w:rsidR="00C565E3" w:rsidRPr="00E6496F">
        <w:rPr>
          <w:rFonts w:eastAsia="Times New Roman" w:cstheme="minorHAnsi"/>
          <w:color w:val="666666"/>
          <w:sz w:val="24"/>
          <w:szCs w:val="24"/>
        </w:rPr>
        <w:t> </w:t>
      </w:r>
      <w:hyperlink r:id="rId8" w:history="1">
        <w:r w:rsidR="00C565E3" w:rsidRPr="00E6496F">
          <w:rPr>
            <w:rFonts w:eastAsia="Times New Roman" w:cstheme="minorHAnsi"/>
            <w:color w:val="01A5E0"/>
            <w:sz w:val="24"/>
            <w:szCs w:val="24"/>
            <w:u w:val="single"/>
          </w:rPr>
          <w:t>RADIUS PAM</w:t>
        </w:r>
      </w:hyperlink>
      <w:r w:rsidR="007B6720">
        <w:rPr>
          <w:rFonts w:eastAsia="Times New Roman" w:cstheme="minorHAnsi"/>
          <w:color w:val="666666"/>
          <w:sz w:val="24"/>
          <w:szCs w:val="24"/>
        </w:rPr>
        <w:t> library</w:t>
      </w:r>
    </w:p>
    <w:p w:rsidR="00C565E3" w:rsidRDefault="00E6496F" w:rsidP="00E6496F">
      <w:pPr>
        <w:pStyle w:val="ListParagraph"/>
        <w:numPr>
          <w:ilvl w:val="0"/>
          <w:numId w:val="1"/>
        </w:num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  <w:r w:rsidRPr="00E6496F">
        <w:rPr>
          <w:rFonts w:eastAsia="Times New Roman" w:cstheme="minorHAnsi"/>
          <w:color w:val="666666"/>
          <w:sz w:val="24"/>
          <w:szCs w:val="24"/>
        </w:rPr>
        <w:t>A</w:t>
      </w:r>
      <w:r w:rsidR="00C565E3" w:rsidRPr="00E6496F">
        <w:rPr>
          <w:rFonts w:eastAsia="Times New Roman" w:cstheme="minorHAnsi"/>
          <w:color w:val="666666"/>
          <w:sz w:val="24"/>
          <w:szCs w:val="24"/>
        </w:rPr>
        <w:t>nd an </w:t>
      </w:r>
      <w:hyperlink r:id="rId9" w:history="1">
        <w:r w:rsidR="00C565E3" w:rsidRPr="00E6496F">
          <w:rPr>
            <w:rFonts w:eastAsia="Times New Roman" w:cstheme="minorHAnsi"/>
            <w:color w:val="01A5E0"/>
            <w:sz w:val="24"/>
            <w:szCs w:val="24"/>
            <w:u w:val="single"/>
          </w:rPr>
          <w:t>Apache RADIUS</w:t>
        </w:r>
      </w:hyperlink>
      <w:r w:rsidR="00C565E3" w:rsidRPr="00E6496F">
        <w:rPr>
          <w:rFonts w:eastAsia="Times New Roman" w:cstheme="minorHAnsi"/>
          <w:color w:val="666666"/>
          <w:sz w:val="24"/>
          <w:szCs w:val="24"/>
        </w:rPr>
        <w:t> module.</w:t>
      </w:r>
    </w:p>
    <w:p w:rsidR="00F83B4B" w:rsidRDefault="00F83B4B" w:rsidP="00F83B4B">
      <w:pPr>
        <w:shd w:val="clear" w:color="auto" w:fill="F4F4F4"/>
        <w:spacing w:after="225" w:line="240" w:lineRule="auto"/>
        <w:rPr>
          <w:rFonts w:ascii="Arial" w:hAnsi="Arial" w:cs="Arial"/>
          <w:color w:val="202124"/>
          <w:shd w:val="clear" w:color="auto" w:fill="FFFFFF"/>
        </w:rPr>
      </w:pPr>
      <w:r w:rsidRPr="00F83B4B">
        <w:rPr>
          <w:rStyle w:val="Heading2Char"/>
        </w:rPr>
        <w:t>Authentication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F83B4B" w:rsidRDefault="00F83B4B" w:rsidP="00F83B4B">
      <w:pPr>
        <w:shd w:val="clear" w:color="auto" w:fill="F4F4F4"/>
        <w:spacing w:after="225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server can authenticate users via simple methods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PAP, CHAP, MS-CHAP, MS-CHAPv2, </w:t>
      </w:r>
      <w:r w:rsidR="002F2369">
        <w:rPr>
          <w:rFonts w:ascii="Arial" w:hAnsi="Arial" w:cs="Arial"/>
          <w:b/>
          <w:bCs/>
          <w:color w:val="202124"/>
          <w:shd w:val="clear" w:color="auto" w:fill="FFFFFF"/>
        </w:rPr>
        <w:t>and SIP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Digest</w:t>
      </w:r>
      <w:r>
        <w:rPr>
          <w:rFonts w:ascii="Arial" w:hAnsi="Arial" w:cs="Arial"/>
          <w:color w:val="202124"/>
          <w:shd w:val="clear" w:color="auto" w:fill="FFFFFF"/>
        </w:rPr>
        <w:t>) and all common EAP types.</w:t>
      </w:r>
    </w:p>
    <w:p w:rsidR="00024D8A" w:rsidRDefault="00024D8A" w:rsidP="00F83B4B">
      <w:pPr>
        <w:shd w:val="clear" w:color="auto" w:fill="F4F4F4"/>
        <w:spacing w:after="225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024D8A" w:rsidRDefault="00024D8A" w:rsidP="00F83B4B">
      <w:pPr>
        <w:shd w:val="clear" w:color="auto" w:fill="F4F4F4"/>
        <w:spacing w:after="225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References</w:t>
      </w:r>
    </w:p>
    <w:p w:rsidR="00024D8A" w:rsidRDefault="00124457" w:rsidP="00F83B4B">
      <w:pPr>
        <w:shd w:val="clear" w:color="auto" w:fill="F4F4F4"/>
        <w:spacing w:after="225" w:line="240" w:lineRule="auto"/>
        <w:rPr>
          <w:rFonts w:ascii="Arial" w:hAnsi="Arial" w:cs="Arial"/>
          <w:color w:val="202124"/>
          <w:shd w:val="clear" w:color="auto" w:fill="FFFFFF"/>
        </w:rPr>
      </w:pPr>
      <w:hyperlink r:id="rId10" w:history="1">
        <w:r w:rsidRPr="00124457">
          <w:rPr>
            <w:rStyle w:val="Hyperlink"/>
            <w:rFonts w:ascii="Arial" w:hAnsi="Arial" w:cs="Arial"/>
            <w:shd w:val="clear" w:color="auto" w:fill="FFFFFF"/>
          </w:rPr>
          <w:t>https://freeradius.org/</w:t>
        </w:r>
      </w:hyperlink>
    </w:p>
    <w:p w:rsidR="00024D8A" w:rsidRPr="00F83B4B" w:rsidRDefault="00024D8A" w:rsidP="00F83B4B">
      <w:pPr>
        <w:shd w:val="clear" w:color="auto" w:fill="F4F4F4"/>
        <w:spacing w:after="225" w:line="240" w:lineRule="auto"/>
        <w:rPr>
          <w:rFonts w:eastAsia="Times New Roman" w:cstheme="minorHAnsi"/>
          <w:color w:val="666666"/>
          <w:sz w:val="24"/>
          <w:szCs w:val="24"/>
        </w:rPr>
      </w:pPr>
    </w:p>
    <w:p w:rsidR="00850390" w:rsidRPr="00E6496F" w:rsidRDefault="00850390">
      <w:pPr>
        <w:rPr>
          <w:rFonts w:cstheme="minorHAnsi"/>
          <w:sz w:val="28"/>
          <w:szCs w:val="28"/>
        </w:rPr>
      </w:pPr>
    </w:p>
    <w:sectPr w:rsidR="00850390" w:rsidRPr="00E6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C5212"/>
    <w:multiLevelType w:val="hybridMultilevel"/>
    <w:tmpl w:val="8580F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A6"/>
    <w:rsid w:val="00024D8A"/>
    <w:rsid w:val="00124457"/>
    <w:rsid w:val="0014621C"/>
    <w:rsid w:val="001C4ACA"/>
    <w:rsid w:val="002B27DD"/>
    <w:rsid w:val="002F2369"/>
    <w:rsid w:val="007B6720"/>
    <w:rsid w:val="00850390"/>
    <w:rsid w:val="00C565E3"/>
    <w:rsid w:val="00CD24A6"/>
    <w:rsid w:val="00D53CEB"/>
    <w:rsid w:val="00E6496F"/>
    <w:rsid w:val="00F8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D18FB-C1F6-4262-98A4-6DD48E20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6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65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5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9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sub_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radius.org/sub_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radius.com/blog/security/accounting-keeping-track-of-it-all-part-3-of-our-3-part-serie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workradius.com/blog/security/authentication-is-it-really-you-part-1-of-our-3-part-series/index.html" TargetMode="External"/><Relationship Id="rId10" Type="http://schemas.openxmlformats.org/officeDocument/2006/relationships/hyperlink" Target="https://freeradiu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radius.org/sub_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Temporary</dc:creator>
  <cp:keywords/>
  <dc:description/>
  <cp:lastModifiedBy>IT Temporary</cp:lastModifiedBy>
  <cp:revision>10</cp:revision>
  <dcterms:created xsi:type="dcterms:W3CDTF">2022-04-06T05:17:00Z</dcterms:created>
  <dcterms:modified xsi:type="dcterms:W3CDTF">2022-04-06T06:30:00Z</dcterms:modified>
</cp:coreProperties>
</file>