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46" w:rsidRPr="0015483F" w:rsidRDefault="00D67F46">
      <w:pPr>
        <w:rPr>
          <w:rFonts w:ascii="Times New Roman" w:hAnsi="Times New Roman" w:cs="Times New Roman"/>
          <w:sz w:val="28"/>
          <w:szCs w:val="28"/>
        </w:rPr>
      </w:pPr>
      <w:r w:rsidRPr="0015483F"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D67F46" w:rsidRPr="0015483F" w:rsidRDefault="00D67F46">
      <w:pPr>
        <w:rPr>
          <w:rFonts w:ascii="Times New Roman" w:hAnsi="Times New Roman" w:cs="Times New Roman"/>
        </w:rPr>
      </w:pPr>
      <w:proofErr w:type="spellStart"/>
      <w:r w:rsidRPr="0015483F">
        <w:rPr>
          <w:rFonts w:ascii="Times New Roman" w:hAnsi="Times New Roman" w:cs="Times New Roman"/>
        </w:rPr>
        <w:t>Шеховцова</w:t>
      </w:r>
      <w:proofErr w:type="spellEnd"/>
      <w:r w:rsidRPr="0015483F">
        <w:rPr>
          <w:rFonts w:ascii="Times New Roman" w:hAnsi="Times New Roman" w:cs="Times New Roman"/>
        </w:rPr>
        <w:t xml:space="preserve"> Е.</w:t>
      </w:r>
    </w:p>
    <w:p w:rsidR="003212EB" w:rsidRPr="0015483F" w:rsidRDefault="00AB0806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8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06" w:rsidRPr="0015483F" w:rsidRDefault="00AB0806">
      <w:pPr>
        <w:rPr>
          <w:rFonts w:ascii="Times New Roman" w:hAnsi="Times New Roman" w:cs="Times New Roman"/>
        </w:rPr>
      </w:pPr>
    </w:p>
    <w:p w:rsidR="00CF62CC" w:rsidRPr="0015483F" w:rsidRDefault="00CF62CC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8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C" w:rsidRPr="0015483F" w:rsidRDefault="00CF62CC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3408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C" w:rsidRPr="0015483F" w:rsidRDefault="00CF62CC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8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C" w:rsidRPr="0015483F" w:rsidRDefault="00CF62CC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167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C" w:rsidRPr="0015483F" w:rsidRDefault="00CF62CC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677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C" w:rsidRPr="0015483F" w:rsidRDefault="00E02E2F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34083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2F" w:rsidRPr="0015483F" w:rsidRDefault="002015F5">
      <w:pPr>
        <w:rPr>
          <w:rFonts w:ascii="Times New Roman" w:hAnsi="Times New Roman" w:cs="Times New Roman"/>
        </w:rPr>
      </w:pPr>
      <w:r w:rsidRPr="001548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83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F5" w:rsidRPr="0015483F" w:rsidRDefault="002015F5">
      <w:pPr>
        <w:rPr>
          <w:rFonts w:ascii="Times New Roman" w:hAnsi="Times New Roman" w:cs="Times New Roman"/>
          <w:lang w:val="en-US"/>
        </w:rPr>
      </w:pPr>
      <w:r w:rsidRPr="001548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16770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3F" w:rsidRDefault="0015483F" w:rsidP="002015F5">
      <w:pPr>
        <w:pStyle w:val="a5"/>
        <w:rPr>
          <w:color w:val="000000"/>
        </w:rPr>
      </w:pPr>
      <w:r>
        <w:rPr>
          <w:color w:val="000000"/>
        </w:rPr>
        <w:t>Вопросы: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 xml:space="preserve">1. Для чего используется </w:t>
      </w:r>
      <w:proofErr w:type="gramStart"/>
      <w:r w:rsidRPr="0015483F">
        <w:rPr>
          <w:color w:val="000000"/>
        </w:rPr>
        <w:t>стоимостной</w:t>
      </w:r>
      <w:proofErr w:type="gramEnd"/>
      <w:r w:rsidRPr="0015483F">
        <w:rPr>
          <w:color w:val="000000"/>
        </w:rPr>
        <w:t xml:space="preserve"> анализ?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>2. Каким требованиям должна соответствовать модель работ для адекватного проведения стоимостного анализа?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 xml:space="preserve">3. Целесообразно ли проводить </w:t>
      </w:r>
      <w:proofErr w:type="gramStart"/>
      <w:r w:rsidRPr="0015483F">
        <w:rPr>
          <w:color w:val="000000"/>
        </w:rPr>
        <w:t>стоимостной</w:t>
      </w:r>
      <w:proofErr w:type="gramEnd"/>
      <w:r w:rsidRPr="0015483F">
        <w:rPr>
          <w:color w:val="000000"/>
        </w:rPr>
        <w:t xml:space="preserve"> анализ, если модель работ параллельная?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 xml:space="preserve">4. Целесообразно ли проводить </w:t>
      </w:r>
      <w:proofErr w:type="gramStart"/>
      <w:r w:rsidRPr="0015483F">
        <w:rPr>
          <w:color w:val="000000"/>
        </w:rPr>
        <w:t>стоимостной</w:t>
      </w:r>
      <w:proofErr w:type="gramEnd"/>
      <w:r w:rsidRPr="0015483F">
        <w:rPr>
          <w:color w:val="000000"/>
        </w:rPr>
        <w:t xml:space="preserve"> анализ, если модель работ не корректная?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 xml:space="preserve">5. Целесообразно ли проводить </w:t>
      </w:r>
      <w:proofErr w:type="gramStart"/>
      <w:r w:rsidRPr="0015483F">
        <w:rPr>
          <w:color w:val="000000"/>
        </w:rPr>
        <w:t>стоимостной</w:t>
      </w:r>
      <w:proofErr w:type="gramEnd"/>
      <w:r w:rsidRPr="0015483F">
        <w:rPr>
          <w:color w:val="000000"/>
        </w:rPr>
        <w:t xml:space="preserve"> анализ, если модель работ не полная?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 xml:space="preserve">6. Какие основные понятия включает </w:t>
      </w:r>
      <w:proofErr w:type="gramStart"/>
      <w:r w:rsidRPr="0015483F">
        <w:rPr>
          <w:color w:val="000000"/>
        </w:rPr>
        <w:t>стоимостной</w:t>
      </w:r>
      <w:proofErr w:type="gramEnd"/>
      <w:r w:rsidRPr="0015483F">
        <w:rPr>
          <w:color w:val="000000"/>
        </w:rPr>
        <w:t xml:space="preserve"> анализ ABC?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>7. Как определяются объекты затрат в стоимостном анализе ABC?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>8. Как определяются движители затрат в стоимостном анализе ABC?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>9. Как определяются центры затрат в стоимостном анализе ABC?</w:t>
      </w:r>
    </w:p>
    <w:p w:rsidR="002015F5" w:rsidRPr="0015483F" w:rsidRDefault="002015F5" w:rsidP="002015F5">
      <w:pPr>
        <w:pStyle w:val="a5"/>
        <w:rPr>
          <w:color w:val="000000"/>
        </w:rPr>
      </w:pPr>
      <w:r w:rsidRPr="0015483F">
        <w:rPr>
          <w:color w:val="000000"/>
        </w:rPr>
        <w:t>10. Для чего применяются свойства, определяемые пользователем UDP?</w:t>
      </w:r>
    </w:p>
    <w:p w:rsidR="002015F5" w:rsidRPr="0015483F" w:rsidRDefault="00154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Ответы:</w:t>
      </w:r>
    </w:p>
    <w:p w:rsidR="002015F5" w:rsidRPr="0015483F" w:rsidRDefault="002015F5" w:rsidP="002015F5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Для оценки модели, определение действительной стоимости производства продукта, определение действительной стоимости поддержки клиента</w:t>
      </w:r>
    </w:p>
    <w:p w:rsidR="00D67F46" w:rsidRPr="0015483F" w:rsidRDefault="00D67F46" w:rsidP="002015F5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</w:p>
    <w:p w:rsidR="00D67F46" w:rsidRPr="0015483F" w:rsidRDefault="00D67F46" w:rsidP="00D67F46">
      <w:pPr>
        <w:pStyle w:val="a6"/>
        <w:numPr>
          <w:ilvl w:val="1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 xml:space="preserve">модель работы последовательная (следует синтаксическим правилам </w:t>
      </w:r>
      <w:r w:rsidRPr="0015483F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15483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5483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67F46" w:rsidRPr="0015483F" w:rsidRDefault="00D67F46" w:rsidP="00D67F46">
      <w:pPr>
        <w:pStyle w:val="a6"/>
        <w:numPr>
          <w:ilvl w:val="1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483F">
        <w:rPr>
          <w:rFonts w:ascii="Times New Roman" w:hAnsi="Times New Roman" w:cs="Times New Roman"/>
          <w:sz w:val="24"/>
          <w:szCs w:val="24"/>
        </w:rPr>
        <w:t>корректная</w:t>
      </w:r>
      <w:proofErr w:type="gramEnd"/>
      <w:r w:rsidRPr="0015483F">
        <w:rPr>
          <w:rFonts w:ascii="Times New Roman" w:hAnsi="Times New Roman" w:cs="Times New Roman"/>
          <w:sz w:val="24"/>
          <w:szCs w:val="24"/>
        </w:rPr>
        <w:t xml:space="preserve"> (отражает бизнес)</w:t>
      </w:r>
    </w:p>
    <w:p w:rsidR="00D67F46" w:rsidRPr="0015483F" w:rsidRDefault="00D67F46" w:rsidP="00D67F46">
      <w:pPr>
        <w:pStyle w:val="a6"/>
        <w:numPr>
          <w:ilvl w:val="1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 xml:space="preserve"> полная (охватывает всю рассматриваемую область) </w:t>
      </w:r>
    </w:p>
    <w:p w:rsidR="002015F5" w:rsidRPr="0015483F" w:rsidRDefault="00D67F46" w:rsidP="00D67F46">
      <w:pPr>
        <w:pStyle w:val="a6"/>
        <w:numPr>
          <w:ilvl w:val="1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483F">
        <w:rPr>
          <w:rFonts w:ascii="Times New Roman" w:hAnsi="Times New Roman" w:cs="Times New Roman"/>
          <w:sz w:val="24"/>
          <w:szCs w:val="24"/>
        </w:rPr>
        <w:t>стабильная (проходит цикл экспертизы без изменений</w:t>
      </w:r>
      <w:proofErr w:type="gramEnd"/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lastRenderedPageBreak/>
        <w:t>Нет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Нет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Нет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Объект затрат, движитель затрат, центры затрат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Причина, по которой работа выполняется, обычно, основной выход работы, стоимость работ есть суммарная стоимость объектов затрат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Характеристики входов и управлений работы, которые влияют на то, как выполняется и как долго длится работа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Статьи расхода</w:t>
      </w:r>
    </w:p>
    <w:p w:rsidR="00D67F46" w:rsidRPr="0015483F" w:rsidRDefault="00D67F46" w:rsidP="00D67F46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5483F">
        <w:rPr>
          <w:rFonts w:ascii="Times New Roman" w:hAnsi="Times New Roman" w:cs="Times New Roman"/>
          <w:sz w:val="24"/>
          <w:szCs w:val="24"/>
        </w:rPr>
        <w:t>Проведение дополнительного анализа с использованием собственных метрик</w:t>
      </w:r>
    </w:p>
    <w:p w:rsidR="00D67F46" w:rsidRPr="0015483F" w:rsidRDefault="00D67F46" w:rsidP="00D67F46">
      <w:pPr>
        <w:pStyle w:val="a6"/>
        <w:ind w:left="1440"/>
        <w:rPr>
          <w:rFonts w:ascii="Times New Roman" w:hAnsi="Times New Roman" w:cs="Times New Roman"/>
        </w:rPr>
      </w:pPr>
    </w:p>
    <w:p w:rsidR="00D67F46" w:rsidRPr="0015483F" w:rsidRDefault="00D67F46" w:rsidP="00D67F46">
      <w:pPr>
        <w:pStyle w:val="a6"/>
        <w:ind w:left="1440"/>
        <w:rPr>
          <w:rFonts w:ascii="Times New Roman" w:hAnsi="Times New Roman" w:cs="Times New Roman"/>
        </w:rPr>
      </w:pPr>
    </w:p>
    <w:p w:rsidR="00D67F46" w:rsidRPr="0015483F" w:rsidRDefault="00D67F46" w:rsidP="00D67F46">
      <w:pPr>
        <w:rPr>
          <w:rFonts w:ascii="Times New Roman" w:hAnsi="Times New Roman" w:cs="Times New Roman"/>
        </w:rPr>
      </w:pPr>
    </w:p>
    <w:sectPr w:rsidR="00D67F46" w:rsidRPr="0015483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970C3"/>
    <w:multiLevelType w:val="hybridMultilevel"/>
    <w:tmpl w:val="0874C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B0806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3180A"/>
    <w:rsid w:val="001352BD"/>
    <w:rsid w:val="00150E16"/>
    <w:rsid w:val="001532DD"/>
    <w:rsid w:val="0015483F"/>
    <w:rsid w:val="001629EC"/>
    <w:rsid w:val="001650DC"/>
    <w:rsid w:val="00176AE1"/>
    <w:rsid w:val="001973D6"/>
    <w:rsid w:val="001A14CB"/>
    <w:rsid w:val="001B40DD"/>
    <w:rsid w:val="001D0B14"/>
    <w:rsid w:val="001F7FB1"/>
    <w:rsid w:val="002015F5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D3056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AB0806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06E2"/>
    <w:rsid w:val="00CA33B6"/>
    <w:rsid w:val="00CB0279"/>
    <w:rsid w:val="00CB0BAA"/>
    <w:rsid w:val="00CB19E0"/>
    <w:rsid w:val="00CE1020"/>
    <w:rsid w:val="00CF045D"/>
    <w:rsid w:val="00CF62CC"/>
    <w:rsid w:val="00D06EC4"/>
    <w:rsid w:val="00D12292"/>
    <w:rsid w:val="00D24329"/>
    <w:rsid w:val="00D41A41"/>
    <w:rsid w:val="00D4647E"/>
    <w:rsid w:val="00D67255"/>
    <w:rsid w:val="00D67F46"/>
    <w:rsid w:val="00D81D85"/>
    <w:rsid w:val="00D84187"/>
    <w:rsid w:val="00DA0037"/>
    <w:rsid w:val="00DB00AD"/>
    <w:rsid w:val="00DB0D3A"/>
    <w:rsid w:val="00DB350D"/>
    <w:rsid w:val="00DB7BC2"/>
    <w:rsid w:val="00DE202D"/>
    <w:rsid w:val="00E02E2F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0216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8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0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01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2019-12-03T16:52:00Z</dcterms:created>
  <dcterms:modified xsi:type="dcterms:W3CDTF">2019-12-03T20:57:00Z</dcterms:modified>
</cp:coreProperties>
</file>