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3346"/>
        <w:gridCol w:w="5670"/>
      </w:tblGrid>
      <w:tr w:rsidR="00856DAA" w:rsidRPr="00856DAA" w:rsidTr="00B73756">
        <w:tc>
          <w:tcPr>
            <w:tcW w:w="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6DAA" w:rsidRPr="00856DAA" w:rsidRDefault="00856DAA" w:rsidP="00856D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6DAA" w:rsidRPr="00856DAA" w:rsidRDefault="00856DAA" w:rsidP="00856D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URL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6DAA" w:rsidRPr="00856DAA" w:rsidRDefault="00856DAA" w:rsidP="00856D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Название музея, характер экспозиции</w:t>
            </w:r>
          </w:p>
          <w:p w:rsidR="00856DAA" w:rsidRPr="00856DAA" w:rsidRDefault="00856DAA" w:rsidP="00856DAA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(о чём, какие экспонаты представлены)</w:t>
            </w:r>
          </w:p>
        </w:tc>
      </w:tr>
      <w:tr w:rsidR="00856DAA" w:rsidRPr="00856DAA" w:rsidTr="00B73756">
        <w:tc>
          <w:tcPr>
            <w:tcW w:w="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6DAA" w:rsidRPr="00856DAA" w:rsidRDefault="00856DAA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6DAA" w:rsidRDefault="00856DAA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hyperlink r:id="rId4" w:history="1">
              <w:r w:rsidRPr="00B432EF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https://victorymuseum.ru/excursions/online-excursions/virtualnaya-ezcursia-podvig-naroda/</w:t>
              </w:r>
            </w:hyperlink>
          </w:p>
          <w:p w:rsidR="00856DAA" w:rsidRPr="00856DAA" w:rsidRDefault="00856DAA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6DAA" w:rsidRPr="00856DAA" w:rsidRDefault="00856DAA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Музей Победы, Выставка «Подвиг народа» посвящена героям тыла, людям, внесшим большой вклад в победу, не сражаясь на фронте. Экспозиция состоит из различных инсталляций, фильмов-проекций, исторических статей. Можно «гулять» по музею и рассматривать объекты в режиме 360 градусов.</w:t>
            </w:r>
          </w:p>
        </w:tc>
      </w:tr>
      <w:tr w:rsidR="00856DAA" w:rsidRPr="00856DAA" w:rsidTr="00B73756">
        <w:tc>
          <w:tcPr>
            <w:tcW w:w="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6DAA" w:rsidRPr="00856DAA" w:rsidRDefault="00856DAA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6DAA" w:rsidRDefault="00856DAA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hyperlink r:id="rId5" w:history="1">
              <w:r w:rsidR="00AC484D" w:rsidRPr="00B432EF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https://rusmuseu</w:t>
              </w:r>
              <w:r w:rsidR="00AC484D" w:rsidRPr="00B432EF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mvrm.ru/reference/classifier/kew</w:t>
              </w:r>
              <w:r w:rsidR="00AC484D" w:rsidRPr="00B432EF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ord/epoha_syuzheta_velikaya_otechestvennaya_voyn</w:t>
              </w:r>
              <w:r w:rsidR="00AC484D" w:rsidRPr="00B432EF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a</w:t>
              </w:r>
              <w:r w:rsidR="00AC484D" w:rsidRPr="00B432EF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.php</w:t>
              </w:r>
            </w:hyperlink>
          </w:p>
          <w:p w:rsidR="00B73756" w:rsidRPr="00856DAA" w:rsidRDefault="00B73756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6DAA" w:rsidRPr="00856DAA" w:rsidRDefault="00856DAA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856DAA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Виртуальная выставка экспонатов из коллекции Русского музея по теме Великой Отечественной войны. В коллекции имеются как созданные во время войны экспонаты (не все из них, однако, напрямую связаны с ВОВ, например, скульптурный портрет Галины Сергеевны Улановой, выполненный известным скульптором Верой Мухиной), так и созданные после войны, но </w:t>
            </w:r>
            <w:r w:rsidR="00B73756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связанные с ней тематически. В экспозиции представлены только фотографии экспонатов.</w:t>
            </w:r>
          </w:p>
        </w:tc>
      </w:tr>
      <w:tr w:rsidR="00B73756" w:rsidRPr="00856DAA" w:rsidTr="00B73756">
        <w:tc>
          <w:tcPr>
            <w:tcW w:w="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3756" w:rsidRPr="00856DAA" w:rsidRDefault="00B73756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3756" w:rsidRDefault="00B73756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6" w:history="1">
              <w:r w:rsidRPr="00B432EF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https://stalingrad-battle.ru/projects/v-exhibitions/7038/</w:t>
              </w:r>
            </w:hyperlink>
          </w:p>
          <w:p w:rsidR="00B73756" w:rsidRPr="00856DAA" w:rsidRDefault="00B73756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3756" w:rsidRPr="00856DAA" w:rsidRDefault="00B73756" w:rsidP="00B73756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Музей Сталинградской битвы, выставка «Голоса война». На выставке представлены письма с фронта. Экспонаты выставлены как фотографии на сайте, также есть видеосюжеты о выставке. В качестве недостатка можно отметить отсутствие расшифровки писем, так как не все из них написаны легко читаемым почерком.</w:t>
            </w:r>
          </w:p>
        </w:tc>
      </w:tr>
      <w:tr w:rsidR="00B73756" w:rsidRPr="00856DAA" w:rsidTr="00B73756">
        <w:tc>
          <w:tcPr>
            <w:tcW w:w="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3756" w:rsidRDefault="00B73756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3756" w:rsidRDefault="0036733E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7" w:history="1">
              <w:r w:rsidRPr="00B432EF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http://museum-t-34.ru/%d0%b8%d0%bd%d1%82%d0%b5%d1%80%d0%bd%d0%b5%d1%82-%d0%b2%d1%8b%d1%81%d1%82%d0%b0%d0%b2%d0%ba%d0%b8/</w:t>
              </w:r>
            </w:hyperlink>
          </w:p>
          <w:p w:rsidR="0036733E" w:rsidRDefault="0036733E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73756" w:rsidRDefault="004315D7" w:rsidP="00B73756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Музейно-мемориальный комплекс «История танка Т-34», все интернет-выставки музея представлены на одной очень длинной странице</w:t>
            </w:r>
            <w:r w:rsidR="0036733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(это можно отнести к минусам). Выставки состоят из статей и фотографий.</w:t>
            </w:r>
          </w:p>
        </w:tc>
      </w:tr>
      <w:tr w:rsidR="0036733E" w:rsidRPr="00856DAA" w:rsidTr="00B73756">
        <w:tc>
          <w:tcPr>
            <w:tcW w:w="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733E" w:rsidRDefault="0036733E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733E" w:rsidRDefault="00AC484D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hyperlink r:id="rId8" w:history="1">
              <w:r w:rsidRPr="00B432EF">
                <w:rPr>
                  <w:rStyle w:val="a4"/>
                  <w:rFonts w:ascii="Arial" w:eastAsia="Times New Roman" w:hAnsi="Arial" w:cs="Arial"/>
                  <w:sz w:val="20"/>
                  <w:szCs w:val="20"/>
                  <w:lang w:eastAsia="ru-RU"/>
                </w:rPr>
                <w:t>https://koihm.ru/22-06-1941-tragediya-muzhestvo-podvig/</w:t>
              </w:r>
            </w:hyperlink>
          </w:p>
          <w:p w:rsidR="00AC484D" w:rsidRDefault="00AC484D" w:rsidP="00856DAA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6733E" w:rsidRDefault="00AC484D" w:rsidP="00AC484D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Музей «Бункер», выставка «</w:t>
            </w:r>
            <w:r w:rsidRPr="00AC484D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22.06.1941. Трагедия. Мужество. Подвиг</w:t>
            </w: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». На выставке представлены статьи, фотографии и плакаты о лете 1941 года. Выставку можно скачать.</w:t>
            </w:r>
          </w:p>
        </w:tc>
      </w:tr>
    </w:tbl>
    <w:p w:rsidR="007C37B8" w:rsidRDefault="007C37B8"/>
    <w:p w:rsidR="00AC484D" w:rsidRPr="000B7019" w:rsidRDefault="00AC484D">
      <w:pPr>
        <w:rPr>
          <w:sz w:val="24"/>
          <w:szCs w:val="24"/>
        </w:rPr>
      </w:pPr>
      <w:r w:rsidRPr="000B7019">
        <w:rPr>
          <w:sz w:val="24"/>
          <w:szCs w:val="24"/>
        </w:rPr>
        <w:t>Я выбрала выставку, посвященную Великой Отечественной войне, из коллекции Русского музея. На ней представлены предметы искусства, связанные с ВОВ. Музей выглядит как последовательность фотографий-ссылок, кликнув на которые,</w:t>
      </w:r>
      <w:r w:rsidR="002B0D21" w:rsidRPr="000B7019">
        <w:rPr>
          <w:sz w:val="24"/>
          <w:szCs w:val="24"/>
        </w:rPr>
        <w:t xml:space="preserve"> можно посмотреть изображение объекта в большем размере и прочитать небольшую статью о нем. Отсортировав экспонаты в хронологическом порядке, можно следить за тем, как война влияла на культуру и как менялось её восприятие в мирное время. </w:t>
      </w:r>
      <w:r w:rsidR="000B7019" w:rsidRPr="000B7019">
        <w:rPr>
          <w:sz w:val="24"/>
          <w:szCs w:val="24"/>
        </w:rPr>
        <w:t>Во вкладке «Шедевры» на странице музея можно посмотреть на наиболее значимые предметы искусства. Хотя картины произвели на меня большое впечатление, я уверена, что в жизни они впечатляют еще больше. Возможно, большему погружению может поспособствовать наличие виртуального зала, по которому можно перемещаться. Однако я понимаю, что большинство из экспонатов выставки не выставлены в постоянной экспозиции музея, поэтому создание виртуального зала потребовало бы не просто видеосъемки, а 3</w:t>
      </w:r>
      <w:r w:rsidR="000B7019" w:rsidRPr="000B7019">
        <w:rPr>
          <w:sz w:val="24"/>
          <w:szCs w:val="24"/>
          <w:lang w:val="en-US"/>
        </w:rPr>
        <w:t>D</w:t>
      </w:r>
      <w:r w:rsidR="000B7019" w:rsidRPr="000B7019">
        <w:rPr>
          <w:sz w:val="24"/>
          <w:szCs w:val="24"/>
        </w:rPr>
        <w:t xml:space="preserve"> моделирования.</w:t>
      </w:r>
      <w:r w:rsidR="000B7019">
        <w:rPr>
          <w:sz w:val="24"/>
          <w:szCs w:val="24"/>
        </w:rPr>
        <w:t xml:space="preserve"> </w:t>
      </w:r>
      <w:bookmarkStart w:id="0" w:name="_GoBack"/>
      <w:bookmarkEnd w:id="0"/>
    </w:p>
    <w:sectPr w:rsidR="00AC484D" w:rsidRPr="000B7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AA"/>
    <w:rsid w:val="000B7019"/>
    <w:rsid w:val="002B0D21"/>
    <w:rsid w:val="0036733E"/>
    <w:rsid w:val="004315D7"/>
    <w:rsid w:val="007C37B8"/>
    <w:rsid w:val="00856DAA"/>
    <w:rsid w:val="00AC484D"/>
    <w:rsid w:val="00B7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7C9D"/>
  <w15:chartTrackingRefBased/>
  <w15:docId w15:val="{205D6671-887E-480F-8888-B5B33C76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56DA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73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ihm.ru/22-06-1941-tragediya-muzhestvo-podvi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useum-t-34.ru/%d0%b8%d0%bd%d1%82%d0%b5%d1%80%d0%bd%d0%b5%d1%82-%d0%b2%d1%8b%d1%81%d1%82%d0%b0%d0%b2%d0%ba%d0%b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lingrad-battle.ru/projects/v-exhibitions/7038/" TargetMode="External"/><Relationship Id="rId5" Type="http://schemas.openxmlformats.org/officeDocument/2006/relationships/hyperlink" Target="https://rusmuseumvrm.ru/reference/classifier/keword/epoha_syuzheta_velikaya_otechestvennaya_voyna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ctorymuseum.ru/excursions/online-excursions/virtualnaya-ezcursia-podvig-narod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2022-04-18T08:33:00Z</dcterms:created>
  <dcterms:modified xsi:type="dcterms:W3CDTF">2022-04-18T11:03:00Z</dcterms:modified>
</cp:coreProperties>
</file>