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Nombre del proyecto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(Logo)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84.0" w:type="dxa"/>
        <w:jc w:val="left"/>
        <w:tblInd w:w="-1277.0" w:type="dxa"/>
        <w:tblLayout w:type="fixed"/>
        <w:tblLook w:val="0400"/>
      </w:tblPr>
      <w:tblGrid>
        <w:gridCol w:w="2280"/>
        <w:gridCol w:w="4487"/>
        <w:gridCol w:w="4717"/>
        <w:tblGridChange w:id="0">
          <w:tblGrid>
            <w:gridCol w:w="2280"/>
            <w:gridCol w:w="4487"/>
            <w:gridCol w:w="4717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ind w:right="11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right="11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Liga de GitHub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7" w:line="356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(Descripción del proyecto)</w:t>
            </w:r>
          </w:p>
          <w:p w:rsidR="00000000" w:rsidDel="00000000" w:rsidP="00000000" w:rsidRDefault="00000000" w:rsidRPr="00000000" w14:paraId="00000009">
            <w:pPr>
              <w:spacing w:after="17" w:line="356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7" w:line="356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Referente al Front-End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after="105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22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Referente al Back-End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10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" w:line="387" w:lineRule="auto"/>
              <w:ind w:left="360" w:right="4239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Otras tecnologías: </w:t>
            </w:r>
          </w:p>
          <w:p w:rsidR="00000000" w:rsidDel="00000000" w:rsidP="00000000" w:rsidRDefault="00000000" w:rsidRPr="00000000" w14:paraId="0000000F">
            <w:pPr>
              <w:ind w:left="72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356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05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105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Back-End </w:t>
            </w:r>
          </w:p>
          <w:p w:rsidR="00000000" w:rsidDel="00000000" w:rsidP="00000000" w:rsidRDefault="00000000" w:rsidRPr="00000000" w14:paraId="00000014">
            <w:pPr>
              <w:spacing w:line="356" w:lineRule="auto"/>
              <w:ind w:right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05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56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GitHub-Pages:</w:t>
            </w:r>
          </w:p>
          <w:p w:rsidR="00000000" w:rsidDel="00000000" w:rsidP="00000000" w:rsidRDefault="00000000" w:rsidRPr="00000000" w14:paraId="00000017">
            <w:pPr>
              <w:spacing w:line="356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05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356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Documentación de API: </w:t>
            </w:r>
          </w:p>
          <w:p w:rsidR="00000000" w:rsidDel="00000000" w:rsidP="00000000" w:rsidRDefault="00000000" w:rsidRPr="00000000" w14:paraId="0000001A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right="10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ind w:right="10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ind w:right="10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LinkedIn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ind w:right="108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right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right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sectPr>
      <w:pgSz w:h="15840" w:w="12240" w:orient="portrait"/>
      <w:pgMar w:bottom="1440" w:top="1440" w:left="170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36"/>
        <w:szCs w:val="36"/>
        <w:lang w:val="es-MX"/>
      </w:rPr>
    </w:rPrDefault>
    <w:pPrDefault>
      <w:pPr>
        <w:spacing w:line="259" w:lineRule="auto"/>
        <w:ind w:right="369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ind w:right="3691"/>
      <w:jc w:val="right"/>
    </w:pPr>
    <w:rPr>
      <w:rFonts w:ascii="Consolas" w:cs="Consolas" w:eastAsia="Consolas" w:hAnsi="Consolas"/>
      <w:color w:val="000000"/>
      <w:sz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2.0" w:type="dxa"/>
        <w:left w:w="108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2.0" w:type="dxa"/>
        <w:left w:w="108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6aOPCqQOXCquRgESuhp+9Qy3wA==">AMUW2mXKJwuFzyqqUpYEMYyQflx9gVxlK43oNLgKtJOFt5JnQP09OV7+Jq4r0MS75mXb6DV6hbNRV91CTWWssK+UtBPWHwzX7SekLZ8DpivwqQG09tcLz7Y=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2021-08-26T19:28:00Z</dcterms:created>
  <dc:creator>Jaquelin Pérez</dc:creator>
</cp:coreProperties>
</file>