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23B445" w14:textId="77777777" w:rsidR="00492022" w:rsidRPr="00E60273" w:rsidRDefault="00000000">
      <w:pPr>
        <w:pStyle w:val="Title"/>
        <w:jc w:val="center"/>
        <w:rPr>
          <w:u w:val="single"/>
        </w:rPr>
      </w:pPr>
      <w:r w:rsidRPr="00E60273">
        <w:t>TerraCore Explained in Plain Language</w:t>
      </w:r>
    </w:p>
    <w:p w14:paraId="27C7A0D2" w14:textId="77777777" w:rsidR="00492022" w:rsidRDefault="00000000">
      <w:pPr>
        <w:jc w:val="center"/>
      </w:pPr>
      <w:r>
        <w:rPr>
          <w:i/>
        </w:rPr>
        <w:t>A non-technical guide to parcel valuation, climate risk scoring, and map heatmaps.</w:t>
      </w:r>
    </w:p>
    <w:p w14:paraId="30716564" w14:textId="77777777" w:rsidR="00492022" w:rsidRDefault="00492022"/>
    <w:p w14:paraId="094B83A6" w14:textId="77777777" w:rsidR="00492022" w:rsidRDefault="00000000">
      <w:pPr>
        <w:pStyle w:val="Heading1"/>
      </w:pPr>
      <w:r>
        <w:t>Why this document exists</w:t>
      </w:r>
    </w:p>
    <w:p w14:paraId="3106345F" w14:textId="77777777" w:rsidR="00492022" w:rsidRDefault="00000000">
      <w:r>
        <w:t>This guide explains, in simple terms, how TerraCore works:</w:t>
      </w:r>
    </w:p>
    <w:p w14:paraId="5613FBC6" w14:textId="77777777" w:rsidR="00492022" w:rsidRDefault="00000000">
      <w:pPr>
        <w:pStyle w:val="ListBullet"/>
      </w:pPr>
      <w:r>
        <w:t>how parcel values are calculated</w:t>
      </w:r>
    </w:p>
    <w:p w14:paraId="57AEBDE9" w14:textId="77777777" w:rsidR="00492022" w:rsidRDefault="00000000">
      <w:pPr>
        <w:pStyle w:val="ListBullet"/>
      </w:pPr>
      <w:r>
        <w:t>how risk is calculated</w:t>
      </w:r>
    </w:p>
    <w:p w14:paraId="65B86B75" w14:textId="77777777" w:rsidR="00492022" w:rsidRDefault="00000000">
      <w:pPr>
        <w:pStyle w:val="ListBullet"/>
      </w:pPr>
      <w:r>
        <w:t>how heatmaps are produced</w:t>
      </w:r>
    </w:p>
    <w:p w14:paraId="6EFF6335" w14:textId="77777777" w:rsidR="00492022" w:rsidRDefault="00000000">
      <w:pPr>
        <w:pStyle w:val="ListBullet"/>
      </w:pPr>
      <w:r>
        <w:t>what the maps are really showing</w:t>
      </w:r>
    </w:p>
    <w:p w14:paraId="568DE42F" w14:textId="77777777" w:rsidR="00492022" w:rsidRDefault="00000000">
      <w:r>
        <w:t>It is written for non-technical readers.</w:t>
      </w:r>
    </w:p>
    <w:p w14:paraId="1C77C9B3" w14:textId="77777777" w:rsidR="00492022" w:rsidRDefault="00000000">
      <w:pPr>
        <w:pStyle w:val="Heading1"/>
      </w:pPr>
      <w:r>
        <w:t>1. What the system does (big picture)</w:t>
      </w:r>
    </w:p>
    <w:p w14:paraId="3A819DB6" w14:textId="77777777" w:rsidR="00492022" w:rsidRDefault="00000000">
      <w:r>
        <w:t>Think of TerraCore as a decision-support tool for land/property teams.</w:t>
      </w:r>
    </w:p>
    <w:p w14:paraId="198C261D" w14:textId="77777777" w:rsidR="00492022" w:rsidRDefault="00000000">
      <w:r>
        <w:t>It combines:</w:t>
      </w:r>
    </w:p>
    <w:p w14:paraId="309ED597" w14:textId="77777777" w:rsidR="00492022" w:rsidRDefault="00000000" w:rsidP="00B93FCE">
      <w:pPr>
        <w:pStyle w:val="ListBullet"/>
        <w:numPr>
          <w:ilvl w:val="0"/>
          <w:numId w:val="10"/>
        </w:numPr>
        <w:ind w:left="720"/>
      </w:pPr>
      <w:r>
        <w:t>parcel details (name, boundary, owner, status, etc.)</w:t>
      </w:r>
    </w:p>
    <w:p w14:paraId="5874DE64" w14:textId="77777777" w:rsidR="00492022" w:rsidRDefault="00000000" w:rsidP="00B93FCE">
      <w:pPr>
        <w:pStyle w:val="ListBullet"/>
        <w:numPr>
          <w:ilvl w:val="0"/>
          <w:numId w:val="10"/>
        </w:numPr>
        <w:ind w:left="720"/>
      </w:pPr>
      <w:r>
        <w:t>nearby infrastructure (schools, hospitals, airports, financial services, populated places)</w:t>
      </w:r>
    </w:p>
    <w:p w14:paraId="168488AF" w14:textId="77777777" w:rsidR="00492022" w:rsidRDefault="00000000" w:rsidP="00B93FCE">
      <w:pPr>
        <w:pStyle w:val="ListBullet"/>
        <w:numPr>
          <w:ilvl w:val="0"/>
          <w:numId w:val="10"/>
        </w:numPr>
        <w:ind w:left="720"/>
      </w:pPr>
      <w:r>
        <w:t>environmental/risk data (flood, drought, elevation, rainfall)</w:t>
      </w:r>
    </w:p>
    <w:p w14:paraId="757C59B1" w14:textId="77777777" w:rsidR="00492022" w:rsidRDefault="00000000" w:rsidP="00B93FCE">
      <w:pPr>
        <w:pStyle w:val="ListBullet"/>
        <w:tabs>
          <w:tab w:val="clear" w:pos="360"/>
          <w:tab w:val="num" w:pos="720"/>
        </w:tabs>
        <w:ind w:left="720"/>
      </w:pPr>
      <w:r>
        <w:t>map overlays (heatmaps)</w:t>
      </w:r>
    </w:p>
    <w:p w14:paraId="3E89DD60" w14:textId="77777777" w:rsidR="00492022" w:rsidRDefault="00000000">
      <w:r>
        <w:t>The goal is to help teams answer:</w:t>
      </w:r>
    </w:p>
    <w:p w14:paraId="49FE924D" w14:textId="77777777" w:rsidR="00492022" w:rsidRDefault="00000000" w:rsidP="00B93FCE">
      <w:pPr>
        <w:pStyle w:val="ListBullet"/>
        <w:tabs>
          <w:tab w:val="clear" w:pos="360"/>
          <w:tab w:val="num" w:pos="720"/>
        </w:tabs>
        <w:ind w:left="720"/>
      </w:pPr>
      <w:r>
        <w:t>Which parcels look more attractive?</w:t>
      </w:r>
    </w:p>
    <w:p w14:paraId="463F796D" w14:textId="77777777" w:rsidR="00492022" w:rsidRDefault="00000000" w:rsidP="00B93FCE">
      <w:pPr>
        <w:pStyle w:val="ListBullet"/>
        <w:tabs>
          <w:tab w:val="clear" w:pos="360"/>
          <w:tab w:val="num" w:pos="720"/>
        </w:tabs>
        <w:ind w:left="720"/>
      </w:pPr>
      <w:r>
        <w:t>Which parcels have higher climate risk?</w:t>
      </w:r>
    </w:p>
    <w:p w14:paraId="0C222231" w14:textId="77777777" w:rsidR="00492022" w:rsidRDefault="00000000" w:rsidP="00B93FCE">
      <w:pPr>
        <w:pStyle w:val="ListBullet"/>
        <w:tabs>
          <w:tab w:val="clear" w:pos="360"/>
          <w:tab w:val="num" w:pos="720"/>
        </w:tabs>
        <w:ind w:left="720"/>
      </w:pPr>
      <w:r>
        <w:t>Where are hotspots on the map?</w:t>
      </w:r>
    </w:p>
    <w:p w14:paraId="1486723E" w14:textId="77777777" w:rsidR="00492022" w:rsidRDefault="00000000">
      <w:pPr>
        <w:pStyle w:val="Heading1"/>
      </w:pPr>
      <w:r>
        <w:t>2. What happens when a parcel is added or updated</w:t>
      </w:r>
    </w:p>
    <w:p w14:paraId="04D97018" w14:textId="77777777" w:rsidR="00492022" w:rsidRDefault="00000000">
      <w:r>
        <w:t>When a parcel is created or updated, the system does more than save a record:</w:t>
      </w:r>
    </w:p>
    <w:p w14:paraId="24AE0BB5" w14:textId="77777777" w:rsidR="00492022" w:rsidRDefault="00000000">
      <w:pPr>
        <w:pStyle w:val="ListBullet"/>
      </w:pPr>
      <w:r>
        <w:t>1. It stores the parcel boundary and details.</w:t>
      </w:r>
    </w:p>
    <w:p w14:paraId="4403E111" w14:textId="77777777" w:rsidR="00492022" w:rsidRDefault="00000000">
      <w:pPr>
        <w:pStyle w:val="ListBullet"/>
      </w:pPr>
      <w:r>
        <w:t>2. It calculates area and perimeter.</w:t>
      </w:r>
    </w:p>
    <w:p w14:paraId="63DE197F" w14:textId="77777777" w:rsidR="00492022" w:rsidRDefault="00000000">
      <w:pPr>
        <w:pStyle w:val="ListBullet"/>
      </w:pPr>
      <w:r>
        <w:t>3. It runs data enrichment (environment + risk inputs).</w:t>
      </w:r>
    </w:p>
    <w:p w14:paraId="5A85128C" w14:textId="77777777" w:rsidR="00492022" w:rsidRDefault="00000000">
      <w:pPr>
        <w:pStyle w:val="ListBullet"/>
      </w:pPr>
      <w:r>
        <w:t>4. It calculates or updates the valuation score.</w:t>
      </w:r>
    </w:p>
    <w:p w14:paraId="3E2576E7" w14:textId="77777777" w:rsidR="00492022" w:rsidRDefault="00000000">
      <w:pPr>
        <w:pStyle w:val="ListBullet"/>
      </w:pPr>
      <w:r>
        <w:t>5. It refreshes map analytics views used for heatmaps.</w:t>
      </w:r>
    </w:p>
    <w:p w14:paraId="3E4F40ED" w14:textId="77777777" w:rsidR="00492022" w:rsidRDefault="00000000">
      <w:pPr>
        <w:pStyle w:val="ListBullet"/>
      </w:pPr>
      <w:r>
        <w:lastRenderedPageBreak/>
        <w:t>6. It syncs layers to GeoServer so maps can display the latest data.</w:t>
      </w:r>
    </w:p>
    <w:p w14:paraId="017AA91B" w14:textId="77777777" w:rsidR="00492022" w:rsidRDefault="00000000">
      <w:r>
        <w:t>So each parcel is not just “stored”; it is analyzed.</w:t>
      </w:r>
    </w:p>
    <w:p w14:paraId="59B61E97" w14:textId="77777777" w:rsidR="00492022" w:rsidRDefault="00000000">
      <w:pPr>
        <w:pStyle w:val="Heading1"/>
      </w:pPr>
      <w:r>
        <w:t>3. Parcel valuation: how the score works</w:t>
      </w:r>
    </w:p>
    <w:p w14:paraId="3AC06006" w14:textId="77777777" w:rsidR="00492022" w:rsidRDefault="00000000">
      <w:pPr>
        <w:pStyle w:val="Heading2"/>
      </w:pPr>
      <w:r>
        <w:t>3.1 Core idea</w:t>
      </w:r>
    </w:p>
    <w:p w14:paraId="01308AF8" w14:textId="77777777" w:rsidR="00492022" w:rsidRDefault="00000000">
      <w:r>
        <w:t>A parcel gets value from nearby infrastructure.</w:t>
      </w:r>
    </w:p>
    <w:p w14:paraId="3E4FF5D4" w14:textId="77777777" w:rsidR="00492022" w:rsidRDefault="00000000">
      <w:r>
        <w:t>Two main factors drive impact:</w:t>
      </w:r>
    </w:p>
    <w:p w14:paraId="1C96A687" w14:textId="77777777" w:rsidR="00492022" w:rsidRDefault="00000000">
      <w:pPr>
        <w:pStyle w:val="ListBullet"/>
      </w:pPr>
      <w:r>
        <w:t>importance of infrastructure type (weight)</w:t>
      </w:r>
    </w:p>
    <w:p w14:paraId="5A7F462F" w14:textId="77777777" w:rsidR="00492022" w:rsidRDefault="00000000">
      <w:pPr>
        <w:pStyle w:val="ListBullet"/>
      </w:pPr>
      <w:r>
        <w:t>distance from the parcel (closer matters more)</w:t>
      </w:r>
    </w:p>
    <w:p w14:paraId="5FB45B4E" w14:textId="77777777" w:rsidR="00492022" w:rsidRDefault="00000000">
      <w:pPr>
        <w:pStyle w:val="Heading2"/>
      </w:pPr>
      <w:r>
        <w:t>3.2 Weight examples (current system)</w:t>
      </w:r>
    </w:p>
    <w:p w14:paraId="251F9E32" w14:textId="77777777" w:rsidR="00492022" w:rsidRDefault="00000000">
      <w:r>
        <w:t>Infrastructure types have decimal weights (not just whole numbers):</w:t>
      </w:r>
    </w:p>
    <w:p w14:paraId="4904BC5B" w14:textId="77777777" w:rsidR="00492022" w:rsidRDefault="00000000">
      <w:pPr>
        <w:pStyle w:val="ListBullet"/>
      </w:pPr>
      <w:r>
        <w:t>health facility: 3.5</w:t>
      </w:r>
    </w:p>
    <w:p w14:paraId="55BAC0E1" w14:textId="77777777" w:rsidR="00492022" w:rsidRDefault="00000000">
      <w:pPr>
        <w:pStyle w:val="ListBullet"/>
      </w:pPr>
      <w:r>
        <w:t>school: 2.5</w:t>
      </w:r>
    </w:p>
    <w:p w14:paraId="78865F10" w14:textId="77777777" w:rsidR="00492022" w:rsidRDefault="00000000">
      <w:pPr>
        <w:pStyle w:val="ListBullet"/>
      </w:pPr>
      <w:r>
        <w:t>airport: 2.2</w:t>
      </w:r>
    </w:p>
    <w:p w14:paraId="55F9D528" w14:textId="77777777" w:rsidR="00492022" w:rsidRDefault="00000000">
      <w:pPr>
        <w:pStyle w:val="ListBullet"/>
      </w:pPr>
      <w:r>
        <w:t>financial service: 2.0</w:t>
      </w:r>
    </w:p>
    <w:p w14:paraId="6C73528B" w14:textId="77777777" w:rsidR="00492022" w:rsidRDefault="00000000">
      <w:pPr>
        <w:pStyle w:val="ListBullet"/>
      </w:pPr>
      <w:r>
        <w:t>populated place: 1.4</w:t>
      </w:r>
    </w:p>
    <w:p w14:paraId="1F3297BB" w14:textId="77777777" w:rsidR="00492022" w:rsidRDefault="00000000">
      <w:pPr>
        <w:pStyle w:val="Heading2"/>
      </w:pPr>
      <w:r>
        <w:t>3.3 Distance effect</w:t>
      </w:r>
    </w:p>
    <w:p w14:paraId="72F3B6E0" w14:textId="77777777" w:rsidR="00492022" w:rsidRDefault="00000000">
      <w:r>
        <w:t>The system converts distance into a 0 to 1 factor (closer = larger):</w:t>
      </w:r>
    </w:p>
    <w:p w14:paraId="0ABB9654" w14:textId="77777777" w:rsidR="00492022" w:rsidRDefault="00000000">
      <w:pPr>
        <w:pStyle w:val="Formula"/>
      </w:pPr>
      <w:r>
        <w:t>distance_factor = 1 - (distance / search_radius)  (clamped between 0 and 1)</w:t>
      </w:r>
    </w:p>
    <w:p w14:paraId="5982DE2B" w14:textId="77777777" w:rsidR="00492022" w:rsidRDefault="00000000">
      <w:r>
        <w:t>Meaning:</w:t>
      </w:r>
    </w:p>
    <w:p w14:paraId="0C9206AB" w14:textId="77777777" w:rsidR="00492022" w:rsidRDefault="00000000">
      <w:pPr>
        <w:pStyle w:val="ListBullet"/>
      </w:pPr>
      <w:r>
        <w:t>very close = near 1.0 (strong impact)</w:t>
      </w:r>
    </w:p>
    <w:p w14:paraId="591688F0" w14:textId="77777777" w:rsidR="00492022" w:rsidRDefault="00000000">
      <w:pPr>
        <w:pStyle w:val="ListBullet"/>
      </w:pPr>
      <w:r>
        <w:t>near the edge of the radius = near 0.0 (weak impact)</w:t>
      </w:r>
    </w:p>
    <w:p w14:paraId="50904F94" w14:textId="77777777" w:rsidR="00492022" w:rsidRDefault="00000000">
      <w:pPr>
        <w:pStyle w:val="Heading2"/>
      </w:pPr>
      <w:r>
        <w:t>3.4 Feature contribution formula</w:t>
      </w:r>
    </w:p>
    <w:p w14:paraId="4B49CC4A" w14:textId="77777777" w:rsidR="00492022" w:rsidRDefault="00000000">
      <w:r>
        <w:t>For each nearby item:</w:t>
      </w:r>
    </w:p>
    <w:p w14:paraId="692EFF75" w14:textId="77777777" w:rsidR="00492022" w:rsidRDefault="00000000">
      <w:pPr>
        <w:pStyle w:val="Formula"/>
      </w:pPr>
      <w:r>
        <w:t>contribution = adjusted_weight * distance_factor</w:t>
      </w:r>
    </w:p>
    <w:p w14:paraId="4B0B1DC5" w14:textId="77777777" w:rsidR="00492022" w:rsidRDefault="00000000">
      <w:r>
        <w:t>Then contributions are added and scaled to a 0–100-style score:</w:t>
      </w:r>
    </w:p>
    <w:p w14:paraId="0481E87C" w14:textId="77777777" w:rsidR="00492022" w:rsidRDefault="00000000">
      <w:pPr>
        <w:pStyle w:val="Formula"/>
      </w:pPr>
      <w:r>
        <w:t>valuation_score = min(100, total_contribution * 5)</w:t>
      </w:r>
    </w:p>
    <w:p w14:paraId="06C08F54" w14:textId="77777777" w:rsidR="00492022" w:rsidRDefault="00000000">
      <w:pPr>
        <w:pStyle w:val="Heading2"/>
      </w:pPr>
      <w:r>
        <w:t>3.5 Infrastructure project multipliers</w:t>
      </w:r>
    </w:p>
    <w:p w14:paraId="2447386C" w14:textId="77777777" w:rsidR="00492022" w:rsidRDefault="00000000">
      <w:r>
        <w:t>Planned, in-progress, and completed projects do not all count equally. Current multipliers:</w:t>
      </w:r>
    </w:p>
    <w:p w14:paraId="5B4C55D5" w14:textId="77777777" w:rsidR="00492022" w:rsidRDefault="00000000">
      <w:pPr>
        <w:pStyle w:val="ListBullet"/>
      </w:pPr>
      <w:r>
        <w:t>Planned: 0.3</w:t>
      </w:r>
    </w:p>
    <w:p w14:paraId="1A85BAFA" w14:textId="77777777" w:rsidR="00492022" w:rsidRDefault="00000000">
      <w:pPr>
        <w:pStyle w:val="ListBullet"/>
      </w:pPr>
      <w:r>
        <w:lastRenderedPageBreak/>
        <w:t>Under construction: 0.5 to 0.7 (depends on completion %)</w:t>
      </w:r>
    </w:p>
    <w:p w14:paraId="1762C032" w14:textId="77777777" w:rsidR="00492022" w:rsidRDefault="00000000">
      <w:pPr>
        <w:pStyle w:val="ListBullet"/>
      </w:pPr>
      <w:r>
        <w:t>Completed: 1.0</w:t>
      </w:r>
    </w:p>
    <w:p w14:paraId="4273FA8E" w14:textId="77777777" w:rsidR="00492022" w:rsidRDefault="00000000">
      <w:pPr>
        <w:pStyle w:val="ListBullet"/>
      </w:pPr>
      <w:r>
        <w:t>Cancelled: 0.0</w:t>
      </w:r>
    </w:p>
    <w:p w14:paraId="766002DB" w14:textId="77777777" w:rsidR="00492022" w:rsidRDefault="00000000">
      <w:r>
        <w:t>So a planned hospital has less impact than a completed one.</w:t>
      </w:r>
    </w:p>
    <w:p w14:paraId="5C5A93A1" w14:textId="77777777" w:rsidR="00492022" w:rsidRDefault="00000000">
      <w:pPr>
        <w:pStyle w:val="Heading2"/>
      </w:pPr>
      <w:r>
        <w:t>3.6 Simple valuation example</w:t>
      </w:r>
    </w:p>
    <w:p w14:paraId="19DE5BEF" w14:textId="77777777" w:rsidR="00492022" w:rsidRDefault="00000000">
      <w:r>
        <w:t>Assume the search radius is 5 km and the parcel has:</w:t>
      </w:r>
    </w:p>
    <w:p w14:paraId="0279AE81" w14:textId="77777777" w:rsidR="00492022" w:rsidRDefault="00000000">
      <w:pPr>
        <w:pStyle w:val="ListBullet"/>
      </w:pPr>
      <w:r>
        <w:t>a school at 1 km (weight 2.5)</w:t>
      </w:r>
    </w:p>
    <w:p w14:paraId="112833B4" w14:textId="77777777" w:rsidR="00492022" w:rsidRDefault="00000000">
      <w:pPr>
        <w:pStyle w:val="ListBullet"/>
      </w:pPr>
      <w:r>
        <w:t>a health facility at 2 km (weight 3.5)</w:t>
      </w:r>
    </w:p>
    <w:p w14:paraId="4E5433A5" w14:textId="77777777" w:rsidR="00492022" w:rsidRDefault="00000000">
      <w:r>
        <w:t>Distance factors:</w:t>
      </w:r>
    </w:p>
    <w:p w14:paraId="0F4E14B7" w14:textId="77777777" w:rsidR="00492022" w:rsidRDefault="00000000">
      <w:pPr>
        <w:pStyle w:val="ListBullet"/>
      </w:pPr>
      <w:r>
        <w:t>School: 1 - 1/5 = 0.8</w:t>
      </w:r>
    </w:p>
    <w:p w14:paraId="417D66CE" w14:textId="77777777" w:rsidR="00492022" w:rsidRDefault="00000000">
      <w:pPr>
        <w:pStyle w:val="ListBullet"/>
      </w:pPr>
      <w:r>
        <w:t>Health: 1 - 2/5 = 0.6</w:t>
      </w:r>
    </w:p>
    <w:p w14:paraId="02DDBAC4" w14:textId="77777777" w:rsidR="00492022" w:rsidRDefault="00000000">
      <w:r>
        <w:t>Contributions:</w:t>
      </w:r>
    </w:p>
    <w:p w14:paraId="0F52A116" w14:textId="77777777" w:rsidR="00492022" w:rsidRDefault="00000000">
      <w:pPr>
        <w:pStyle w:val="ListBullet"/>
      </w:pPr>
      <w:r>
        <w:t>School: 2.5 * 0.8 = 2.0</w:t>
      </w:r>
    </w:p>
    <w:p w14:paraId="6FFA7F17" w14:textId="77777777" w:rsidR="00492022" w:rsidRDefault="00000000">
      <w:pPr>
        <w:pStyle w:val="ListBullet"/>
      </w:pPr>
      <w:r>
        <w:t>Health: 3.5 * 0.6 = 2.1</w:t>
      </w:r>
    </w:p>
    <w:p w14:paraId="77EA8BBD" w14:textId="77777777" w:rsidR="00492022" w:rsidRDefault="00000000">
      <w:pPr>
        <w:pStyle w:val="ListBullet"/>
      </w:pPr>
      <w:r>
        <w:t>Total contribution = 4.1</w:t>
      </w:r>
    </w:p>
    <w:p w14:paraId="7BFFD18F" w14:textId="77777777" w:rsidR="00492022" w:rsidRDefault="00000000">
      <w:pPr>
        <w:pStyle w:val="ListBullet"/>
      </w:pPr>
      <w:r>
        <w:t>Valuation score = 4.1 * 5 = 20.5</w:t>
      </w:r>
    </w:p>
    <w:p w14:paraId="20175D8D" w14:textId="77777777" w:rsidR="00492022" w:rsidRDefault="00000000">
      <w:r>
        <w:t>If a completed project is nearby, the score rises more than if it is only planned.</w:t>
      </w:r>
    </w:p>
    <w:p w14:paraId="3B6CB4C7" w14:textId="77777777" w:rsidR="00492022" w:rsidRDefault="00000000">
      <w:pPr>
        <w:pStyle w:val="Heading1"/>
      </w:pPr>
      <w:r>
        <w:t>4. Risk scoring: what it means</w:t>
      </w:r>
    </w:p>
    <w:p w14:paraId="546005DE" w14:textId="77777777" w:rsidR="00492022" w:rsidRDefault="00000000">
      <w:pPr>
        <w:pStyle w:val="Heading2"/>
      </w:pPr>
      <w:r>
        <w:t>4.1 Inputs used</w:t>
      </w:r>
    </w:p>
    <w:p w14:paraId="02CDEBBF" w14:textId="77777777" w:rsidR="00492022" w:rsidRDefault="00000000">
      <w:r>
        <w:t>Risk uses environmental signals such as:</w:t>
      </w:r>
    </w:p>
    <w:p w14:paraId="30D9A68D" w14:textId="77777777" w:rsidR="00492022" w:rsidRDefault="00000000">
      <w:pPr>
        <w:pStyle w:val="ListBullet"/>
      </w:pPr>
      <w:r>
        <w:t>flood risk</w:t>
      </w:r>
    </w:p>
    <w:p w14:paraId="28D7307D" w14:textId="77777777" w:rsidR="00492022" w:rsidRDefault="00000000">
      <w:pPr>
        <w:pStyle w:val="ListBullet"/>
      </w:pPr>
      <w:r>
        <w:t>drought risk</w:t>
      </w:r>
    </w:p>
    <w:p w14:paraId="626BFDE8" w14:textId="77777777" w:rsidR="00492022" w:rsidRDefault="00000000">
      <w:pPr>
        <w:pStyle w:val="ListBullet"/>
      </w:pPr>
      <w:r>
        <w:t>sea-level/elevation-related risk</w:t>
      </w:r>
    </w:p>
    <w:p w14:paraId="63F88698" w14:textId="77777777" w:rsidR="00492022" w:rsidRDefault="00000000">
      <w:pPr>
        <w:pStyle w:val="ListBullet"/>
      </w:pPr>
      <w:r>
        <w:t>rainfall, elevation, slope (supporting inputs)</w:t>
      </w:r>
    </w:p>
    <w:p w14:paraId="505062D7" w14:textId="77777777" w:rsidR="00492022" w:rsidRDefault="00000000">
      <w:pPr>
        <w:pStyle w:val="Heading2"/>
      </w:pPr>
      <w:r>
        <w:t>4.2 Basic risk formula in ingestion flow</w:t>
      </w:r>
    </w:p>
    <w:p w14:paraId="36ECA1FB" w14:textId="77777777" w:rsidR="00492022" w:rsidRDefault="00000000">
      <w:r>
        <w:t>When these hazard scores are available:</w:t>
      </w:r>
    </w:p>
    <w:p w14:paraId="2F0EE5CA" w14:textId="77777777" w:rsidR="00492022" w:rsidRDefault="00000000">
      <w:pPr>
        <w:pStyle w:val="Formula"/>
      </w:pPr>
      <w:r>
        <w:t>overall_risk = average(flood, drought, sea_level)</w:t>
      </w:r>
    </w:p>
    <w:p w14:paraId="6992346C" w14:textId="77777777" w:rsidR="00492022" w:rsidRDefault="00000000">
      <w:r>
        <w:t>Then the system assigns a band:</w:t>
      </w:r>
    </w:p>
    <w:p w14:paraId="28F1FC5C" w14:textId="77777777" w:rsidR="00492022" w:rsidRDefault="00000000">
      <w:pPr>
        <w:pStyle w:val="ListBullet"/>
      </w:pPr>
      <w:r>
        <w:t>&gt;= 70: High</w:t>
      </w:r>
    </w:p>
    <w:p w14:paraId="666B2931" w14:textId="77777777" w:rsidR="00492022" w:rsidRDefault="00000000">
      <w:pPr>
        <w:pStyle w:val="ListBullet"/>
      </w:pPr>
      <w:r>
        <w:t>&gt;= 40 and &lt; 70: Moderate</w:t>
      </w:r>
    </w:p>
    <w:p w14:paraId="3818197D" w14:textId="77777777" w:rsidR="00492022" w:rsidRDefault="00000000">
      <w:pPr>
        <w:pStyle w:val="ListBullet"/>
      </w:pPr>
      <w:r>
        <w:lastRenderedPageBreak/>
        <w:t>&lt; 40: Low</w:t>
      </w:r>
    </w:p>
    <w:p w14:paraId="0F969E57" w14:textId="77777777" w:rsidR="00492022" w:rsidRDefault="00000000">
      <w:r>
        <w:t>Note: in broader UI/API flows you may also see other labels (like Critical) depending on source data and assessment method version.</w:t>
      </w:r>
    </w:p>
    <w:p w14:paraId="20451F7D" w14:textId="77777777" w:rsidR="00492022" w:rsidRDefault="00000000">
      <w:pPr>
        <w:pStyle w:val="Heading2"/>
      </w:pPr>
      <w:r>
        <w:t>4.3 Example risk calculation</w:t>
      </w:r>
    </w:p>
    <w:p w14:paraId="16D5B483" w14:textId="77777777" w:rsidR="00492022" w:rsidRDefault="00000000">
      <w:r>
        <w:t>If a parcel has:</w:t>
      </w:r>
    </w:p>
    <w:p w14:paraId="1F7ABE9D" w14:textId="77777777" w:rsidR="00492022" w:rsidRDefault="00000000">
      <w:pPr>
        <w:pStyle w:val="ListBullet"/>
      </w:pPr>
      <w:r>
        <w:t>flood = 80</w:t>
      </w:r>
    </w:p>
    <w:p w14:paraId="42EF4947" w14:textId="77777777" w:rsidR="00492022" w:rsidRDefault="00000000">
      <w:pPr>
        <w:pStyle w:val="ListBullet"/>
      </w:pPr>
      <w:r>
        <w:t>drought = 35</w:t>
      </w:r>
    </w:p>
    <w:p w14:paraId="70DB0421" w14:textId="77777777" w:rsidR="00492022" w:rsidRDefault="00000000">
      <w:pPr>
        <w:pStyle w:val="ListBullet"/>
      </w:pPr>
      <w:r>
        <w:t>sea-level = 45</w:t>
      </w:r>
    </w:p>
    <w:p w14:paraId="1D3A4FF0" w14:textId="77777777" w:rsidR="00492022" w:rsidRDefault="00000000">
      <w:r>
        <w:t>Then:</w:t>
      </w:r>
    </w:p>
    <w:p w14:paraId="61197E08" w14:textId="77777777" w:rsidR="00492022" w:rsidRDefault="00000000">
      <w:pPr>
        <w:pStyle w:val="Formula"/>
      </w:pPr>
      <w:r>
        <w:t>overall_risk = (80 + 35 + 45) / 3 = 53.3</w:t>
      </w:r>
    </w:p>
    <w:p w14:paraId="2A04DC90" w14:textId="77777777" w:rsidR="00492022" w:rsidRDefault="00000000">
      <w:r>
        <w:t>Band = Moderate (because 53.3 is between 40 and 70).</w:t>
      </w:r>
    </w:p>
    <w:p w14:paraId="178E4A1F" w14:textId="77777777" w:rsidR="00492022" w:rsidRDefault="00000000">
      <w:pPr>
        <w:pStyle w:val="Heading1"/>
      </w:pPr>
      <w:r>
        <w:t>5. Heatmaps: what they are and how they are generated</w:t>
      </w:r>
    </w:p>
    <w:p w14:paraId="48BE3784" w14:textId="77777777" w:rsidR="00492022" w:rsidRDefault="00000000">
      <w:pPr>
        <w:pStyle w:val="Heading2"/>
      </w:pPr>
      <w:r>
        <w:t>5.1 Population heatmap</w:t>
      </w:r>
    </w:p>
    <w:p w14:paraId="44649BE5" w14:textId="77777777" w:rsidR="00492022" w:rsidRDefault="00000000">
      <w:pPr>
        <w:pStyle w:val="IntenseQuote"/>
      </w:pPr>
      <w:r>
        <w:t>Layer: population_density_grid_mv</w:t>
      </w:r>
    </w:p>
    <w:p w14:paraId="62BD6AF8" w14:textId="77777777" w:rsidR="00492022" w:rsidRDefault="00000000">
      <w:r>
        <w:t>What the system does:</w:t>
      </w:r>
    </w:p>
    <w:p w14:paraId="17BD9093" w14:textId="77777777" w:rsidR="00492022" w:rsidRDefault="00000000">
      <w:pPr>
        <w:pStyle w:val="ListBullet"/>
      </w:pPr>
      <w:r>
        <w:t>1. It creates a map grid over the parcel extent.</w:t>
      </w:r>
    </w:p>
    <w:p w14:paraId="5E602121" w14:textId="77777777" w:rsidR="00492022" w:rsidRDefault="00000000">
      <w:pPr>
        <w:pStyle w:val="ListBullet"/>
      </w:pPr>
      <w:r>
        <w:t>2. It sums population data into each grid cell.</w:t>
      </w:r>
    </w:p>
    <w:p w14:paraId="28E3E501" w14:textId="77777777" w:rsidR="00492022" w:rsidRDefault="00000000">
      <w:pPr>
        <w:pStyle w:val="ListBullet"/>
      </w:pPr>
      <w:r>
        <w:t>3. It computes density per square km.</w:t>
      </w:r>
    </w:p>
    <w:p w14:paraId="49D50E10" w14:textId="77777777" w:rsidR="00492022" w:rsidRDefault="00000000">
      <w:pPr>
        <w:pStyle w:val="ListBullet"/>
      </w:pPr>
      <w:r>
        <w:t>4. It stores this in a materialized view for fast map rendering.</w:t>
      </w:r>
    </w:p>
    <w:p w14:paraId="0D894638" w14:textId="77777777" w:rsidR="00492022" w:rsidRDefault="00000000">
      <w:r>
        <w:t>Why this helps:</w:t>
      </w:r>
    </w:p>
    <w:p w14:paraId="665793FB" w14:textId="77777777" w:rsidR="00492022" w:rsidRDefault="00000000">
      <w:pPr>
        <w:pStyle w:val="ListBullet"/>
      </w:pPr>
      <w:r>
        <w:t>You see where population pressure is high/low without reading tables.</w:t>
      </w:r>
    </w:p>
    <w:p w14:paraId="48D4E285" w14:textId="77777777" w:rsidR="00492022" w:rsidRDefault="00000000">
      <w:pPr>
        <w:pStyle w:val="Heading2"/>
      </w:pPr>
      <w:r>
        <w:t>5.2 Risk heatmap / choropleth layer</w:t>
      </w:r>
    </w:p>
    <w:p w14:paraId="2A02D618" w14:textId="77777777" w:rsidR="00492022" w:rsidRDefault="00000000">
      <w:pPr>
        <w:pStyle w:val="IntenseQuote"/>
      </w:pPr>
      <w:r>
        <w:t>Layer: parcel_risk_summary_mv</w:t>
      </w:r>
    </w:p>
    <w:p w14:paraId="49DC1F06" w14:textId="77777777" w:rsidR="00492022" w:rsidRDefault="00000000">
      <w:r>
        <w:t>What it stores:</w:t>
      </w:r>
    </w:p>
    <w:p w14:paraId="1C9F0DE3" w14:textId="77777777" w:rsidR="00492022" w:rsidRDefault="00000000">
      <w:pPr>
        <w:pStyle w:val="ListBullet"/>
      </w:pPr>
      <w:r>
        <w:t>latest risk score</w:t>
      </w:r>
    </w:p>
    <w:p w14:paraId="1CE475BD" w14:textId="77777777" w:rsidR="00492022" w:rsidRDefault="00000000">
      <w:pPr>
        <w:pStyle w:val="ListBullet"/>
      </w:pPr>
      <w:r>
        <w:t>risk band</w:t>
      </w:r>
    </w:p>
    <w:p w14:paraId="038596F3" w14:textId="77777777" w:rsidR="00492022" w:rsidRDefault="00000000">
      <w:pPr>
        <w:pStyle w:val="ListBullet"/>
      </w:pPr>
      <w:r>
        <w:t>drivers and supporting context</w:t>
      </w:r>
    </w:p>
    <w:p w14:paraId="36FCA01A" w14:textId="77777777" w:rsidR="00492022" w:rsidRDefault="00000000">
      <w:r>
        <w:lastRenderedPageBreak/>
        <w:t>Why this helps:</w:t>
      </w:r>
    </w:p>
    <w:p w14:paraId="1496C54A" w14:textId="77777777" w:rsidR="00492022" w:rsidRDefault="00000000">
      <w:pPr>
        <w:pStyle w:val="ListBullet"/>
      </w:pPr>
      <w:r>
        <w:t>You can quickly identify higher-risk zones/parcels visually.</w:t>
      </w:r>
    </w:p>
    <w:p w14:paraId="771B5210" w14:textId="77777777" w:rsidR="00492022" w:rsidRDefault="00000000">
      <w:pPr>
        <w:pStyle w:val="Heading2"/>
      </w:pPr>
      <w:r>
        <w:t>5.3 Color meaning (population density ramp)</w:t>
      </w:r>
    </w:p>
    <w:p w14:paraId="6E283A21" w14:textId="77777777" w:rsidR="00492022" w:rsidRDefault="00000000">
      <w:r>
        <w:t>Current style uses this progression:</w:t>
      </w:r>
    </w:p>
    <w:p w14:paraId="184AE9D2" w14:textId="77777777" w:rsidR="00492022" w:rsidRDefault="00000000">
      <w:pPr>
        <w:pStyle w:val="ListBullet"/>
      </w:pPr>
      <w:r>
        <w:t>very low density: light yellow</w:t>
      </w:r>
    </w:p>
    <w:p w14:paraId="0CF8CB13" w14:textId="77777777" w:rsidR="00492022" w:rsidRDefault="00000000">
      <w:pPr>
        <w:pStyle w:val="ListBullet"/>
      </w:pPr>
      <w:r>
        <w:t>medium density: orange</w:t>
      </w:r>
    </w:p>
    <w:p w14:paraId="3F934AB4" w14:textId="77777777" w:rsidR="00492022" w:rsidRDefault="00000000">
      <w:pPr>
        <w:pStyle w:val="ListBullet"/>
      </w:pPr>
      <w:r>
        <w:t>high density: red</w:t>
      </w:r>
    </w:p>
    <w:p w14:paraId="10A5BB14" w14:textId="77777777" w:rsidR="00492022" w:rsidRDefault="00000000">
      <w:pPr>
        <w:pStyle w:val="ListBullet"/>
      </w:pPr>
      <w:r>
        <w:t>very high density: dark red</w:t>
      </w:r>
    </w:p>
    <w:p w14:paraId="4106A005" w14:textId="77777777" w:rsidR="00492022" w:rsidRDefault="00000000">
      <w:pPr>
        <w:pStyle w:val="ListBullet"/>
      </w:pPr>
      <w:r>
        <w:t>unknown: gray</w:t>
      </w:r>
    </w:p>
    <w:p w14:paraId="3635AAAC" w14:textId="77777777" w:rsidR="00492022" w:rsidRDefault="00000000">
      <w:r>
        <w:t>Simple interpretation:</w:t>
      </w:r>
    </w:p>
    <w:p w14:paraId="43E14D91" w14:textId="77777777" w:rsidR="00492022" w:rsidRDefault="00000000">
      <w:pPr>
        <w:pStyle w:val="ListBullet"/>
      </w:pPr>
      <w:r>
        <w:t>lighter = less dense</w:t>
      </w:r>
    </w:p>
    <w:p w14:paraId="35699FA6" w14:textId="77777777" w:rsidR="00492022" w:rsidRDefault="00000000">
      <w:pPr>
        <w:pStyle w:val="ListBullet"/>
      </w:pPr>
      <w:r>
        <w:t>darker/hotter = more dense</w:t>
      </w:r>
    </w:p>
    <w:p w14:paraId="301E7354" w14:textId="77777777" w:rsidR="00492022" w:rsidRDefault="00000000">
      <w:pPr>
        <w:pStyle w:val="Heading2"/>
      </w:pPr>
      <w:r>
        <w:t>5.4 Refresh behavior</w:t>
      </w:r>
    </w:p>
    <w:p w14:paraId="1B3B370F" w14:textId="77777777" w:rsidR="00492022" w:rsidRDefault="00000000">
      <w:r>
        <w:t>Heatmap data is refreshed:</w:t>
      </w:r>
    </w:p>
    <w:p w14:paraId="49BBF03F" w14:textId="77777777" w:rsidR="00492022" w:rsidRDefault="00000000">
      <w:pPr>
        <w:pStyle w:val="ListBullet"/>
      </w:pPr>
      <w:r>
        <w:t>after relevant parcel ingestion/updates</w:t>
      </w:r>
    </w:p>
    <w:p w14:paraId="49FC8AC3" w14:textId="77777777" w:rsidR="00492022" w:rsidRDefault="00000000">
      <w:pPr>
        <w:pStyle w:val="ListBullet"/>
      </w:pPr>
      <w:r>
        <w:t>on a scheduled refresh (hourly)</w:t>
      </w:r>
    </w:p>
    <w:p w14:paraId="78642790" w14:textId="77777777" w:rsidR="00492022" w:rsidRDefault="00000000">
      <w:r>
        <w:t>So maps stay relatively up to date.</w:t>
      </w:r>
    </w:p>
    <w:p w14:paraId="354EBF84" w14:textId="77777777" w:rsidR="00492022" w:rsidRDefault="00000000">
      <w:pPr>
        <w:pStyle w:val="Heading1"/>
      </w:pPr>
      <w:r>
        <w:t>6. What “nearby infrastructure impact” means in business terms</w:t>
      </w:r>
    </w:p>
    <w:p w14:paraId="2915FCB4" w14:textId="77777777" w:rsidR="00492022" w:rsidRDefault="00000000">
      <w:r>
        <w:t>In plain terms:</w:t>
      </w:r>
    </w:p>
    <w:p w14:paraId="4B8C3F62" w14:textId="77777777" w:rsidR="00492022" w:rsidRDefault="00000000">
      <w:pPr>
        <w:pStyle w:val="ListBullet"/>
      </w:pPr>
      <w:r>
        <w:t>A nearby major service (hospital, school, etc.) can increase parcel attractiveness/value.</w:t>
      </w:r>
    </w:p>
    <w:p w14:paraId="5E688311" w14:textId="77777777" w:rsidR="00492022" w:rsidRDefault="00000000">
      <w:pPr>
        <w:pStyle w:val="ListBullet"/>
      </w:pPr>
      <w:r>
        <w:t>The closer it is, the stronger the impact.</w:t>
      </w:r>
    </w:p>
    <w:p w14:paraId="6A7915AA" w14:textId="77777777" w:rsidR="00492022" w:rsidRDefault="00000000">
      <w:pPr>
        <w:pStyle w:val="ListBullet"/>
      </w:pPr>
      <w:r>
        <w:t>Future projects are discounted until they are built.</w:t>
      </w:r>
    </w:p>
    <w:p w14:paraId="42410994" w14:textId="77777777" w:rsidR="00492022" w:rsidRDefault="00000000">
      <w:r>
        <w:t>This gives a practical “market-accessibility” signal, not just a raw location pin.</w:t>
      </w:r>
    </w:p>
    <w:p w14:paraId="54193F0B" w14:textId="77777777" w:rsidR="00492022" w:rsidRDefault="00000000">
      <w:pPr>
        <w:pStyle w:val="Heading1"/>
      </w:pPr>
      <w:r>
        <w:t>7. Practical reading tips for non-technical users</w:t>
      </w:r>
    </w:p>
    <w:p w14:paraId="67945F63" w14:textId="77777777" w:rsidR="00492022" w:rsidRDefault="00000000">
      <w:r>
        <w:t>When looking at a parcel:</w:t>
      </w:r>
    </w:p>
    <w:p w14:paraId="421C435D" w14:textId="77777777" w:rsidR="00492022" w:rsidRDefault="00000000">
      <w:pPr>
        <w:pStyle w:val="ListBullet"/>
      </w:pPr>
      <w:r>
        <w:t>1. Check valuation score trend and top nearby contributors.</w:t>
      </w:r>
    </w:p>
    <w:p w14:paraId="51511DED" w14:textId="77777777" w:rsidR="00492022" w:rsidRDefault="00000000">
      <w:pPr>
        <w:pStyle w:val="ListBullet"/>
      </w:pPr>
      <w:r>
        <w:t>2. Check risk score and risk band.</w:t>
      </w:r>
    </w:p>
    <w:p w14:paraId="2FF5F074" w14:textId="77777777" w:rsidR="00492022" w:rsidRDefault="00000000">
      <w:pPr>
        <w:pStyle w:val="ListBullet"/>
      </w:pPr>
      <w:r>
        <w:t>3. Check map overlays (density and risk context).</w:t>
      </w:r>
    </w:p>
    <w:p w14:paraId="09166670" w14:textId="77777777" w:rsidR="00492022" w:rsidRDefault="00000000">
      <w:pPr>
        <w:pStyle w:val="ListBullet"/>
      </w:pPr>
      <w:r>
        <w:t>4. Check whether nearby projects are planned or completed.</w:t>
      </w:r>
    </w:p>
    <w:p w14:paraId="3B64976D" w14:textId="77777777" w:rsidR="00492022" w:rsidRDefault="00000000">
      <w:r>
        <w:lastRenderedPageBreak/>
        <w:t>This gives a balanced view: opportunity + risk.</w:t>
      </w:r>
    </w:p>
    <w:p w14:paraId="1D12080B" w14:textId="77777777" w:rsidR="00492022" w:rsidRDefault="00000000">
      <w:pPr>
        <w:pStyle w:val="Heading1"/>
      </w:pPr>
      <w:r>
        <w:t>8. Important caveats (so expectations are realistic)</w:t>
      </w:r>
    </w:p>
    <w:p w14:paraId="57CB407F" w14:textId="77777777" w:rsidR="00492022" w:rsidRDefault="00000000">
      <w:pPr>
        <w:pStyle w:val="ListBullet"/>
      </w:pPr>
      <w:r>
        <w:t>Scores are model-driven estimates, not guaranteed market prices.</w:t>
      </w:r>
    </w:p>
    <w:p w14:paraId="2B763250" w14:textId="77777777" w:rsidR="00492022" w:rsidRDefault="00000000">
      <w:pPr>
        <w:pStyle w:val="ListBullet"/>
      </w:pPr>
      <w:r>
        <w:t>Results depend on data quality and freshness.</w:t>
      </w:r>
    </w:p>
    <w:p w14:paraId="7074E94C" w14:textId="77777777" w:rsidR="00492022" w:rsidRDefault="00000000">
      <w:pPr>
        <w:pStyle w:val="ListBullet"/>
      </w:pPr>
      <w:r>
        <w:t>Missing external data may trigger fallback estimation.</w:t>
      </w:r>
    </w:p>
    <w:p w14:paraId="5026F854" w14:textId="77777777" w:rsidR="00492022" w:rsidRDefault="00000000">
      <w:pPr>
        <w:pStyle w:val="ListBullet"/>
      </w:pPr>
      <w:r>
        <w:t>Project benefits are probabilistic before completion.</w:t>
      </w:r>
    </w:p>
    <w:p w14:paraId="021181C4" w14:textId="77777777" w:rsidR="00492022" w:rsidRDefault="00000000">
      <w:r>
        <w:t>Best use:</w:t>
      </w:r>
    </w:p>
    <w:p w14:paraId="74ABE81C" w14:textId="77777777" w:rsidR="00492022" w:rsidRDefault="00000000">
      <w:pPr>
        <w:pStyle w:val="ListBullet"/>
      </w:pPr>
      <w:r>
        <w:t>prioritization and screening</w:t>
      </w:r>
    </w:p>
    <w:p w14:paraId="01F464F3" w14:textId="77777777" w:rsidR="00492022" w:rsidRDefault="00000000">
      <w:pPr>
        <w:pStyle w:val="ListBullet"/>
      </w:pPr>
      <w:r>
        <w:t>not as the only basis for final investment/legal decisions</w:t>
      </w:r>
    </w:p>
    <w:p w14:paraId="17D1828A" w14:textId="77777777" w:rsidR="00492022" w:rsidRDefault="00000000">
      <w:pPr>
        <w:pStyle w:val="Heading1"/>
      </w:pPr>
      <w:r>
        <w:t>9. One-page summary</w:t>
      </w:r>
    </w:p>
    <w:p w14:paraId="5B89ADD1" w14:textId="77777777" w:rsidR="00492022" w:rsidRDefault="00000000">
      <w:pPr>
        <w:pStyle w:val="ListBullet"/>
      </w:pPr>
      <w:r>
        <w:t>Valuation = weighted nearby infrastructure + distance effect + project status multipliers.</w:t>
      </w:r>
    </w:p>
    <w:p w14:paraId="4BDE18EC" w14:textId="77777777" w:rsidR="00492022" w:rsidRDefault="00000000">
      <w:pPr>
        <w:pStyle w:val="ListBullet"/>
      </w:pPr>
      <w:r>
        <w:t>Risk = environmental hazard signals combined into an overall score and band.</w:t>
      </w:r>
    </w:p>
    <w:p w14:paraId="226EE217" w14:textId="77777777" w:rsidR="00492022" w:rsidRDefault="00000000">
      <w:pPr>
        <w:pStyle w:val="ListBullet"/>
      </w:pPr>
      <w:r>
        <w:t>Heatmaps = precomputed map layers for quick visual insight (density + risk context).</w:t>
      </w:r>
    </w:p>
    <w:p w14:paraId="12E4435B" w14:textId="77777777" w:rsidR="00492022" w:rsidRDefault="00000000">
      <w:pPr>
        <w:pStyle w:val="ListBullet"/>
      </w:pPr>
      <w:r>
        <w:t>Outcome = faster, clearer parcel prioritization with both upside and risk visible.</w:t>
      </w:r>
    </w:p>
    <w:sectPr w:rsidR="00492022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8D109E6"/>
    <w:multiLevelType w:val="hybridMultilevel"/>
    <w:tmpl w:val="83EA14B0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338047433">
    <w:abstractNumId w:val="8"/>
  </w:num>
  <w:num w:numId="2" w16cid:durableId="2072653382">
    <w:abstractNumId w:val="6"/>
  </w:num>
  <w:num w:numId="3" w16cid:durableId="1435828241">
    <w:abstractNumId w:val="5"/>
  </w:num>
  <w:num w:numId="4" w16cid:durableId="923077073">
    <w:abstractNumId w:val="4"/>
  </w:num>
  <w:num w:numId="5" w16cid:durableId="1498575741">
    <w:abstractNumId w:val="7"/>
  </w:num>
  <w:num w:numId="6" w16cid:durableId="367877079">
    <w:abstractNumId w:val="3"/>
  </w:num>
  <w:num w:numId="7" w16cid:durableId="1087849962">
    <w:abstractNumId w:val="2"/>
  </w:num>
  <w:num w:numId="8" w16cid:durableId="1438525333">
    <w:abstractNumId w:val="1"/>
  </w:num>
  <w:num w:numId="9" w16cid:durableId="854538583">
    <w:abstractNumId w:val="0"/>
  </w:num>
  <w:num w:numId="10" w16cid:durableId="31407125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92022"/>
    <w:rsid w:val="008F1F59"/>
    <w:rsid w:val="00AA1D8D"/>
    <w:rsid w:val="00B47730"/>
    <w:rsid w:val="00B93FCE"/>
    <w:rsid w:val="00CB0664"/>
    <w:rsid w:val="00E6027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702A8EF"/>
  <w14:defaultImageDpi w14:val="300"/>
  <w15:docId w15:val="{9D7A8DAF-3B6C-4EAA-A658-6EFF3F6901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ormula">
    <w:name w:val="Formula"/>
    <w:basedOn w:val="Normal"/>
    <w:pPr>
      <w:spacing w:before="120" w:after="120"/>
    </w:pPr>
    <w:rPr>
      <w:rFonts w:ascii="Consolas" w:eastAsia="Consolas" w:hAnsi="Consolas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916</Words>
  <Characters>5224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MARTIN KABVALO</cp:lastModifiedBy>
  <cp:revision>3</cp:revision>
  <dcterms:created xsi:type="dcterms:W3CDTF">2013-12-23T23:15:00Z</dcterms:created>
  <dcterms:modified xsi:type="dcterms:W3CDTF">2026-02-15T18:52:00Z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154f8afe-2d27-4c52-bdef-40ccc5f5adfe</vt:lpwstr>
  </property>
</Properties>
</file>