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21CEA" w:rsidRDefault="000007A1" w:rsidP="00896049">
      <w:pPr>
        <w:pBdr>
          <w:top w:val="nil"/>
          <w:left w:val="nil"/>
          <w:bottom w:val="nil"/>
          <w:right w:val="nil"/>
          <w:between w:val="nil"/>
        </w:pBdr>
        <w:spacing w:line="240" w:lineRule="auto"/>
        <w:ind w:leftChars="0" w:left="2" w:hanging="2"/>
        <w:jc w:val="center"/>
        <w:rPr>
          <w:color w:val="000000"/>
        </w:rPr>
      </w:pPr>
      <w:r>
        <w:rPr>
          <w:b/>
          <w:color w:val="000000"/>
        </w:rPr>
        <w:t>The Institution of Engineering and Technology Hong Kong</w:t>
      </w:r>
    </w:p>
    <w:p w14:paraId="00000002" w14:textId="6224C0EF" w:rsidR="00221CEA" w:rsidRDefault="000007A1" w:rsidP="00896049">
      <w:pPr>
        <w:pBdr>
          <w:top w:val="nil"/>
          <w:left w:val="nil"/>
          <w:bottom w:val="nil"/>
          <w:right w:val="nil"/>
          <w:between w:val="nil"/>
        </w:pBdr>
        <w:spacing w:line="240" w:lineRule="auto"/>
        <w:ind w:leftChars="0" w:left="2" w:hanging="2"/>
        <w:jc w:val="center"/>
        <w:rPr>
          <w:color w:val="000000"/>
        </w:rPr>
      </w:pPr>
      <w:r>
        <w:rPr>
          <w:b/>
          <w:color w:val="000000"/>
        </w:rPr>
        <w:t>Young Professionals Exhibition &amp; Competition 20</w:t>
      </w:r>
      <w:r w:rsidR="00A021A7">
        <w:rPr>
          <w:b/>
          <w:color w:val="000000"/>
        </w:rPr>
        <w:t>20</w:t>
      </w:r>
    </w:p>
    <w:p w14:paraId="00000003" w14:textId="77777777" w:rsidR="00221CEA" w:rsidRDefault="00221CEA" w:rsidP="00896049">
      <w:pPr>
        <w:pBdr>
          <w:top w:val="nil"/>
          <w:left w:val="nil"/>
          <w:bottom w:val="nil"/>
          <w:right w:val="nil"/>
          <w:between w:val="nil"/>
        </w:pBdr>
        <w:spacing w:line="240" w:lineRule="auto"/>
        <w:ind w:leftChars="0" w:left="2" w:hanging="2"/>
        <w:jc w:val="center"/>
        <w:rPr>
          <w:color w:val="000000"/>
        </w:rPr>
      </w:pPr>
    </w:p>
    <w:p w14:paraId="00000004" w14:textId="77777777" w:rsidR="00221CEA" w:rsidRDefault="000007A1" w:rsidP="00896049">
      <w:pPr>
        <w:pBdr>
          <w:top w:val="nil"/>
          <w:left w:val="nil"/>
          <w:bottom w:val="nil"/>
          <w:right w:val="nil"/>
          <w:between w:val="nil"/>
        </w:pBdr>
        <w:spacing w:line="240" w:lineRule="auto"/>
        <w:ind w:leftChars="0" w:left="2" w:hanging="2"/>
        <w:jc w:val="center"/>
        <w:rPr>
          <w:color w:val="000000"/>
        </w:rPr>
      </w:pPr>
      <w:r>
        <w:rPr>
          <w:b/>
          <w:color w:val="000000"/>
        </w:rPr>
        <w:t>Project Title</w:t>
      </w:r>
    </w:p>
    <w:p w14:paraId="00000005" w14:textId="77777777" w:rsidR="00221CEA" w:rsidRDefault="00221CEA" w:rsidP="00896049">
      <w:pPr>
        <w:pBdr>
          <w:top w:val="nil"/>
          <w:left w:val="nil"/>
          <w:bottom w:val="nil"/>
          <w:right w:val="nil"/>
          <w:between w:val="nil"/>
        </w:pBdr>
        <w:spacing w:line="240" w:lineRule="auto"/>
        <w:ind w:leftChars="0" w:left="2" w:hanging="2"/>
        <w:jc w:val="center"/>
        <w:rPr>
          <w:color w:val="000000"/>
        </w:rPr>
      </w:pPr>
    </w:p>
    <w:p w14:paraId="00000006" w14:textId="77777777" w:rsidR="00221CEA" w:rsidRDefault="000007A1" w:rsidP="00896049">
      <w:pPr>
        <w:pBdr>
          <w:top w:val="nil"/>
          <w:left w:val="nil"/>
          <w:bottom w:val="nil"/>
          <w:right w:val="nil"/>
          <w:between w:val="nil"/>
        </w:pBdr>
        <w:spacing w:line="240" w:lineRule="auto"/>
        <w:ind w:leftChars="0" w:left="2" w:hanging="2"/>
        <w:jc w:val="center"/>
        <w:rPr>
          <w:color w:val="000000"/>
          <w:sz w:val="20"/>
          <w:szCs w:val="20"/>
        </w:rPr>
      </w:pPr>
      <w:r>
        <w:rPr>
          <w:color w:val="000000"/>
          <w:sz w:val="20"/>
          <w:szCs w:val="20"/>
        </w:rPr>
        <w:t>Peggy S. K. Lau</w:t>
      </w:r>
      <w:r>
        <w:rPr>
          <w:color w:val="000000"/>
          <w:sz w:val="20"/>
          <w:szCs w:val="20"/>
          <w:vertAlign w:val="superscript"/>
        </w:rPr>
        <w:t>1</w:t>
      </w:r>
      <w:r>
        <w:rPr>
          <w:color w:val="000000"/>
          <w:sz w:val="20"/>
          <w:szCs w:val="20"/>
        </w:rPr>
        <w:t>, James A. Huges</w:t>
      </w:r>
      <w:r>
        <w:rPr>
          <w:color w:val="000000"/>
          <w:sz w:val="20"/>
          <w:szCs w:val="20"/>
          <w:vertAlign w:val="superscript"/>
        </w:rPr>
        <w:t>2</w:t>
      </w:r>
      <w:r>
        <w:rPr>
          <w:color w:val="000000"/>
          <w:sz w:val="20"/>
          <w:szCs w:val="20"/>
        </w:rPr>
        <w:t xml:space="preserve"> and Donald T.K. Cheung</w:t>
      </w:r>
      <w:r>
        <w:rPr>
          <w:color w:val="000000"/>
          <w:sz w:val="20"/>
          <w:szCs w:val="20"/>
          <w:vertAlign w:val="superscript"/>
        </w:rPr>
        <w:t>3</w:t>
      </w:r>
    </w:p>
    <w:p w14:paraId="00000007" w14:textId="77777777" w:rsidR="00221CEA" w:rsidRDefault="00221CEA" w:rsidP="00896049">
      <w:pPr>
        <w:pBdr>
          <w:top w:val="nil"/>
          <w:left w:val="nil"/>
          <w:bottom w:val="nil"/>
          <w:right w:val="nil"/>
          <w:between w:val="nil"/>
        </w:pBdr>
        <w:spacing w:line="240" w:lineRule="auto"/>
        <w:ind w:leftChars="0" w:left="2" w:hanging="2"/>
        <w:jc w:val="center"/>
        <w:rPr>
          <w:color w:val="000000"/>
          <w:sz w:val="20"/>
          <w:szCs w:val="20"/>
        </w:rPr>
      </w:pPr>
    </w:p>
    <w:p w14:paraId="00000008" w14:textId="77777777" w:rsidR="00221CEA" w:rsidRDefault="000007A1" w:rsidP="00896049">
      <w:pPr>
        <w:pBdr>
          <w:top w:val="nil"/>
          <w:left w:val="nil"/>
          <w:bottom w:val="nil"/>
          <w:right w:val="nil"/>
          <w:between w:val="nil"/>
        </w:pBdr>
        <w:spacing w:line="240" w:lineRule="auto"/>
        <w:ind w:leftChars="0" w:left="2" w:hanging="2"/>
        <w:jc w:val="center"/>
        <w:rPr>
          <w:color w:val="000000"/>
          <w:sz w:val="20"/>
          <w:szCs w:val="20"/>
        </w:rPr>
      </w:pPr>
      <w:r>
        <w:rPr>
          <w:i/>
          <w:color w:val="000000"/>
          <w:sz w:val="20"/>
          <w:szCs w:val="20"/>
          <w:vertAlign w:val="superscript"/>
        </w:rPr>
        <w:t>1</w:t>
      </w:r>
      <w:r>
        <w:rPr>
          <w:i/>
          <w:color w:val="000000"/>
          <w:sz w:val="20"/>
          <w:szCs w:val="20"/>
        </w:rPr>
        <w:t xml:space="preserve"> The University of Hong Kong, Email: </w:t>
      </w:r>
      <w:hyperlink r:id="rId8">
        <w:r>
          <w:rPr>
            <w:i/>
            <w:color w:val="0000FF"/>
            <w:sz w:val="20"/>
            <w:szCs w:val="20"/>
            <w:u w:val="single"/>
          </w:rPr>
          <w:t>h0204785@hkusua.hku.hk</w:t>
        </w:r>
      </w:hyperlink>
      <w:r>
        <w:rPr>
          <w:i/>
          <w:color w:val="000000"/>
          <w:sz w:val="20"/>
          <w:szCs w:val="20"/>
        </w:rPr>
        <w:t xml:space="preserve">  </w:t>
      </w:r>
    </w:p>
    <w:p w14:paraId="00000009" w14:textId="77777777" w:rsidR="00221CEA" w:rsidRDefault="000007A1" w:rsidP="00896049">
      <w:pPr>
        <w:pBdr>
          <w:top w:val="nil"/>
          <w:left w:val="nil"/>
          <w:bottom w:val="nil"/>
          <w:right w:val="nil"/>
          <w:between w:val="nil"/>
        </w:pBdr>
        <w:spacing w:line="240" w:lineRule="auto"/>
        <w:ind w:leftChars="0" w:left="2" w:hanging="2"/>
        <w:jc w:val="center"/>
        <w:rPr>
          <w:color w:val="000000"/>
          <w:sz w:val="20"/>
          <w:szCs w:val="20"/>
        </w:rPr>
      </w:pPr>
      <w:r>
        <w:rPr>
          <w:i/>
          <w:color w:val="000000"/>
          <w:sz w:val="20"/>
          <w:szCs w:val="20"/>
          <w:vertAlign w:val="superscript"/>
        </w:rPr>
        <w:t xml:space="preserve">2 </w:t>
      </w:r>
      <w:proofErr w:type="spellStart"/>
      <w:r>
        <w:rPr>
          <w:i/>
          <w:color w:val="000000"/>
          <w:sz w:val="20"/>
          <w:szCs w:val="20"/>
        </w:rPr>
        <w:t>Huges</w:t>
      </w:r>
      <w:proofErr w:type="spellEnd"/>
      <w:r>
        <w:rPr>
          <w:i/>
          <w:color w:val="000000"/>
          <w:sz w:val="20"/>
          <w:szCs w:val="20"/>
        </w:rPr>
        <w:t xml:space="preserve"> and Associates, Email: </w:t>
      </w:r>
      <w:hyperlink r:id="rId9">
        <w:r>
          <w:rPr>
            <w:i/>
            <w:color w:val="0000FF"/>
            <w:sz w:val="20"/>
            <w:szCs w:val="20"/>
            <w:u w:val="single"/>
          </w:rPr>
          <w:t>jahuges@huges.com</w:t>
        </w:r>
      </w:hyperlink>
    </w:p>
    <w:p w14:paraId="0000000A" w14:textId="77777777" w:rsidR="00221CEA" w:rsidRDefault="000007A1" w:rsidP="00896049">
      <w:pPr>
        <w:pBdr>
          <w:top w:val="nil"/>
          <w:left w:val="nil"/>
          <w:bottom w:val="nil"/>
          <w:right w:val="nil"/>
          <w:between w:val="nil"/>
        </w:pBdr>
        <w:spacing w:line="240" w:lineRule="auto"/>
        <w:ind w:leftChars="0" w:left="2" w:hanging="2"/>
        <w:jc w:val="center"/>
        <w:rPr>
          <w:color w:val="000000"/>
          <w:sz w:val="20"/>
          <w:szCs w:val="20"/>
        </w:rPr>
      </w:pPr>
      <w:r>
        <w:rPr>
          <w:i/>
          <w:color w:val="000000"/>
          <w:sz w:val="20"/>
          <w:szCs w:val="20"/>
          <w:vertAlign w:val="superscript"/>
        </w:rPr>
        <w:t xml:space="preserve">3 </w:t>
      </w:r>
      <w:r>
        <w:rPr>
          <w:i/>
          <w:color w:val="000000"/>
          <w:sz w:val="20"/>
          <w:szCs w:val="20"/>
        </w:rPr>
        <w:t xml:space="preserve">TKC Co. Ltd, Email: </w:t>
      </w:r>
      <w:hyperlink r:id="rId10">
        <w:r>
          <w:rPr>
            <w:i/>
            <w:color w:val="0000FF"/>
            <w:sz w:val="20"/>
            <w:szCs w:val="20"/>
            <w:u w:val="single"/>
          </w:rPr>
          <w:t>tkcheung@tkc.com</w:t>
        </w:r>
      </w:hyperlink>
    </w:p>
    <w:p w14:paraId="0000000B" w14:textId="77777777" w:rsidR="00221CEA" w:rsidRDefault="00221CEA" w:rsidP="00896049">
      <w:pPr>
        <w:pBdr>
          <w:top w:val="nil"/>
          <w:left w:val="nil"/>
          <w:bottom w:val="nil"/>
          <w:right w:val="nil"/>
          <w:between w:val="nil"/>
        </w:pBdr>
        <w:spacing w:line="240" w:lineRule="auto"/>
        <w:ind w:leftChars="0" w:left="2" w:hanging="2"/>
        <w:jc w:val="center"/>
        <w:rPr>
          <w:color w:val="000000"/>
          <w:sz w:val="20"/>
          <w:szCs w:val="20"/>
        </w:rPr>
      </w:pPr>
    </w:p>
    <w:p w14:paraId="0000000C" w14:textId="77777777" w:rsidR="00221CEA" w:rsidRDefault="00221CEA" w:rsidP="00896049">
      <w:pPr>
        <w:pBdr>
          <w:top w:val="nil"/>
          <w:left w:val="nil"/>
          <w:bottom w:val="nil"/>
          <w:right w:val="nil"/>
          <w:between w:val="nil"/>
        </w:pBdr>
        <w:spacing w:line="240" w:lineRule="auto"/>
        <w:ind w:leftChars="0" w:left="2" w:hanging="2"/>
        <w:jc w:val="center"/>
        <w:rPr>
          <w:color w:val="000000"/>
          <w:sz w:val="20"/>
          <w:szCs w:val="20"/>
        </w:rPr>
      </w:pPr>
    </w:p>
    <w:p w14:paraId="0000000D" w14:textId="77777777" w:rsidR="00221CEA" w:rsidRDefault="000007A1" w:rsidP="00896049">
      <w:pPr>
        <w:pBdr>
          <w:top w:val="nil"/>
          <w:left w:val="nil"/>
          <w:bottom w:val="nil"/>
          <w:right w:val="nil"/>
          <w:between w:val="nil"/>
        </w:pBdr>
        <w:spacing w:line="240" w:lineRule="auto"/>
        <w:ind w:leftChars="0" w:left="2" w:hanging="2"/>
        <w:jc w:val="center"/>
        <w:rPr>
          <w:color w:val="000000"/>
          <w:sz w:val="20"/>
          <w:szCs w:val="20"/>
        </w:rPr>
      </w:pPr>
      <w:r>
        <w:rPr>
          <w:b/>
          <w:color w:val="000000"/>
          <w:sz w:val="20"/>
          <w:szCs w:val="20"/>
        </w:rPr>
        <w:t>ABSTRACT</w:t>
      </w:r>
    </w:p>
    <w:p w14:paraId="0000000E" w14:textId="77777777" w:rsidR="00221CEA" w:rsidRDefault="00221CEA" w:rsidP="00896049">
      <w:pPr>
        <w:pBdr>
          <w:top w:val="nil"/>
          <w:left w:val="nil"/>
          <w:bottom w:val="nil"/>
          <w:right w:val="nil"/>
          <w:between w:val="nil"/>
        </w:pBdr>
        <w:spacing w:line="240" w:lineRule="auto"/>
        <w:ind w:leftChars="0" w:left="2" w:hanging="2"/>
        <w:jc w:val="center"/>
        <w:rPr>
          <w:color w:val="000000"/>
          <w:sz w:val="20"/>
          <w:szCs w:val="20"/>
        </w:rPr>
      </w:pPr>
    </w:p>
    <w:p w14:paraId="0000000F" w14:textId="77777777" w:rsidR="00221CEA" w:rsidRDefault="000007A1" w:rsidP="005A476F">
      <w:pPr>
        <w:pBdr>
          <w:top w:val="nil"/>
          <w:left w:val="nil"/>
          <w:bottom w:val="nil"/>
          <w:right w:val="nil"/>
          <w:between w:val="nil"/>
        </w:pBdr>
        <w:spacing w:line="240" w:lineRule="auto"/>
        <w:ind w:leftChars="0" w:left="852" w:right="850" w:firstLineChars="0" w:hanging="2"/>
        <w:jc w:val="both"/>
        <w:rPr>
          <w:color w:val="000000"/>
          <w:sz w:val="20"/>
          <w:szCs w:val="20"/>
        </w:rPr>
      </w:pPr>
      <w:r>
        <w:rPr>
          <w:color w:val="000000"/>
          <w:sz w:val="20"/>
          <w:szCs w:val="20"/>
        </w:rPr>
        <w:t xml:space="preserve">This is the MS Word template of the one-page project abstract submitted to Young Professionals Exhibition &amp; Competition (YPEC) for project introduction and possible applicant screening purpose. </w:t>
      </w:r>
    </w:p>
    <w:p w14:paraId="00000010"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1" w14:textId="77777777" w:rsidR="00221CEA" w:rsidRDefault="000007A1" w:rsidP="005A476F">
      <w:pPr>
        <w:pBdr>
          <w:top w:val="nil"/>
          <w:left w:val="nil"/>
          <w:bottom w:val="nil"/>
          <w:right w:val="nil"/>
          <w:between w:val="nil"/>
        </w:pBdr>
        <w:spacing w:line="240" w:lineRule="auto"/>
        <w:ind w:leftChars="0" w:left="852" w:right="850" w:firstLineChars="0" w:hanging="2"/>
        <w:jc w:val="both"/>
        <w:rPr>
          <w:color w:val="000000"/>
          <w:sz w:val="20"/>
          <w:szCs w:val="20"/>
        </w:rPr>
      </w:pPr>
      <w:r>
        <w:rPr>
          <w:color w:val="000000"/>
          <w:sz w:val="20"/>
          <w:szCs w:val="20"/>
        </w:rPr>
        <w:t xml:space="preserve">Applicants shall follow the format of this abstract template to describe the project in no more than 200 words and use Times New Roman with 10 </w:t>
      </w:r>
      <w:proofErr w:type="spellStart"/>
      <w:r>
        <w:rPr>
          <w:color w:val="000000"/>
          <w:sz w:val="20"/>
          <w:szCs w:val="20"/>
        </w:rPr>
        <w:t>pt</w:t>
      </w:r>
      <w:proofErr w:type="spellEnd"/>
      <w:r>
        <w:rPr>
          <w:color w:val="000000"/>
          <w:sz w:val="20"/>
          <w:szCs w:val="20"/>
        </w:rPr>
        <w:t xml:space="preserve"> sizes for the content. </w:t>
      </w:r>
    </w:p>
    <w:p w14:paraId="00000012"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3" w14:textId="1945CB31" w:rsidR="00221CEA" w:rsidRDefault="000007A1" w:rsidP="005A476F">
      <w:pPr>
        <w:pBdr>
          <w:top w:val="nil"/>
          <w:left w:val="nil"/>
          <w:bottom w:val="nil"/>
          <w:right w:val="nil"/>
          <w:between w:val="nil"/>
        </w:pBdr>
        <w:spacing w:line="240" w:lineRule="auto"/>
        <w:ind w:leftChars="0" w:left="852" w:right="850" w:firstLineChars="0" w:hanging="2"/>
        <w:jc w:val="both"/>
        <w:rPr>
          <w:color w:val="000000"/>
          <w:sz w:val="20"/>
          <w:szCs w:val="20"/>
        </w:rPr>
      </w:pPr>
      <w:r>
        <w:rPr>
          <w:color w:val="000000"/>
          <w:sz w:val="20"/>
          <w:szCs w:val="20"/>
        </w:rPr>
        <w:t>If the applicant is successfully enrolled into YPEC 20</w:t>
      </w:r>
      <w:r w:rsidR="00A021A7">
        <w:rPr>
          <w:color w:val="000000"/>
          <w:sz w:val="20"/>
          <w:szCs w:val="20"/>
        </w:rPr>
        <w:t>20</w:t>
      </w:r>
      <w:r>
        <w:rPr>
          <w:color w:val="000000"/>
          <w:sz w:val="20"/>
          <w:szCs w:val="20"/>
        </w:rPr>
        <w:t>, this abstract would be published in the proceedings distributed on the event day. Therefore, applicants are suggested to cover the project objectives, major concept and technology, application, and any other essential content for better understanding of the project.</w:t>
      </w:r>
    </w:p>
    <w:p w14:paraId="00000014"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bookmarkStart w:id="0" w:name="_GoBack"/>
      <w:bookmarkEnd w:id="0"/>
    </w:p>
    <w:p w14:paraId="00000015"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6"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7"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8"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9"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A"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B"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C"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D"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E"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1F"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20" w14:textId="77777777" w:rsidR="00221CEA" w:rsidRDefault="00221CEA" w:rsidP="005A476F">
      <w:pPr>
        <w:pBdr>
          <w:top w:val="nil"/>
          <w:left w:val="nil"/>
          <w:bottom w:val="nil"/>
          <w:right w:val="nil"/>
          <w:between w:val="nil"/>
        </w:pBdr>
        <w:spacing w:line="240" w:lineRule="auto"/>
        <w:ind w:leftChars="0" w:left="852" w:right="850" w:firstLineChars="0" w:hanging="2"/>
        <w:jc w:val="both"/>
        <w:rPr>
          <w:color w:val="000000"/>
          <w:sz w:val="20"/>
          <w:szCs w:val="20"/>
        </w:rPr>
      </w:pPr>
    </w:p>
    <w:p w14:paraId="00000021" w14:textId="77777777" w:rsidR="00221CEA" w:rsidRDefault="000007A1" w:rsidP="005A476F">
      <w:pPr>
        <w:pBdr>
          <w:top w:val="nil"/>
          <w:left w:val="nil"/>
          <w:bottom w:val="nil"/>
          <w:right w:val="nil"/>
          <w:between w:val="nil"/>
        </w:pBdr>
        <w:spacing w:line="240" w:lineRule="auto"/>
        <w:ind w:leftChars="0" w:left="852" w:right="850" w:firstLineChars="0" w:hanging="2"/>
        <w:jc w:val="both"/>
        <w:rPr>
          <w:color w:val="000000"/>
          <w:sz w:val="20"/>
          <w:szCs w:val="20"/>
        </w:rPr>
      </w:pPr>
      <w:r>
        <w:rPr>
          <w:b/>
          <w:color w:val="000000"/>
          <w:sz w:val="20"/>
          <w:szCs w:val="20"/>
        </w:rPr>
        <w:t>Keywords</w:t>
      </w:r>
      <w:proofErr w:type="gramStart"/>
      <w:r>
        <w:rPr>
          <w:b/>
          <w:color w:val="000000"/>
          <w:sz w:val="20"/>
          <w:szCs w:val="20"/>
        </w:rPr>
        <w:t>:</w:t>
      </w:r>
      <w:r>
        <w:rPr>
          <w:color w:val="000000"/>
          <w:sz w:val="20"/>
          <w:szCs w:val="20"/>
        </w:rPr>
        <w:t xml:space="preserve">  (</w:t>
      </w:r>
      <w:proofErr w:type="gramEnd"/>
      <w:r>
        <w:rPr>
          <w:color w:val="000000"/>
          <w:sz w:val="20"/>
          <w:szCs w:val="20"/>
        </w:rPr>
        <w:t xml:space="preserve">select </w:t>
      </w:r>
      <w:r>
        <w:rPr>
          <w:b/>
          <w:color w:val="000000"/>
          <w:sz w:val="20"/>
          <w:szCs w:val="20"/>
        </w:rPr>
        <w:t>three to five</w:t>
      </w:r>
      <w:r>
        <w:rPr>
          <w:color w:val="000000"/>
          <w:sz w:val="20"/>
          <w:szCs w:val="20"/>
        </w:rPr>
        <w:t xml:space="preserve"> words or phrases that best describe your paper)</w:t>
      </w:r>
    </w:p>
    <w:sectPr w:rsidR="00221CEA">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B03A9" w14:textId="77777777" w:rsidR="00930EEA" w:rsidRDefault="00930EEA">
      <w:pPr>
        <w:spacing w:line="240" w:lineRule="auto"/>
        <w:ind w:left="0" w:hanging="2"/>
      </w:pPr>
      <w:r>
        <w:separator/>
      </w:r>
    </w:p>
  </w:endnote>
  <w:endnote w:type="continuationSeparator" w:id="0">
    <w:p w14:paraId="57547D5F" w14:textId="77777777" w:rsidR="00930EEA" w:rsidRDefault="00930EE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ntique Olive">
    <w:altName w:val="Calibri"/>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C04C" w14:textId="77777777" w:rsidR="00A021A7" w:rsidRDefault="00A021A7">
    <w:pPr>
      <w:pStyle w:val="a6"/>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F441B" w14:textId="77777777" w:rsidR="00A021A7" w:rsidRDefault="00A021A7">
    <w:pPr>
      <w:pStyle w:val="a6"/>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E6EA" w14:textId="77777777" w:rsidR="00A021A7" w:rsidRDefault="00A021A7">
    <w:pPr>
      <w:pStyle w:val="a6"/>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CAEDF" w14:textId="77777777" w:rsidR="00930EEA" w:rsidRDefault="00930EEA">
      <w:pPr>
        <w:spacing w:line="240" w:lineRule="auto"/>
        <w:ind w:left="0" w:hanging="2"/>
      </w:pPr>
      <w:r>
        <w:separator/>
      </w:r>
    </w:p>
  </w:footnote>
  <w:footnote w:type="continuationSeparator" w:id="0">
    <w:p w14:paraId="5B7597EB" w14:textId="77777777" w:rsidR="00930EEA" w:rsidRDefault="00930EE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F83A9" w14:textId="77777777" w:rsidR="00A021A7" w:rsidRDefault="00A021A7">
    <w:pPr>
      <w:pStyle w:val="a5"/>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221CEA" w:rsidRDefault="00221CEA">
    <w:pPr>
      <w:pBdr>
        <w:top w:val="nil"/>
        <w:left w:val="nil"/>
        <w:bottom w:val="nil"/>
        <w:right w:val="nil"/>
        <w:between w:val="nil"/>
      </w:pBdr>
      <w:spacing w:line="240" w:lineRule="auto"/>
      <w:jc w:val="both"/>
      <w:rPr>
        <w:rFonts w:ascii="Antique Olive" w:eastAsia="Antique Olive" w:hAnsi="Antique Olive" w:cs="Antique Olive"/>
        <w:color w:val="000000"/>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4F24" w14:textId="77777777" w:rsidR="00A021A7" w:rsidRDefault="00A021A7">
    <w:pPr>
      <w:pStyle w:val="a5"/>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605C0"/>
    <w:multiLevelType w:val="multilevel"/>
    <w:tmpl w:val="8390BFB2"/>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CEA"/>
    <w:rsid w:val="000007A1"/>
    <w:rsid w:val="00221CEA"/>
    <w:rsid w:val="005A476F"/>
    <w:rsid w:val="00896049"/>
    <w:rsid w:val="00930EEA"/>
    <w:rsid w:val="00A021A7"/>
    <w:rsid w:val="00B46EF2"/>
    <w:rsid w:val="00FC3A1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6297"/>
  <w15:docId w15:val="{3312F768-20E7-44F4-8880-4DD94616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sz w:val="24"/>
      <w:szCs w:val="24"/>
    </w:rPr>
  </w:style>
  <w:style w:type="paragraph" w:styleId="1">
    <w:name w:val="heading 1"/>
    <w:basedOn w:val="a"/>
    <w:next w:val="a"/>
    <w:uiPriority w:val="9"/>
    <w:qFormat/>
    <w:pPr>
      <w:keepNext/>
      <w:numPr>
        <w:numId w:val="1"/>
      </w:numPr>
      <w:spacing w:before="240" w:after="60"/>
      <w:ind w:left="-1" w:hanging="1"/>
    </w:pPr>
    <w:rPr>
      <w:rFonts w:ascii="Arial" w:hAnsi="Arial" w:cs="Arial"/>
      <w:b/>
      <w:bCs/>
      <w:kern w:val="32"/>
      <w:sz w:val="32"/>
      <w:szCs w:val="32"/>
      <w:lang w:val="en-US"/>
    </w:rPr>
  </w:style>
  <w:style w:type="paragraph" w:styleId="2">
    <w:name w:val="heading 2"/>
    <w:basedOn w:val="a"/>
    <w:next w:val="a"/>
    <w:uiPriority w:val="9"/>
    <w:semiHidden/>
    <w:unhideWhenUsed/>
    <w:qFormat/>
    <w:pPr>
      <w:keepNext/>
      <w:numPr>
        <w:ilvl w:val="1"/>
        <w:numId w:val="1"/>
      </w:numPr>
      <w:spacing w:before="240" w:after="60"/>
      <w:ind w:left="-1" w:hanging="1"/>
      <w:outlineLvl w:val="1"/>
    </w:pPr>
    <w:rPr>
      <w:rFonts w:ascii="Arial" w:hAnsi="Arial" w:cs="Arial"/>
      <w:b/>
      <w:bCs/>
      <w:i/>
      <w:iCs/>
      <w:sz w:val="28"/>
      <w:szCs w:val="28"/>
      <w:lang w:val="en-US"/>
    </w:rPr>
  </w:style>
  <w:style w:type="paragraph" w:styleId="3">
    <w:name w:val="heading 3"/>
    <w:basedOn w:val="a"/>
    <w:next w:val="a"/>
    <w:uiPriority w:val="9"/>
    <w:semiHidden/>
    <w:unhideWhenUsed/>
    <w:qFormat/>
    <w:pPr>
      <w:keepNext/>
      <w:numPr>
        <w:ilvl w:val="2"/>
        <w:numId w:val="1"/>
      </w:numPr>
      <w:spacing w:before="240" w:after="60"/>
      <w:ind w:left="-1" w:hanging="1"/>
      <w:outlineLvl w:val="2"/>
    </w:pPr>
    <w:rPr>
      <w:rFonts w:ascii="Arial" w:hAnsi="Arial" w:cs="Arial"/>
      <w:b/>
      <w:bCs/>
      <w:sz w:val="26"/>
      <w:szCs w:val="26"/>
      <w:lang w:val="en-US"/>
    </w:rPr>
  </w:style>
  <w:style w:type="paragraph" w:styleId="4">
    <w:name w:val="heading 4"/>
    <w:basedOn w:val="a"/>
    <w:next w:val="a"/>
    <w:uiPriority w:val="9"/>
    <w:semiHidden/>
    <w:unhideWhenUsed/>
    <w:qFormat/>
    <w:pPr>
      <w:keepNext/>
      <w:numPr>
        <w:ilvl w:val="3"/>
        <w:numId w:val="1"/>
      </w:numPr>
      <w:spacing w:before="240" w:after="60"/>
      <w:ind w:left="-1" w:hanging="1"/>
      <w:outlineLvl w:val="3"/>
    </w:pPr>
    <w:rPr>
      <w:b/>
      <w:bCs/>
      <w:sz w:val="28"/>
      <w:szCs w:val="28"/>
      <w:lang w:val="en-US"/>
    </w:rPr>
  </w:style>
  <w:style w:type="paragraph" w:styleId="5">
    <w:name w:val="heading 5"/>
    <w:basedOn w:val="a"/>
    <w:next w:val="a"/>
    <w:uiPriority w:val="9"/>
    <w:semiHidden/>
    <w:unhideWhenUsed/>
    <w:qFormat/>
    <w:pPr>
      <w:numPr>
        <w:ilvl w:val="4"/>
        <w:numId w:val="1"/>
      </w:numPr>
      <w:spacing w:before="240" w:after="60"/>
      <w:ind w:left="-1" w:hanging="1"/>
      <w:outlineLvl w:val="4"/>
    </w:pPr>
    <w:rPr>
      <w:b/>
      <w:bCs/>
      <w:i/>
      <w:iCs/>
      <w:sz w:val="26"/>
      <w:szCs w:val="26"/>
      <w:lang w:val="en-US"/>
    </w:rPr>
  </w:style>
  <w:style w:type="paragraph" w:styleId="6">
    <w:name w:val="heading 6"/>
    <w:basedOn w:val="a"/>
    <w:next w:val="a"/>
    <w:uiPriority w:val="9"/>
    <w:semiHidden/>
    <w:unhideWhenUsed/>
    <w:qFormat/>
    <w:pPr>
      <w:numPr>
        <w:ilvl w:val="5"/>
        <w:numId w:val="1"/>
      </w:numPr>
      <w:spacing w:before="240" w:after="60"/>
      <w:ind w:left="-1" w:hanging="1"/>
      <w:outlineLvl w:val="5"/>
    </w:pPr>
    <w:rPr>
      <w:b/>
      <w:bCs/>
      <w:sz w:val="22"/>
      <w:szCs w:val="22"/>
      <w:lang w:val="en-US"/>
    </w:rPr>
  </w:style>
  <w:style w:type="paragraph" w:styleId="7">
    <w:name w:val="heading 7"/>
    <w:basedOn w:val="a"/>
    <w:next w:val="a"/>
    <w:pPr>
      <w:numPr>
        <w:ilvl w:val="6"/>
        <w:numId w:val="1"/>
      </w:numPr>
      <w:spacing w:before="240" w:after="60"/>
      <w:ind w:left="-1" w:hanging="1"/>
      <w:outlineLvl w:val="6"/>
    </w:pPr>
    <w:rPr>
      <w:lang w:val="en-US"/>
    </w:rPr>
  </w:style>
  <w:style w:type="paragraph" w:styleId="8">
    <w:name w:val="heading 8"/>
    <w:basedOn w:val="a"/>
    <w:next w:val="a"/>
    <w:pPr>
      <w:numPr>
        <w:ilvl w:val="7"/>
        <w:numId w:val="1"/>
      </w:numPr>
      <w:spacing w:before="240" w:after="60"/>
      <w:ind w:left="-1" w:hanging="1"/>
      <w:outlineLvl w:val="7"/>
    </w:pPr>
    <w:rPr>
      <w:i/>
      <w:iCs/>
      <w:lang w:val="en-US"/>
    </w:rPr>
  </w:style>
  <w:style w:type="paragraph" w:styleId="9">
    <w:name w:val="heading 9"/>
    <w:basedOn w:val="a"/>
    <w:next w:val="a"/>
    <w:pPr>
      <w:numPr>
        <w:ilvl w:val="8"/>
        <w:numId w:val="1"/>
      </w:numPr>
      <w:spacing w:before="240" w:after="60"/>
      <w:ind w:left="-1" w:hanging="1"/>
      <w:outlineLvl w:val="8"/>
    </w:pPr>
    <w:rPr>
      <w:rFonts w:ascii="Arial" w:hAnsi="Arial" w:cs="Arial"/>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rPr>
      <w:color w:val="0000FF"/>
      <w:w w:val="100"/>
      <w:position w:val="-1"/>
      <w:u w:val="single"/>
      <w:effect w:val="none"/>
      <w:vertAlign w:val="baseline"/>
      <w:cs w:val="0"/>
      <w:em w:val="none"/>
    </w:rPr>
  </w:style>
  <w:style w:type="paragraph" w:styleId="a5">
    <w:name w:val="header"/>
    <w:basedOn w:val="a"/>
    <w:pPr>
      <w:tabs>
        <w:tab w:val="center" w:pos="4320"/>
        <w:tab w:val="right" w:pos="8640"/>
      </w:tabs>
    </w:pPr>
    <w:rPr>
      <w:lang w:val="en-US"/>
    </w:rPr>
  </w:style>
  <w:style w:type="paragraph" w:styleId="a6">
    <w:name w:val="footer"/>
    <w:basedOn w:val="a"/>
    <w:pPr>
      <w:tabs>
        <w:tab w:val="center" w:pos="4320"/>
        <w:tab w:val="right" w:pos="8640"/>
      </w:tabs>
    </w:pPr>
    <w:rPr>
      <w:lang w:val="en-US"/>
    </w:rPr>
  </w:style>
  <w:style w:type="table" w:styleId="10">
    <w:name w:val="Table Classic 1"/>
    <w:basedOn w:val="a1"/>
    <w:pPr>
      <w:suppressAutoHyphens/>
      <w:spacing w:line="1" w:lineRule="atLeast"/>
      <w:ind w:leftChars="-1" w:left="-1" w:hangingChars="1" w:hanging="1"/>
      <w:textDirection w:val="btLr"/>
      <w:textAlignment w:val="top"/>
      <w:outlineLvl w:val="0"/>
    </w:pPr>
    <w:rPr>
      <w:position w:val="-1"/>
    </w:rPr>
    <w:tblPr>
      <w:tblBorders>
        <w:top w:val="single" w:sz="12" w:space="0" w:color="000000"/>
        <w:bottom w:val="single" w:sz="12" w:space="0" w:color="000000"/>
      </w:tblBorders>
    </w:tblPr>
  </w:style>
  <w:style w:type="paragraph" w:styleId="a7">
    <w:name w:val="Balloon Text"/>
    <w:basedOn w:val="a"/>
    <w:rPr>
      <w:rFonts w:ascii="Arial" w:hAnsi="Arial"/>
      <w:sz w:val="18"/>
      <w:szCs w:val="18"/>
    </w:rPr>
  </w:style>
  <w:style w:type="character" w:styleId="a8">
    <w:name w:val="page number"/>
    <w:basedOn w:val="a0"/>
    <w:rPr>
      <w:w w:val="100"/>
      <w:position w:val="-1"/>
      <w:effect w:val="none"/>
      <w:vertAlign w:val="baseline"/>
      <w:cs w:val="0"/>
      <w:em w:val="none"/>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0204785@hkusua.hku.h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tkcheung@tkc.com" TargetMode="External"/><Relationship Id="rId4" Type="http://schemas.openxmlformats.org/officeDocument/2006/relationships/settings" Target="settings.xml"/><Relationship Id="rId9" Type="http://schemas.openxmlformats.org/officeDocument/2006/relationships/hyperlink" Target="mailto:jahuges@huge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hnmbdNMU70UjEJrw9xyaLBjQcA==">AMUW2mV7/d75a6OJt2moClKl0E6X0EgxNh15AxC+jw1Uhqw3sAJDyrumgkbmnCir8yGCru3fyReWF5bPvY8ADsCQrxTPqDbXKQuUBR+hdji79IS67Sxbf7g=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 chan</dc:creator>
  <cp:lastModifiedBy>Wong, Gabriel</cp:lastModifiedBy>
  <cp:revision>2</cp:revision>
  <dcterms:created xsi:type="dcterms:W3CDTF">2020-03-13T15:42:00Z</dcterms:created>
  <dcterms:modified xsi:type="dcterms:W3CDTF">2020-03-13T15:42:00Z</dcterms:modified>
</cp:coreProperties>
</file>