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0A7678" w14:textId="77777777" w:rsidR="00CE432B" w:rsidRDefault="004B1BF3" w:rsidP="00B054B8">
      <w:pPr>
        <w:spacing w:after="120" w:line="240" w:lineRule="auto"/>
        <w:jc w:val="both"/>
        <w:rPr>
          <w:rFonts w:ascii="Times New Roman" w:eastAsia="等线" w:hAnsi="Times New Roman" w:cs="Times New Roman"/>
          <w:b/>
          <w:kern w:val="2"/>
          <w:sz w:val="24"/>
          <w:szCs w:val="24"/>
          <w:lang w:eastAsia="zh-TW"/>
        </w:rPr>
      </w:pPr>
      <w:r w:rsidRPr="00B054B8">
        <w:rPr>
          <w:rFonts w:ascii="Times New Roman" w:eastAsia="等线" w:hAnsi="Times New Roman" w:cs="Times New Roman"/>
          <w:b/>
          <w:kern w:val="2"/>
          <w:sz w:val="24"/>
          <w:szCs w:val="24"/>
          <w:lang w:eastAsia="zh-TW"/>
        </w:rPr>
        <w:t>T</w:t>
      </w:r>
      <w:r w:rsidR="00961A63" w:rsidRPr="00B054B8">
        <w:rPr>
          <w:rFonts w:ascii="Times New Roman" w:eastAsia="等线" w:hAnsi="Times New Roman" w:cs="Times New Roman"/>
          <w:b/>
          <w:kern w:val="2"/>
          <w:sz w:val="24"/>
          <w:szCs w:val="24"/>
          <w:lang w:eastAsia="zh-TW"/>
        </w:rPr>
        <w:t>itle</w:t>
      </w:r>
      <w:r w:rsidRPr="00F655B3">
        <w:rPr>
          <w:rFonts w:ascii="Times New Roman" w:eastAsia="等线" w:hAnsi="Times New Roman" w:cs="Times New Roman"/>
          <w:b/>
          <w:kern w:val="2"/>
          <w:sz w:val="24"/>
          <w:szCs w:val="24"/>
          <w:lang w:eastAsia="zh-TW"/>
        </w:rPr>
        <w:t xml:space="preserve">: </w:t>
      </w:r>
    </w:p>
    <w:p w14:paraId="529ADF78" w14:textId="442CC899" w:rsidR="00A92035" w:rsidRPr="00591FC9" w:rsidRDefault="00BC1B54" w:rsidP="00B054B8">
      <w:pPr>
        <w:spacing w:after="120" w:line="240" w:lineRule="auto"/>
        <w:jc w:val="both"/>
        <w:rPr>
          <w:rFonts w:ascii="Times New Roman" w:eastAsia="等线" w:hAnsi="Times New Roman" w:cs="Times New Roman"/>
          <w:kern w:val="2"/>
          <w:sz w:val="24"/>
          <w:szCs w:val="24"/>
          <w:lang w:eastAsia="zh-TW"/>
        </w:rPr>
      </w:pPr>
      <w:r w:rsidRPr="00591FC9">
        <w:rPr>
          <w:rFonts w:ascii="Times New Roman" w:eastAsia="等线" w:hAnsi="Times New Roman" w:cs="Times New Roman"/>
          <w:kern w:val="2"/>
          <w:sz w:val="24"/>
          <w:szCs w:val="24"/>
          <w:lang w:eastAsia="zh-TW"/>
        </w:rPr>
        <w:t xml:space="preserve">Drug </w:t>
      </w:r>
      <w:r>
        <w:rPr>
          <w:rFonts w:ascii="Times New Roman" w:eastAsia="等线" w:hAnsi="Times New Roman" w:cs="Times New Roman"/>
          <w:kern w:val="2"/>
          <w:sz w:val="24"/>
          <w:szCs w:val="24"/>
          <w:lang w:eastAsia="zh-TW"/>
        </w:rPr>
        <w:t>r</w:t>
      </w:r>
      <w:r w:rsidRPr="00591FC9">
        <w:rPr>
          <w:rFonts w:ascii="Times New Roman" w:eastAsia="等线" w:hAnsi="Times New Roman" w:cs="Times New Roman"/>
          <w:kern w:val="2"/>
          <w:sz w:val="24"/>
          <w:szCs w:val="24"/>
          <w:lang w:eastAsia="zh-TW"/>
        </w:rPr>
        <w:t>epurposing</w:t>
      </w:r>
      <w:r>
        <w:rPr>
          <w:rFonts w:ascii="Times New Roman" w:eastAsia="等线" w:hAnsi="Times New Roman" w:cs="Times New Roman"/>
          <w:kern w:val="2"/>
          <w:sz w:val="24"/>
          <w:szCs w:val="24"/>
          <w:lang w:eastAsia="zh-TW"/>
        </w:rPr>
        <w:t xml:space="preserve"> to </w:t>
      </w:r>
      <w:r w:rsidR="006D171E">
        <w:rPr>
          <w:rFonts w:ascii="Times New Roman" w:eastAsia="等线" w:hAnsi="Times New Roman" w:cs="Times New Roman"/>
          <w:kern w:val="2"/>
          <w:sz w:val="24"/>
          <w:szCs w:val="24"/>
          <w:lang w:eastAsia="zh-TW"/>
        </w:rPr>
        <w:t>target</w:t>
      </w:r>
      <w:r>
        <w:rPr>
          <w:rFonts w:ascii="Times New Roman" w:eastAsia="等线" w:hAnsi="Times New Roman" w:cs="Times New Roman"/>
          <w:kern w:val="2"/>
          <w:sz w:val="24"/>
          <w:szCs w:val="24"/>
          <w:lang w:eastAsia="zh-TW"/>
        </w:rPr>
        <w:t xml:space="preserve"> COVID-19: a big data driven approach </w:t>
      </w:r>
    </w:p>
    <w:p w14:paraId="030124E3" w14:textId="2213B233" w:rsidR="00423A2F" w:rsidRPr="00423A2F" w:rsidRDefault="00FC7980" w:rsidP="00B054B8">
      <w:pPr>
        <w:spacing w:after="120" w:line="240" w:lineRule="auto"/>
        <w:jc w:val="both"/>
        <w:rPr>
          <w:rFonts w:ascii="Microsoft JhengHei" w:eastAsia="Microsoft JhengHei" w:hAnsi="Microsoft JhengHei" w:cstheme="minorHAnsi"/>
          <w:kern w:val="2"/>
          <w:sz w:val="24"/>
          <w:szCs w:val="24"/>
          <w:lang w:eastAsia="zh-TW"/>
        </w:rPr>
      </w:pPr>
      <w:r w:rsidRPr="00591FC9">
        <w:rPr>
          <w:rFonts w:ascii="Microsoft JhengHei" w:eastAsia="Microsoft JhengHei" w:hAnsi="Microsoft JhengHei" w:cs="PMingLiU" w:hint="eastAsia"/>
          <w:kern w:val="2"/>
          <w:sz w:val="24"/>
          <w:szCs w:val="24"/>
          <w:lang w:eastAsia="zh-TW"/>
        </w:rPr>
        <w:t>建立用於新冠肺炎</w:t>
      </w:r>
      <w:r w:rsidR="00A2186E" w:rsidRPr="00591FC9">
        <w:rPr>
          <w:rFonts w:ascii="Microsoft JhengHei" w:eastAsia="Microsoft JhengHei" w:hAnsi="Microsoft JhengHei" w:cs="PMingLiU" w:hint="eastAsia"/>
          <w:kern w:val="2"/>
          <w:sz w:val="24"/>
          <w:szCs w:val="24"/>
          <w:lang w:eastAsia="zh-TW"/>
        </w:rPr>
        <w:t>研究及</w:t>
      </w:r>
      <w:r w:rsidRPr="00591FC9">
        <w:rPr>
          <w:rFonts w:ascii="Microsoft JhengHei" w:eastAsia="Microsoft JhengHei" w:hAnsi="Microsoft JhengHei" w:cs="PMingLiU" w:hint="eastAsia"/>
          <w:kern w:val="2"/>
          <w:sz w:val="24"/>
          <w:szCs w:val="24"/>
          <w:lang w:eastAsia="zh-TW"/>
        </w:rPr>
        <w:t>藥物開發的</w:t>
      </w:r>
      <w:r w:rsidR="00F26DFB" w:rsidRPr="00F26DFB">
        <w:rPr>
          <w:rFonts w:ascii="Microsoft JhengHei" w:eastAsia="Microsoft JhengHei" w:hAnsi="Microsoft JhengHei" w:cs="PMingLiU" w:hint="eastAsia"/>
          <w:kern w:val="2"/>
          <w:sz w:val="24"/>
          <w:szCs w:val="24"/>
          <w:lang w:eastAsia="zh-TW"/>
        </w:rPr>
        <w:t>大數據</w:t>
      </w:r>
      <w:r w:rsidRPr="00591FC9">
        <w:rPr>
          <w:rFonts w:ascii="Microsoft JhengHei" w:eastAsia="Microsoft JhengHei" w:hAnsi="Microsoft JhengHei" w:cs="PMingLiU" w:hint="eastAsia"/>
          <w:kern w:val="2"/>
          <w:sz w:val="24"/>
          <w:szCs w:val="24"/>
          <w:lang w:eastAsia="zh-TW"/>
        </w:rPr>
        <w:t>平台</w:t>
      </w:r>
    </w:p>
    <w:p w14:paraId="471C28E6" w14:textId="5611C6B6" w:rsidR="0098708C" w:rsidRPr="00CE432B" w:rsidRDefault="0098708C" w:rsidP="00B054B8">
      <w:pPr>
        <w:spacing w:after="120" w:line="240" w:lineRule="auto"/>
        <w:jc w:val="both"/>
        <w:rPr>
          <w:rFonts w:ascii="Times New Roman" w:eastAsia="等线" w:hAnsi="Times New Roman" w:cs="Times New Roman"/>
          <w:kern w:val="2"/>
          <w:sz w:val="24"/>
          <w:szCs w:val="24"/>
          <w:lang w:eastAsia="zh-TW"/>
        </w:rPr>
      </w:pPr>
      <w:r>
        <w:rPr>
          <w:rFonts w:ascii="Times New Roman" w:eastAsia="等线" w:hAnsi="Times New Roman" w:cs="Times New Roman"/>
          <w:b/>
          <w:kern w:val="2"/>
          <w:sz w:val="24"/>
          <w:szCs w:val="24"/>
          <w:lang w:eastAsia="zh-TW"/>
        </w:rPr>
        <w:t>Keywords:</w:t>
      </w:r>
      <w:r w:rsidR="00A92035">
        <w:rPr>
          <w:rFonts w:ascii="Times New Roman" w:eastAsia="等线" w:hAnsi="Times New Roman" w:cs="Times New Roman"/>
          <w:b/>
          <w:kern w:val="2"/>
          <w:sz w:val="24"/>
          <w:szCs w:val="24"/>
          <w:lang w:eastAsia="zh-TW"/>
        </w:rPr>
        <w:t xml:space="preserve"> </w:t>
      </w:r>
      <w:r w:rsidR="00CE432B">
        <w:rPr>
          <w:rFonts w:ascii="Times New Roman" w:eastAsia="等线" w:hAnsi="Times New Roman" w:cs="Times New Roman"/>
          <w:kern w:val="2"/>
          <w:sz w:val="24"/>
          <w:szCs w:val="24"/>
          <w:lang w:eastAsia="zh-TW"/>
        </w:rPr>
        <w:t>knowledge graph</w:t>
      </w:r>
      <w:r w:rsidR="006C5539">
        <w:rPr>
          <w:rFonts w:ascii="Times New Roman" w:eastAsia="等线" w:hAnsi="Times New Roman" w:cs="Times New Roman"/>
          <w:kern w:val="2"/>
          <w:sz w:val="24"/>
          <w:szCs w:val="24"/>
          <w:lang w:eastAsia="zh-TW"/>
        </w:rPr>
        <w:t>,</w:t>
      </w:r>
      <w:r w:rsidR="006C5539" w:rsidRPr="006C5539">
        <w:rPr>
          <w:rFonts w:ascii="Times New Roman" w:eastAsia="等线" w:hAnsi="Times New Roman" w:cs="Times New Roman"/>
          <w:kern w:val="2"/>
          <w:sz w:val="24"/>
          <w:szCs w:val="24"/>
          <w:lang w:eastAsia="zh-TW"/>
        </w:rPr>
        <w:t xml:space="preserve"> </w:t>
      </w:r>
      <w:r w:rsidR="006C5539">
        <w:rPr>
          <w:rFonts w:ascii="Times New Roman" w:eastAsia="等线" w:hAnsi="Times New Roman" w:cs="Times New Roman"/>
          <w:kern w:val="2"/>
          <w:sz w:val="24"/>
          <w:szCs w:val="24"/>
          <w:lang w:eastAsia="zh-TW"/>
        </w:rPr>
        <w:t>drug repurposing</w:t>
      </w:r>
      <w:r w:rsidR="004F7335">
        <w:rPr>
          <w:rFonts w:ascii="Times New Roman" w:eastAsia="等线" w:hAnsi="Times New Roman" w:cs="Times New Roman"/>
          <w:kern w:val="2"/>
          <w:sz w:val="24"/>
          <w:szCs w:val="24"/>
          <w:lang w:eastAsia="zh-TW"/>
        </w:rPr>
        <w:t>, big data, pharmacy, drug interactions</w:t>
      </w:r>
    </w:p>
    <w:p w14:paraId="2A4C87E9" w14:textId="51DE02B2" w:rsidR="0098708C" w:rsidRDefault="0098708C" w:rsidP="00B054B8">
      <w:pPr>
        <w:spacing w:after="120" w:line="240" w:lineRule="auto"/>
        <w:jc w:val="both"/>
        <w:rPr>
          <w:rFonts w:ascii="Times New Roman" w:eastAsia="等线" w:hAnsi="Times New Roman" w:cs="Times New Roman"/>
          <w:b/>
          <w:kern w:val="2"/>
          <w:sz w:val="24"/>
          <w:szCs w:val="24"/>
          <w:lang w:eastAsia="zh-TW"/>
        </w:rPr>
      </w:pPr>
      <w:r>
        <w:rPr>
          <w:rFonts w:ascii="Times New Roman" w:eastAsia="等线" w:hAnsi="Times New Roman" w:cs="Times New Roman"/>
          <w:b/>
          <w:kern w:val="2"/>
          <w:sz w:val="24"/>
          <w:szCs w:val="24"/>
          <w:lang w:eastAsia="zh-TW"/>
        </w:rPr>
        <w:t xml:space="preserve">Project Duration: </w:t>
      </w:r>
      <w:r w:rsidR="004F7335">
        <w:rPr>
          <w:rFonts w:ascii="Times New Roman" w:eastAsia="等线" w:hAnsi="Times New Roman" w:cs="Times New Roman"/>
          <w:kern w:val="2"/>
          <w:sz w:val="24"/>
          <w:szCs w:val="24"/>
          <w:lang w:eastAsia="zh-TW"/>
        </w:rPr>
        <w:t>12</w:t>
      </w:r>
      <w:r w:rsidRPr="008B3AC0">
        <w:rPr>
          <w:rFonts w:ascii="Times New Roman" w:eastAsia="等线" w:hAnsi="Times New Roman" w:cs="Times New Roman"/>
          <w:kern w:val="2"/>
          <w:sz w:val="24"/>
          <w:szCs w:val="24"/>
          <w:lang w:eastAsia="zh-TW"/>
        </w:rPr>
        <w:t xml:space="preserve"> months</w:t>
      </w:r>
    </w:p>
    <w:p w14:paraId="265269C6" w14:textId="5518DB41" w:rsidR="00CE432B" w:rsidRDefault="008B3AC0" w:rsidP="00B054B8">
      <w:pPr>
        <w:spacing w:after="120" w:line="240" w:lineRule="auto"/>
        <w:jc w:val="both"/>
        <w:rPr>
          <w:rFonts w:ascii="Times New Roman" w:eastAsia="等线" w:hAnsi="Times New Roman" w:cs="Times New Roman"/>
          <w:kern w:val="2"/>
          <w:sz w:val="24"/>
          <w:szCs w:val="24"/>
          <w:lang w:eastAsia="zh-TW"/>
        </w:rPr>
      </w:pPr>
      <w:r>
        <w:rPr>
          <w:rFonts w:ascii="Times New Roman" w:eastAsia="等线" w:hAnsi="Times New Roman" w:cs="Times New Roman"/>
          <w:b/>
          <w:kern w:val="2"/>
          <w:sz w:val="24"/>
          <w:szCs w:val="24"/>
          <w:lang w:eastAsia="zh-TW"/>
        </w:rPr>
        <w:t xml:space="preserve">Funding requested: </w:t>
      </w:r>
      <w:r w:rsidR="00C90B67">
        <w:rPr>
          <w:rFonts w:ascii="Times New Roman" w:eastAsia="等线" w:hAnsi="Times New Roman" w:cs="Times New Roman"/>
          <w:kern w:val="2"/>
          <w:sz w:val="24"/>
          <w:szCs w:val="24"/>
          <w:lang w:eastAsia="zh-TW"/>
        </w:rPr>
        <w:t>$2</w:t>
      </w:r>
      <w:r w:rsidR="004F7335">
        <w:rPr>
          <w:rFonts w:ascii="Times New Roman" w:eastAsia="等线" w:hAnsi="Times New Roman" w:cs="Times New Roman"/>
          <w:kern w:val="2"/>
          <w:sz w:val="24"/>
          <w:szCs w:val="24"/>
          <w:lang w:eastAsia="zh-TW"/>
        </w:rPr>
        <w:t>.5</w:t>
      </w:r>
      <w:r w:rsidR="00C90B67">
        <w:rPr>
          <w:rFonts w:ascii="Times New Roman" w:eastAsia="等线" w:hAnsi="Times New Roman" w:cs="Times New Roman"/>
          <w:kern w:val="2"/>
          <w:sz w:val="24"/>
          <w:szCs w:val="24"/>
          <w:lang w:eastAsia="zh-TW"/>
        </w:rPr>
        <w:t>M</w:t>
      </w:r>
    </w:p>
    <w:p w14:paraId="7D7CA83A" w14:textId="324EB920" w:rsidR="00554F69" w:rsidRDefault="00554F69" w:rsidP="00B054B8">
      <w:pPr>
        <w:spacing w:after="120" w:line="240" w:lineRule="auto"/>
        <w:jc w:val="both"/>
        <w:rPr>
          <w:rFonts w:ascii="Times New Roman" w:eastAsia="等线" w:hAnsi="Times New Roman" w:cs="Times New Roman"/>
          <w:kern w:val="2"/>
          <w:sz w:val="24"/>
          <w:szCs w:val="24"/>
          <w:lang w:eastAsia="zh-TW"/>
        </w:rPr>
      </w:pPr>
    </w:p>
    <w:p w14:paraId="1120C470" w14:textId="6D48E813" w:rsidR="00554F69" w:rsidRDefault="00554F69" w:rsidP="00B054B8">
      <w:pPr>
        <w:spacing w:after="120" w:line="240" w:lineRule="auto"/>
        <w:jc w:val="both"/>
        <w:rPr>
          <w:rFonts w:ascii="Times New Roman" w:eastAsia="等线" w:hAnsi="Times New Roman" w:cs="Times New Roman"/>
          <w:kern w:val="2"/>
          <w:sz w:val="24"/>
          <w:szCs w:val="24"/>
          <w:lang w:eastAsia="zh-TW"/>
        </w:rPr>
      </w:pPr>
      <w:r>
        <w:rPr>
          <w:rFonts w:ascii="Times New Roman" w:eastAsia="等线" w:hAnsi="Times New Roman" w:cs="Times New Roman"/>
          <w:kern w:val="2"/>
          <w:sz w:val="24"/>
          <w:szCs w:val="24"/>
          <w:lang w:eastAsia="zh-TW"/>
        </w:rPr>
        <w:t xml:space="preserve">PC: </w:t>
      </w:r>
      <w:r w:rsidR="00BC1B54">
        <w:rPr>
          <w:rFonts w:ascii="Times New Roman" w:eastAsia="等线" w:hAnsi="Times New Roman" w:cs="Times New Roman"/>
          <w:kern w:val="2"/>
          <w:sz w:val="24"/>
          <w:szCs w:val="24"/>
          <w:lang w:eastAsia="zh-TW"/>
        </w:rPr>
        <w:t>Dr</w:t>
      </w:r>
      <w:r>
        <w:rPr>
          <w:rFonts w:ascii="Times New Roman" w:eastAsia="等线" w:hAnsi="Times New Roman" w:cs="Times New Roman"/>
          <w:kern w:val="2"/>
          <w:sz w:val="24"/>
          <w:szCs w:val="24"/>
          <w:lang w:eastAsia="zh-TW"/>
        </w:rPr>
        <w:t>. Esther Chan</w:t>
      </w:r>
    </w:p>
    <w:p w14:paraId="05172F68" w14:textId="7CC1D21E" w:rsidR="00554F69" w:rsidRDefault="00554F69" w:rsidP="00136428">
      <w:pPr>
        <w:spacing w:after="120" w:line="240" w:lineRule="auto"/>
        <w:jc w:val="both"/>
        <w:rPr>
          <w:rFonts w:ascii="Times New Roman" w:eastAsia="等线" w:hAnsi="Times New Roman" w:cs="Times New Roman"/>
          <w:kern w:val="2"/>
          <w:sz w:val="24"/>
          <w:szCs w:val="24"/>
          <w:lang w:eastAsia="zh-TW"/>
        </w:rPr>
      </w:pPr>
      <w:r>
        <w:rPr>
          <w:rFonts w:ascii="Times New Roman" w:eastAsia="等线" w:hAnsi="Times New Roman" w:cs="Times New Roman"/>
          <w:kern w:val="2"/>
          <w:sz w:val="24"/>
          <w:szCs w:val="24"/>
          <w:lang w:eastAsia="zh-TW"/>
        </w:rPr>
        <w:t xml:space="preserve">Co-PIs: Prof. Reynold CK Cheng, </w:t>
      </w:r>
      <w:r w:rsidR="008E779B">
        <w:rPr>
          <w:rFonts w:ascii="Times New Roman" w:eastAsia="等线" w:hAnsi="Times New Roman" w:cs="Times New Roman"/>
          <w:kern w:val="2"/>
          <w:sz w:val="24"/>
          <w:szCs w:val="24"/>
          <w:lang w:eastAsia="zh-TW"/>
        </w:rPr>
        <w:t>Prof. Ian CK Wong,</w:t>
      </w:r>
      <w:r w:rsidR="00761078">
        <w:rPr>
          <w:rFonts w:ascii="Times New Roman" w:eastAsia="等线" w:hAnsi="Times New Roman" w:cs="Times New Roman"/>
          <w:kern w:val="2"/>
          <w:sz w:val="24"/>
          <w:szCs w:val="24"/>
          <w:lang w:eastAsia="zh-TW"/>
        </w:rPr>
        <w:t xml:space="preserve"> </w:t>
      </w:r>
      <w:r>
        <w:rPr>
          <w:rFonts w:ascii="Times New Roman" w:eastAsia="等线" w:hAnsi="Times New Roman" w:cs="Times New Roman"/>
          <w:kern w:val="2"/>
          <w:sz w:val="24"/>
          <w:szCs w:val="24"/>
          <w:lang w:eastAsia="zh-TW"/>
        </w:rPr>
        <w:t>Dr. Ruibang Luo</w:t>
      </w:r>
      <w:r w:rsidR="00B506BA">
        <w:rPr>
          <w:rFonts w:ascii="Times New Roman" w:eastAsia="等线" w:hAnsi="Times New Roman" w:cs="Times New Roman"/>
          <w:kern w:val="2"/>
          <w:sz w:val="24"/>
          <w:szCs w:val="24"/>
          <w:lang w:eastAsia="zh-TW"/>
        </w:rPr>
        <w:t>, Dr. Chuan Wu</w:t>
      </w:r>
      <w:r w:rsidR="00136428">
        <w:rPr>
          <w:rFonts w:ascii="Times New Roman" w:eastAsia="等线" w:hAnsi="Times New Roman" w:cs="Times New Roman"/>
          <w:kern w:val="2"/>
          <w:sz w:val="24"/>
          <w:szCs w:val="24"/>
          <w:lang w:eastAsia="zh-TW"/>
        </w:rPr>
        <w:t>,</w:t>
      </w:r>
      <w:r w:rsidR="00136428" w:rsidRPr="00136428">
        <w:rPr>
          <w:rFonts w:ascii="Times New Roman" w:eastAsia="等线" w:hAnsi="Times New Roman" w:cs="Times New Roman"/>
          <w:kern w:val="2"/>
          <w:sz w:val="24"/>
          <w:szCs w:val="24"/>
          <w:lang w:eastAsia="zh-TW"/>
        </w:rPr>
        <w:t xml:space="preserve"> </w:t>
      </w:r>
      <w:r w:rsidR="00136428">
        <w:rPr>
          <w:rFonts w:ascii="Times New Roman" w:eastAsia="等线" w:hAnsi="Times New Roman" w:cs="Times New Roman"/>
          <w:kern w:val="2"/>
          <w:sz w:val="24"/>
          <w:szCs w:val="24"/>
          <w:lang w:eastAsia="zh-TW"/>
        </w:rPr>
        <w:t>Prof. Ivan FN Hung</w:t>
      </w:r>
      <w:r w:rsidR="001D0FEE">
        <w:rPr>
          <w:rFonts w:ascii="Times New Roman" w:eastAsia="等线" w:hAnsi="Times New Roman" w:cs="Times New Roman"/>
          <w:kern w:val="2"/>
          <w:sz w:val="24"/>
          <w:szCs w:val="24"/>
          <w:lang w:eastAsia="zh-TW"/>
        </w:rPr>
        <w:t>, Prof. David CW Siu</w:t>
      </w:r>
    </w:p>
    <w:p w14:paraId="03DA0D28" w14:textId="7C1E439E" w:rsidR="00554F69" w:rsidRPr="008B3AC0" w:rsidRDefault="00554F69" w:rsidP="00B054B8">
      <w:pPr>
        <w:spacing w:after="120" w:line="240" w:lineRule="auto"/>
        <w:jc w:val="both"/>
        <w:rPr>
          <w:rFonts w:ascii="Times New Roman" w:eastAsia="等线" w:hAnsi="Times New Roman" w:cs="Times New Roman"/>
          <w:kern w:val="2"/>
          <w:sz w:val="24"/>
          <w:szCs w:val="24"/>
          <w:lang w:eastAsia="zh-TW"/>
        </w:rPr>
      </w:pPr>
      <w:r>
        <w:rPr>
          <w:rFonts w:ascii="Times New Roman" w:eastAsia="等线" w:hAnsi="Times New Roman" w:cs="Times New Roman"/>
          <w:kern w:val="2"/>
          <w:sz w:val="24"/>
          <w:szCs w:val="24"/>
          <w:lang w:eastAsia="zh-TW"/>
        </w:rPr>
        <w:t>Co-Is:</w:t>
      </w:r>
      <w:r w:rsidR="00891875">
        <w:rPr>
          <w:rFonts w:ascii="Times New Roman" w:eastAsia="等线" w:hAnsi="Times New Roman" w:cs="Times New Roman"/>
          <w:kern w:val="2"/>
          <w:sz w:val="24"/>
          <w:szCs w:val="24"/>
          <w:lang w:eastAsia="zh-TW"/>
        </w:rPr>
        <w:t xml:space="preserve"> </w:t>
      </w:r>
      <w:r w:rsidR="00E46A8B">
        <w:rPr>
          <w:rFonts w:ascii="Times New Roman" w:eastAsia="等线" w:hAnsi="Times New Roman" w:cs="Times New Roman"/>
          <w:kern w:val="2"/>
          <w:sz w:val="24"/>
          <w:szCs w:val="24"/>
          <w:lang w:eastAsia="zh-TW"/>
        </w:rPr>
        <w:t xml:space="preserve">Prof. </w:t>
      </w:r>
      <w:r w:rsidR="00E46A8B" w:rsidRPr="00891875">
        <w:rPr>
          <w:rFonts w:ascii="Times New Roman" w:eastAsia="等线" w:hAnsi="Times New Roman" w:cs="Times New Roman"/>
          <w:kern w:val="2"/>
          <w:sz w:val="24"/>
          <w:szCs w:val="24"/>
          <w:lang w:eastAsia="zh-TW"/>
        </w:rPr>
        <w:t xml:space="preserve">Benjamin </w:t>
      </w:r>
      <w:r w:rsidR="00E46A8B">
        <w:rPr>
          <w:rFonts w:ascii="Times New Roman" w:eastAsia="等线" w:hAnsi="Times New Roman" w:cs="Times New Roman"/>
          <w:kern w:val="2"/>
          <w:sz w:val="24"/>
          <w:szCs w:val="24"/>
          <w:lang w:eastAsia="zh-TW"/>
        </w:rPr>
        <w:t xml:space="preserve">Cowling, </w:t>
      </w:r>
      <w:r w:rsidR="00116B6D">
        <w:rPr>
          <w:rFonts w:ascii="Times New Roman" w:eastAsia="等线" w:hAnsi="Times New Roman" w:cs="Times New Roman"/>
          <w:kern w:val="2"/>
          <w:sz w:val="24"/>
          <w:szCs w:val="24"/>
          <w:lang w:eastAsia="zh-TW"/>
        </w:rPr>
        <w:t xml:space="preserve">Prof. </w:t>
      </w:r>
      <w:r w:rsidR="00116B6D" w:rsidRPr="00116B6D">
        <w:rPr>
          <w:rFonts w:ascii="Times New Roman" w:eastAsia="等线" w:hAnsi="Times New Roman" w:cs="Times New Roman"/>
          <w:kern w:val="2"/>
          <w:sz w:val="24"/>
          <w:szCs w:val="24"/>
          <w:lang w:eastAsia="zh-TW"/>
        </w:rPr>
        <w:t>Kevin C</w:t>
      </w:r>
      <w:r w:rsidR="00116B6D">
        <w:rPr>
          <w:rFonts w:ascii="Times New Roman" w:eastAsia="等线" w:hAnsi="Times New Roman" w:cs="Times New Roman"/>
          <w:kern w:val="2"/>
          <w:sz w:val="24"/>
          <w:szCs w:val="24"/>
          <w:lang w:eastAsia="zh-TW"/>
        </w:rPr>
        <w:t>C</w:t>
      </w:r>
      <w:r w:rsidR="00116B6D" w:rsidRPr="00116B6D">
        <w:rPr>
          <w:rFonts w:ascii="Times New Roman" w:eastAsia="等线" w:hAnsi="Times New Roman" w:cs="Times New Roman"/>
          <w:kern w:val="2"/>
          <w:sz w:val="24"/>
          <w:szCs w:val="24"/>
          <w:lang w:eastAsia="zh-TW"/>
        </w:rPr>
        <w:t xml:space="preserve"> Chang</w:t>
      </w:r>
      <w:r w:rsidR="00116B6D">
        <w:rPr>
          <w:rFonts w:ascii="Times New Roman" w:eastAsia="等线" w:hAnsi="Times New Roman" w:cs="Times New Roman"/>
          <w:kern w:val="2"/>
          <w:sz w:val="24"/>
          <w:szCs w:val="24"/>
          <w:lang w:eastAsia="zh-TW"/>
        </w:rPr>
        <w:t xml:space="preserve">, </w:t>
      </w:r>
      <w:r w:rsidR="006D44E4">
        <w:rPr>
          <w:rFonts w:ascii="Times New Roman" w:eastAsia="等线" w:hAnsi="Times New Roman" w:cs="Times New Roman"/>
          <w:kern w:val="2"/>
          <w:sz w:val="24"/>
          <w:szCs w:val="24"/>
          <w:lang w:eastAsia="zh-TW"/>
        </w:rPr>
        <w:t xml:space="preserve">Dr. </w:t>
      </w:r>
      <w:r w:rsidR="008E779B">
        <w:rPr>
          <w:rFonts w:ascii="Times New Roman" w:eastAsia="等线" w:hAnsi="Times New Roman" w:cs="Times New Roman"/>
          <w:kern w:val="2"/>
          <w:sz w:val="24"/>
          <w:szCs w:val="24"/>
          <w:lang w:eastAsia="zh-TW"/>
        </w:rPr>
        <w:t>Bo</w:t>
      </w:r>
      <w:r w:rsidR="006D44E4">
        <w:rPr>
          <w:rFonts w:ascii="Times New Roman" w:eastAsia="等线" w:hAnsi="Times New Roman" w:cs="Times New Roman"/>
          <w:kern w:val="2"/>
          <w:sz w:val="24"/>
          <w:szCs w:val="24"/>
          <w:lang w:eastAsia="zh-TW"/>
        </w:rPr>
        <w:t xml:space="preserve"> Tang</w:t>
      </w:r>
    </w:p>
    <w:p w14:paraId="32C7F7FB" w14:textId="2C7D5E9F" w:rsidR="008B3AC0" w:rsidRDefault="008B3AC0" w:rsidP="00B054B8">
      <w:pPr>
        <w:spacing w:after="120" w:line="240" w:lineRule="auto"/>
        <w:jc w:val="both"/>
        <w:rPr>
          <w:rFonts w:ascii="Times New Roman" w:eastAsia="等线" w:hAnsi="Times New Roman" w:cs="Times New Roman"/>
          <w:b/>
          <w:kern w:val="2"/>
          <w:sz w:val="24"/>
          <w:szCs w:val="24"/>
          <w:lang w:eastAsia="zh-TW"/>
        </w:rPr>
      </w:pPr>
    </w:p>
    <w:p w14:paraId="60A3CB0F" w14:textId="77777777" w:rsidR="007E2F45" w:rsidRDefault="007E2F45" w:rsidP="00B054B8">
      <w:pPr>
        <w:spacing w:after="120" w:line="240" w:lineRule="auto"/>
        <w:jc w:val="both"/>
        <w:rPr>
          <w:rFonts w:ascii="Times New Roman" w:eastAsia="等线" w:hAnsi="Times New Roman" w:cs="Times New Roman"/>
          <w:b/>
          <w:kern w:val="2"/>
          <w:sz w:val="24"/>
          <w:szCs w:val="24"/>
          <w:lang w:eastAsia="zh-TW"/>
        </w:rPr>
      </w:pPr>
    </w:p>
    <w:p w14:paraId="0087E0BB" w14:textId="77777777" w:rsidR="00947E33" w:rsidRDefault="00947E33">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14:paraId="42E0C85F" w14:textId="299B3984" w:rsidR="00947E33" w:rsidRPr="009502D6" w:rsidRDefault="00947E33">
      <w:pPr>
        <w:rPr>
          <w:rFonts w:ascii="Times New Roman" w:hAnsi="Times New Roman" w:cs="Times New Roman"/>
          <w:b/>
          <w:sz w:val="24"/>
          <w:szCs w:val="24"/>
        </w:rPr>
      </w:pPr>
      <w:r w:rsidRPr="009502D6">
        <w:rPr>
          <w:rFonts w:ascii="Times New Roman" w:hAnsi="Times New Roman" w:cs="Times New Roman"/>
          <w:b/>
          <w:sz w:val="24"/>
          <w:szCs w:val="24"/>
        </w:rPr>
        <w:lastRenderedPageBreak/>
        <w:t>ABSTRACT</w:t>
      </w:r>
      <w:r w:rsidR="009502D6">
        <w:rPr>
          <w:rFonts w:ascii="Times New Roman" w:hAnsi="Times New Roman" w:cs="Times New Roman"/>
          <w:b/>
          <w:sz w:val="24"/>
          <w:szCs w:val="24"/>
        </w:rPr>
        <w:t xml:space="preserve"> (400 words)</w:t>
      </w:r>
    </w:p>
    <w:p w14:paraId="6E263911" w14:textId="132D4FA6" w:rsidR="009212D3" w:rsidRDefault="008F7EB9" w:rsidP="00F65F02">
      <w:pPr>
        <w:spacing w:after="0"/>
        <w:jc w:val="both"/>
        <w:rPr>
          <w:rFonts w:ascii="Times New Roman" w:hAnsi="Times New Roman"/>
          <w:sz w:val="24"/>
          <w:szCs w:val="24"/>
        </w:rPr>
      </w:pPr>
      <w:r w:rsidRPr="00346AB0">
        <w:rPr>
          <w:rFonts w:ascii="Times New Roman" w:hAnsi="Times New Roman"/>
          <w:sz w:val="24"/>
          <w:szCs w:val="24"/>
        </w:rPr>
        <w:t xml:space="preserve">COVID-19 has emerged as a severe global epidemic with </w:t>
      </w:r>
      <w:r w:rsidR="00B34212">
        <w:rPr>
          <w:rFonts w:ascii="Times New Roman" w:hAnsi="Times New Roman"/>
          <w:sz w:val="24"/>
          <w:szCs w:val="24"/>
        </w:rPr>
        <w:t>high morbidity and mortality</w:t>
      </w:r>
      <w:r w:rsidRPr="00346AB0">
        <w:rPr>
          <w:rFonts w:ascii="Times New Roman" w:hAnsi="Times New Roman"/>
          <w:sz w:val="24"/>
          <w:szCs w:val="24"/>
        </w:rPr>
        <w:t xml:space="preserve">. </w:t>
      </w:r>
      <w:r w:rsidR="00E80C5C">
        <w:rPr>
          <w:rFonts w:ascii="Times New Roman" w:hAnsi="Times New Roman"/>
          <w:sz w:val="24"/>
          <w:szCs w:val="24"/>
        </w:rPr>
        <w:t xml:space="preserve">In view of the possibility </w:t>
      </w:r>
      <w:r w:rsidR="00CD0BD6">
        <w:rPr>
          <w:rFonts w:ascii="Times New Roman" w:hAnsi="Times New Roman"/>
          <w:sz w:val="24"/>
          <w:szCs w:val="24"/>
        </w:rPr>
        <w:t>for</w:t>
      </w:r>
      <w:r w:rsidR="00E80C5C">
        <w:rPr>
          <w:rFonts w:ascii="Times New Roman" w:hAnsi="Times New Roman"/>
          <w:sz w:val="24"/>
          <w:szCs w:val="24"/>
        </w:rPr>
        <w:t xml:space="preserve"> viral mutation of SARS-CoV-2 and the potential for COVID-19 to become a recurrent pandemic, t</w:t>
      </w:r>
      <w:r w:rsidR="00E80C5C" w:rsidRPr="00346AB0">
        <w:rPr>
          <w:rFonts w:ascii="Times New Roman" w:hAnsi="Times New Roman"/>
          <w:sz w:val="24"/>
          <w:szCs w:val="24"/>
        </w:rPr>
        <w:t>here is an urgent need for</w:t>
      </w:r>
      <w:r w:rsidR="00DB36CB">
        <w:rPr>
          <w:rFonts w:ascii="Times New Roman" w:hAnsi="Times New Roman"/>
          <w:sz w:val="24"/>
          <w:szCs w:val="24"/>
        </w:rPr>
        <w:t xml:space="preserve"> dev</w:t>
      </w:r>
      <w:r w:rsidR="003D23FB">
        <w:rPr>
          <w:rFonts w:ascii="Times New Roman" w:hAnsi="Times New Roman"/>
          <w:sz w:val="24"/>
          <w:szCs w:val="24"/>
        </w:rPr>
        <w:t>eloping</w:t>
      </w:r>
      <w:r w:rsidR="00E80C5C" w:rsidRPr="00346AB0">
        <w:rPr>
          <w:rFonts w:ascii="Times New Roman" w:hAnsi="Times New Roman"/>
          <w:sz w:val="24"/>
          <w:szCs w:val="24"/>
        </w:rPr>
        <w:t xml:space="preserve"> efficient tools and data platform for COVID-19 drug repurposing and research</w:t>
      </w:r>
      <w:r w:rsidR="009212D3">
        <w:rPr>
          <w:rFonts w:ascii="Times New Roman" w:hAnsi="Times New Roman"/>
          <w:sz w:val="24"/>
          <w:szCs w:val="24"/>
        </w:rPr>
        <w:t>.</w:t>
      </w:r>
    </w:p>
    <w:p w14:paraId="054F67F1" w14:textId="2F3B4716" w:rsidR="00F65F02" w:rsidRDefault="00F65F02" w:rsidP="00F65F02">
      <w:pPr>
        <w:adjustRightInd w:val="0"/>
        <w:snapToGrid w:val="0"/>
        <w:spacing w:after="0"/>
        <w:contextualSpacing/>
        <w:jc w:val="both"/>
        <w:rPr>
          <w:rFonts w:ascii="Times New Roman" w:hAnsi="Times New Roman"/>
          <w:sz w:val="24"/>
          <w:szCs w:val="24"/>
        </w:rPr>
      </w:pPr>
    </w:p>
    <w:p w14:paraId="150F1461" w14:textId="68D10403" w:rsidR="00B34212" w:rsidRDefault="00CD0BD6" w:rsidP="00F65F02">
      <w:pPr>
        <w:adjustRightInd w:val="0"/>
        <w:snapToGrid w:val="0"/>
        <w:spacing w:after="0"/>
        <w:contextualSpacing/>
        <w:jc w:val="both"/>
        <w:rPr>
          <w:rFonts w:ascii="Times New Roman" w:hAnsi="Times New Roman"/>
          <w:sz w:val="24"/>
          <w:szCs w:val="24"/>
        </w:rPr>
      </w:pPr>
      <w:r>
        <w:rPr>
          <w:rFonts w:ascii="Times New Roman" w:hAnsi="Times New Roman"/>
          <w:sz w:val="24"/>
          <w:szCs w:val="24"/>
        </w:rPr>
        <w:t>To date, there is no drug or vaccine clinically proven to be effective for management of COVID-19. While</w:t>
      </w:r>
      <w:r w:rsidR="00B36074">
        <w:rPr>
          <w:rFonts w:ascii="Times New Roman" w:hAnsi="Times New Roman"/>
          <w:sz w:val="24"/>
          <w:szCs w:val="24"/>
        </w:rPr>
        <w:t xml:space="preserve"> a number of antiviral and antimalarial agents are currently under trial for evaluating their efficacy as COVID-19 treatment, preliminary results suggest that some of these agents may not be as promising as speculated, whereas others are associated with serious adverse effects which limits their usage. </w:t>
      </w:r>
      <w:r w:rsidR="00B34212">
        <w:rPr>
          <w:rFonts w:ascii="Times New Roman" w:hAnsi="Times New Roman"/>
          <w:sz w:val="24"/>
          <w:szCs w:val="24"/>
        </w:rPr>
        <w:t>Traditionally, structure-based virtual screening of chemical compound libraries and protein docking analyses are often used to search for new drug candidates for certain drug targets. However, such methods are limited in their ability to find candidates translatable to clinical use, since these methods search for candidates based on their chemical properties and affinity to bind specific drug targets, but do not take into account the “big picture” of complex intrinsic linkages between drugs, genes, diseases and viruses, which are important predictors of clinical efficacy. Hence, efficient computational methods that harness the wealth of big data, rather than structure-based screening alone, are essential to allow timely discovery of potential COVID-19 treatment.</w:t>
      </w:r>
    </w:p>
    <w:p w14:paraId="17FCA239" w14:textId="77777777" w:rsidR="00B34212" w:rsidRDefault="00B34212" w:rsidP="00F65F02">
      <w:pPr>
        <w:adjustRightInd w:val="0"/>
        <w:snapToGrid w:val="0"/>
        <w:spacing w:after="0"/>
        <w:contextualSpacing/>
        <w:jc w:val="both"/>
        <w:rPr>
          <w:rFonts w:ascii="Times New Roman" w:hAnsi="Times New Roman"/>
          <w:sz w:val="24"/>
          <w:szCs w:val="24"/>
        </w:rPr>
      </w:pPr>
    </w:p>
    <w:p w14:paraId="1CF363A6" w14:textId="09EEBEDA" w:rsidR="00A7192B" w:rsidRPr="009C3B0D" w:rsidRDefault="00A8036C" w:rsidP="009C3B0D">
      <w:pPr>
        <w:adjustRightInd w:val="0"/>
        <w:snapToGrid w:val="0"/>
        <w:spacing w:after="0"/>
        <w:contextualSpacing/>
        <w:jc w:val="both"/>
        <w:rPr>
          <w:rFonts w:ascii="Times New Roman" w:hAnsi="Times New Roman"/>
          <w:sz w:val="24"/>
          <w:szCs w:val="24"/>
        </w:rPr>
      </w:pPr>
      <w:r>
        <w:rPr>
          <w:rFonts w:ascii="Times New Roman" w:hAnsi="Times New Roman"/>
          <w:sz w:val="24"/>
          <w:szCs w:val="24"/>
        </w:rPr>
        <w:t xml:space="preserve">A two-part </w:t>
      </w:r>
      <w:r w:rsidR="00F66FCA">
        <w:rPr>
          <w:rFonts w:ascii="Times New Roman" w:hAnsi="Times New Roman"/>
          <w:sz w:val="24"/>
          <w:szCs w:val="24"/>
        </w:rPr>
        <w:t>project is proposed to address the unmet needs in COVID-19 research. First, we aim to build</w:t>
      </w:r>
      <w:r w:rsidR="00842776">
        <w:rPr>
          <w:rFonts w:ascii="Times New Roman" w:hAnsi="Times New Roman"/>
          <w:sz w:val="24"/>
          <w:szCs w:val="24"/>
        </w:rPr>
        <w:t xml:space="preserve"> and refine</w:t>
      </w:r>
      <w:r w:rsidR="00F66FCA">
        <w:rPr>
          <w:rFonts w:ascii="Times New Roman" w:hAnsi="Times New Roman"/>
          <w:sz w:val="24"/>
          <w:szCs w:val="24"/>
        </w:rPr>
        <w:t xml:space="preserve"> a comprehensive COVID-19 knowledge graph by linking big data from</w:t>
      </w:r>
      <w:r w:rsidR="003D23FB">
        <w:rPr>
          <w:rFonts w:ascii="Times New Roman" w:hAnsi="Times New Roman"/>
          <w:sz w:val="24"/>
          <w:szCs w:val="24"/>
        </w:rPr>
        <w:t xml:space="preserve"> a variety of</w:t>
      </w:r>
      <w:r w:rsidR="00F66FCA">
        <w:rPr>
          <w:rFonts w:ascii="Times New Roman" w:hAnsi="Times New Roman"/>
          <w:sz w:val="24"/>
          <w:szCs w:val="24"/>
        </w:rPr>
        <w:t xml:space="preserve"> data</w:t>
      </w:r>
      <w:r w:rsidR="003D23FB">
        <w:rPr>
          <w:rFonts w:ascii="Times New Roman" w:hAnsi="Times New Roman"/>
          <w:sz w:val="24"/>
          <w:szCs w:val="24"/>
        </w:rPr>
        <w:t xml:space="preserve"> sources</w:t>
      </w:r>
      <w:r w:rsidR="00F66FCA">
        <w:rPr>
          <w:rFonts w:ascii="Times New Roman" w:hAnsi="Times New Roman"/>
          <w:sz w:val="24"/>
          <w:szCs w:val="24"/>
        </w:rPr>
        <w:t xml:space="preserve"> which includes information on drug, genes, viruses, proteins, diseases and symptoms.</w:t>
      </w:r>
      <w:r w:rsidR="006613A6">
        <w:rPr>
          <w:rFonts w:ascii="Times New Roman" w:hAnsi="Times New Roman"/>
          <w:sz w:val="24"/>
          <w:szCs w:val="24"/>
        </w:rPr>
        <w:t xml:space="preserve"> A comprehensive knowledge graph will enable the extraction of hidden linkages to generate useful insights regarding COVID-19 disease characteristics and potential treatment. The knowledge graph will be shared as a</w:t>
      </w:r>
      <w:r w:rsidR="003D23FB">
        <w:rPr>
          <w:rFonts w:ascii="Times New Roman" w:hAnsi="Times New Roman"/>
          <w:sz w:val="24"/>
          <w:szCs w:val="24"/>
        </w:rPr>
        <w:t>n</w:t>
      </w:r>
      <w:r w:rsidR="006613A6">
        <w:rPr>
          <w:rFonts w:ascii="Times New Roman" w:hAnsi="Times New Roman"/>
          <w:sz w:val="24"/>
          <w:szCs w:val="24"/>
        </w:rPr>
        <w:t xml:space="preserve"> open data platform to facilitate global collaborative research.</w:t>
      </w:r>
      <w:r w:rsidR="00C15819">
        <w:rPr>
          <w:rFonts w:ascii="Times New Roman" w:hAnsi="Times New Roman"/>
          <w:sz w:val="24"/>
          <w:szCs w:val="24"/>
        </w:rPr>
        <w:t xml:space="preserve"> Second, we aim to utilize the COVID-19 knowledge graph to </w:t>
      </w:r>
      <w:r w:rsidR="00EB0587">
        <w:rPr>
          <w:rFonts w:ascii="Times New Roman" w:hAnsi="Times New Roman"/>
          <w:sz w:val="24"/>
          <w:szCs w:val="24"/>
        </w:rPr>
        <w:t>extract potential drug candidates</w:t>
      </w:r>
      <w:r w:rsidR="006613A6">
        <w:rPr>
          <w:rFonts w:ascii="Times New Roman" w:hAnsi="Times New Roman"/>
          <w:sz w:val="24"/>
          <w:szCs w:val="24"/>
        </w:rPr>
        <w:t xml:space="preserve"> </w:t>
      </w:r>
      <w:r w:rsidR="00EB0587">
        <w:rPr>
          <w:rFonts w:ascii="Times New Roman" w:hAnsi="Times New Roman"/>
          <w:sz w:val="24"/>
          <w:szCs w:val="24"/>
        </w:rPr>
        <w:t xml:space="preserve">that may be </w:t>
      </w:r>
      <w:proofErr w:type="spellStart"/>
      <w:r w:rsidR="00EB0587">
        <w:rPr>
          <w:rFonts w:ascii="Times New Roman" w:hAnsi="Times New Roman"/>
          <w:sz w:val="24"/>
          <w:szCs w:val="24"/>
        </w:rPr>
        <w:t>repurposable</w:t>
      </w:r>
      <w:proofErr w:type="spellEnd"/>
      <w:r w:rsidR="00EB0587">
        <w:rPr>
          <w:rFonts w:ascii="Times New Roman" w:hAnsi="Times New Roman"/>
          <w:sz w:val="24"/>
          <w:szCs w:val="24"/>
        </w:rPr>
        <w:t xml:space="preserve"> for COVID-19 treatment.</w:t>
      </w:r>
      <w:r w:rsidR="00AA100B">
        <w:rPr>
          <w:rFonts w:ascii="Times New Roman" w:hAnsi="Times New Roman"/>
          <w:sz w:val="24"/>
          <w:szCs w:val="24"/>
        </w:rPr>
        <w:t xml:space="preserve"> </w:t>
      </w:r>
      <w:r w:rsidR="003D23FB">
        <w:rPr>
          <w:rFonts w:ascii="Times New Roman" w:hAnsi="Times New Roman"/>
          <w:sz w:val="24"/>
          <w:szCs w:val="24"/>
        </w:rPr>
        <w:t xml:space="preserve">Using knowledge graphs for drug repurposing </w:t>
      </w:r>
      <w:r w:rsidR="00CF1C34">
        <w:rPr>
          <w:rFonts w:ascii="Times New Roman" w:hAnsi="Times New Roman"/>
          <w:sz w:val="24"/>
          <w:szCs w:val="24"/>
        </w:rPr>
        <w:t>enable us to consider</w:t>
      </w:r>
      <w:r w:rsidR="003D23FB">
        <w:rPr>
          <w:rFonts w:ascii="Times New Roman" w:hAnsi="Times New Roman"/>
          <w:sz w:val="24"/>
          <w:szCs w:val="24"/>
        </w:rPr>
        <w:t xml:space="preserve"> complex intrinsic linkages between drugs, genes, diseases and viruses, wh</w:t>
      </w:r>
      <w:r w:rsidR="00D310A1">
        <w:rPr>
          <w:rFonts w:ascii="Times New Roman" w:hAnsi="Times New Roman"/>
          <w:sz w:val="24"/>
          <w:szCs w:val="24"/>
        </w:rPr>
        <w:t>ere</w:t>
      </w:r>
      <w:r w:rsidR="003D23FB">
        <w:rPr>
          <w:rFonts w:ascii="Times New Roman" w:hAnsi="Times New Roman"/>
          <w:sz w:val="24"/>
          <w:szCs w:val="24"/>
        </w:rPr>
        <w:t xml:space="preserve"> traditional structure-based virtual screening methods</w:t>
      </w:r>
      <w:r w:rsidR="00CF38E7">
        <w:rPr>
          <w:rFonts w:ascii="Times New Roman" w:hAnsi="Times New Roman"/>
          <w:sz w:val="24"/>
          <w:szCs w:val="24"/>
        </w:rPr>
        <w:t xml:space="preserve"> neglects.</w:t>
      </w:r>
      <w:r w:rsidR="00F65F02">
        <w:rPr>
          <w:rFonts w:ascii="Times New Roman" w:hAnsi="Times New Roman"/>
          <w:sz w:val="24"/>
          <w:szCs w:val="24"/>
        </w:rPr>
        <w:t xml:space="preserve"> This will facilitate efficient discovery of </w:t>
      </w:r>
      <w:r w:rsidR="009C3B0D">
        <w:rPr>
          <w:rFonts w:ascii="Times New Roman" w:hAnsi="Times New Roman"/>
          <w:sz w:val="24"/>
          <w:szCs w:val="24"/>
        </w:rPr>
        <w:t>safer alternatives for</w:t>
      </w:r>
      <w:r w:rsidR="00F65F02">
        <w:rPr>
          <w:rFonts w:ascii="Times New Roman" w:hAnsi="Times New Roman"/>
          <w:sz w:val="24"/>
          <w:szCs w:val="24"/>
        </w:rPr>
        <w:t xml:space="preserve"> COVID-19 treatment</w:t>
      </w:r>
      <w:r w:rsidR="009C3B0D">
        <w:rPr>
          <w:rFonts w:ascii="Times New Roman" w:hAnsi="Times New Roman"/>
          <w:sz w:val="24"/>
          <w:szCs w:val="24"/>
        </w:rPr>
        <w:t xml:space="preserve">, which </w:t>
      </w:r>
      <w:r w:rsidR="00F65F02">
        <w:rPr>
          <w:rFonts w:ascii="Times New Roman" w:hAnsi="Times New Roman"/>
          <w:sz w:val="24"/>
          <w:szCs w:val="24"/>
        </w:rPr>
        <w:t xml:space="preserve">can be tested via clinical trials and </w:t>
      </w:r>
      <w:r w:rsidR="009C3B0D">
        <w:rPr>
          <w:rFonts w:ascii="Times New Roman" w:hAnsi="Times New Roman"/>
          <w:sz w:val="24"/>
          <w:szCs w:val="24"/>
        </w:rPr>
        <w:t>b</w:t>
      </w:r>
      <w:r w:rsidR="00F65F02">
        <w:rPr>
          <w:rFonts w:ascii="Times New Roman" w:hAnsi="Times New Roman"/>
          <w:sz w:val="24"/>
          <w:szCs w:val="24"/>
        </w:rPr>
        <w:t xml:space="preserve">ig </w:t>
      </w:r>
      <w:r w:rsidR="009C3B0D">
        <w:rPr>
          <w:rFonts w:ascii="Times New Roman" w:hAnsi="Times New Roman"/>
          <w:sz w:val="24"/>
          <w:szCs w:val="24"/>
        </w:rPr>
        <w:t>d</w:t>
      </w:r>
      <w:r w:rsidR="00F65F02">
        <w:rPr>
          <w:rFonts w:ascii="Times New Roman" w:hAnsi="Times New Roman"/>
          <w:sz w:val="24"/>
          <w:szCs w:val="24"/>
        </w:rPr>
        <w:t>ata observational studies, and subsequently be translated to clinical use.</w:t>
      </w:r>
    </w:p>
    <w:p w14:paraId="5F5E4376" w14:textId="5798D36A" w:rsidR="00947E33" w:rsidRDefault="00947E33">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14:paraId="6BFE39F6" w14:textId="77C51908" w:rsidR="00C609A9" w:rsidRPr="0047736D" w:rsidRDefault="004F7335" w:rsidP="00B054B8">
      <w:pPr>
        <w:spacing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1</w:t>
      </w:r>
      <w:r w:rsidR="00C609A9" w:rsidRPr="0047736D">
        <w:rPr>
          <w:rFonts w:ascii="Times New Roman" w:hAnsi="Times New Roman" w:cs="Times New Roman"/>
          <w:b/>
          <w:sz w:val="24"/>
          <w:szCs w:val="24"/>
          <w:u w:val="single"/>
        </w:rPr>
        <w:t xml:space="preserve">. </w:t>
      </w:r>
      <w:r w:rsidR="00116B6D">
        <w:rPr>
          <w:rFonts w:ascii="Times New Roman" w:hAnsi="Times New Roman" w:cs="Times New Roman"/>
          <w:b/>
          <w:sz w:val="24"/>
          <w:szCs w:val="24"/>
          <w:u w:val="single"/>
        </w:rPr>
        <w:t>Impac</w:t>
      </w:r>
      <w:r w:rsidR="00C609A9" w:rsidRPr="0047736D">
        <w:rPr>
          <w:rFonts w:ascii="Times New Roman" w:hAnsi="Times New Roman" w:cs="Times New Roman"/>
          <w:b/>
          <w:sz w:val="24"/>
          <w:szCs w:val="24"/>
          <w:u w:val="single"/>
        </w:rPr>
        <w:t>t</w:t>
      </w:r>
      <w:r w:rsidR="00116B6D">
        <w:rPr>
          <w:rFonts w:ascii="Times New Roman" w:hAnsi="Times New Roman" w:cs="Times New Roman"/>
          <w:b/>
          <w:sz w:val="24"/>
          <w:szCs w:val="24"/>
          <w:u w:val="single"/>
        </w:rPr>
        <w:t xml:space="preserve"> and</w:t>
      </w:r>
      <w:r w:rsidR="00C609A9" w:rsidRPr="0047736D">
        <w:rPr>
          <w:rFonts w:ascii="Times New Roman" w:hAnsi="Times New Roman" w:cs="Times New Roman"/>
          <w:b/>
          <w:sz w:val="24"/>
          <w:szCs w:val="24"/>
          <w:u w:val="single"/>
        </w:rPr>
        <w:t xml:space="preserve"> </w:t>
      </w:r>
      <w:r w:rsidR="00116B6D">
        <w:rPr>
          <w:rFonts w:ascii="Times New Roman" w:hAnsi="Times New Roman" w:cs="Times New Roman"/>
          <w:b/>
          <w:sz w:val="24"/>
          <w:szCs w:val="24"/>
          <w:u w:val="single"/>
        </w:rPr>
        <w:t>o</w:t>
      </w:r>
      <w:r w:rsidR="00C609A9" w:rsidRPr="0047736D">
        <w:rPr>
          <w:rFonts w:ascii="Times New Roman" w:hAnsi="Times New Roman" w:cs="Times New Roman"/>
          <w:b/>
          <w:sz w:val="24"/>
          <w:szCs w:val="24"/>
          <w:u w:val="single"/>
        </w:rPr>
        <w:t>bjectives</w:t>
      </w:r>
    </w:p>
    <w:p w14:paraId="36167EE2" w14:textId="715DF825" w:rsidR="00116B6D" w:rsidRPr="001E04D1" w:rsidRDefault="009E3EB5" w:rsidP="00B054B8">
      <w:pPr>
        <w:widowControl w:val="0"/>
        <w:spacing w:after="0" w:line="240" w:lineRule="auto"/>
        <w:jc w:val="both"/>
        <w:rPr>
          <w:rFonts w:ascii="Times New Roman" w:hAnsi="Times New Roman" w:cs="Times New Roman"/>
          <w:b/>
          <w:sz w:val="24"/>
          <w:szCs w:val="24"/>
          <w:lang w:eastAsia="zh-HK"/>
        </w:rPr>
      </w:pPr>
      <w:r w:rsidRPr="001E04D1">
        <w:rPr>
          <w:rFonts w:ascii="Times New Roman" w:hAnsi="Times New Roman" w:cs="Times New Roman"/>
          <w:b/>
          <w:sz w:val="24"/>
          <w:szCs w:val="24"/>
          <w:lang w:eastAsia="zh-HK"/>
        </w:rPr>
        <w:t>(</w:t>
      </w:r>
      <w:r w:rsidR="00116B6D" w:rsidRPr="001E04D1">
        <w:rPr>
          <w:rFonts w:ascii="Times New Roman" w:hAnsi="Times New Roman" w:cs="Times New Roman"/>
          <w:b/>
          <w:sz w:val="24"/>
          <w:szCs w:val="24"/>
          <w:lang w:eastAsia="zh-HK"/>
        </w:rPr>
        <w:t>a) Project objectives</w:t>
      </w:r>
    </w:p>
    <w:p w14:paraId="2A499E21" w14:textId="77777777" w:rsidR="00116B6D" w:rsidRDefault="00116B6D" w:rsidP="00B054B8">
      <w:pPr>
        <w:widowControl w:val="0"/>
        <w:spacing w:after="0" w:line="240" w:lineRule="auto"/>
        <w:jc w:val="both"/>
        <w:rPr>
          <w:rFonts w:ascii="Times New Roman" w:hAnsi="Times New Roman" w:cs="Times New Roman"/>
          <w:sz w:val="24"/>
          <w:szCs w:val="24"/>
          <w:lang w:eastAsia="zh-HK"/>
        </w:rPr>
      </w:pPr>
    </w:p>
    <w:p w14:paraId="74BB365D" w14:textId="77777777" w:rsidR="00116B6D" w:rsidRPr="00116B6D" w:rsidRDefault="00116B6D" w:rsidP="00116B6D">
      <w:pPr>
        <w:widowControl w:val="0"/>
        <w:spacing w:after="0" w:line="240" w:lineRule="auto"/>
        <w:jc w:val="both"/>
        <w:rPr>
          <w:rFonts w:ascii="Times New Roman" w:hAnsi="Times New Roman" w:cs="Times New Roman"/>
          <w:sz w:val="24"/>
          <w:szCs w:val="24"/>
          <w:lang w:eastAsia="zh-HK"/>
        </w:rPr>
      </w:pPr>
      <w:r w:rsidRPr="00116B6D">
        <w:rPr>
          <w:rFonts w:ascii="Times New Roman" w:hAnsi="Times New Roman" w:cs="Times New Roman"/>
          <w:sz w:val="24"/>
          <w:szCs w:val="24"/>
          <w:lang w:eastAsia="zh-HK"/>
        </w:rPr>
        <w:t>The objective of the proposed project is to develop an open knowledge-graph-based platform to facilitate global COVID-19 research, and to utilize the platform for discovering potential drug candidates for COVID-19 treatment.</w:t>
      </w:r>
    </w:p>
    <w:p w14:paraId="4D21855F" w14:textId="77777777" w:rsidR="00116B6D" w:rsidRPr="00116B6D" w:rsidRDefault="00116B6D" w:rsidP="00116B6D">
      <w:pPr>
        <w:widowControl w:val="0"/>
        <w:spacing w:after="0" w:line="240" w:lineRule="auto"/>
        <w:jc w:val="both"/>
        <w:rPr>
          <w:rFonts w:ascii="Times New Roman" w:hAnsi="Times New Roman" w:cs="Times New Roman"/>
          <w:sz w:val="24"/>
          <w:szCs w:val="24"/>
          <w:lang w:eastAsia="zh-HK"/>
        </w:rPr>
      </w:pPr>
    </w:p>
    <w:p w14:paraId="1A066375" w14:textId="77777777" w:rsidR="00116B6D" w:rsidRPr="00116B6D" w:rsidRDefault="00116B6D" w:rsidP="00116B6D">
      <w:pPr>
        <w:widowControl w:val="0"/>
        <w:spacing w:after="0" w:line="240" w:lineRule="auto"/>
        <w:jc w:val="both"/>
        <w:rPr>
          <w:rFonts w:ascii="Times New Roman" w:hAnsi="Times New Roman" w:cs="Times New Roman"/>
          <w:sz w:val="24"/>
          <w:szCs w:val="24"/>
          <w:lang w:eastAsia="zh-HK"/>
        </w:rPr>
      </w:pPr>
      <w:r w:rsidRPr="00116B6D">
        <w:rPr>
          <w:rFonts w:ascii="Times New Roman" w:hAnsi="Times New Roman" w:cs="Times New Roman"/>
          <w:sz w:val="24"/>
          <w:szCs w:val="24"/>
          <w:lang w:eastAsia="zh-HK"/>
        </w:rPr>
        <w:t>Specifically:</w:t>
      </w:r>
    </w:p>
    <w:p w14:paraId="02224019" w14:textId="77777777" w:rsidR="00116B6D" w:rsidRPr="00116B6D" w:rsidRDefault="00116B6D" w:rsidP="00116B6D">
      <w:pPr>
        <w:widowControl w:val="0"/>
        <w:spacing w:after="0" w:line="240" w:lineRule="auto"/>
        <w:jc w:val="both"/>
        <w:rPr>
          <w:rFonts w:ascii="Times New Roman" w:hAnsi="Times New Roman" w:cs="Times New Roman"/>
          <w:sz w:val="24"/>
          <w:szCs w:val="24"/>
          <w:lang w:eastAsia="zh-HK"/>
        </w:rPr>
      </w:pPr>
    </w:p>
    <w:p w14:paraId="538888C0" w14:textId="04C0D56A" w:rsidR="00116B6D" w:rsidRDefault="00116B6D" w:rsidP="00116B6D">
      <w:pPr>
        <w:pStyle w:val="a3"/>
        <w:widowControl w:val="0"/>
        <w:numPr>
          <w:ilvl w:val="0"/>
          <w:numId w:val="18"/>
        </w:numPr>
        <w:spacing w:after="0" w:line="240" w:lineRule="auto"/>
        <w:jc w:val="both"/>
        <w:rPr>
          <w:rFonts w:ascii="Times New Roman" w:hAnsi="Times New Roman" w:cs="Times New Roman"/>
          <w:sz w:val="24"/>
          <w:szCs w:val="24"/>
          <w:lang w:eastAsia="zh-HK"/>
        </w:rPr>
      </w:pPr>
      <w:r w:rsidRPr="00116B6D">
        <w:rPr>
          <w:rFonts w:ascii="Times New Roman" w:hAnsi="Times New Roman" w:cs="Times New Roman"/>
          <w:sz w:val="24"/>
          <w:szCs w:val="24"/>
          <w:lang w:eastAsia="zh-HK"/>
        </w:rPr>
        <w:t xml:space="preserve">To develop </w:t>
      </w:r>
      <w:r w:rsidR="0031387B">
        <w:rPr>
          <w:rFonts w:ascii="Times New Roman" w:hAnsi="Times New Roman" w:cs="Times New Roman"/>
          <w:sz w:val="24"/>
          <w:szCs w:val="24"/>
          <w:lang w:eastAsia="zh-HK"/>
        </w:rPr>
        <w:t xml:space="preserve">and refine </w:t>
      </w:r>
      <w:r w:rsidRPr="00116B6D">
        <w:rPr>
          <w:rFonts w:ascii="Times New Roman" w:hAnsi="Times New Roman" w:cs="Times New Roman"/>
          <w:sz w:val="24"/>
          <w:szCs w:val="24"/>
          <w:lang w:eastAsia="zh-HK"/>
        </w:rPr>
        <w:t>an open COVID-19 knowledge graph that will enable researchers worldwide to uncover hidden relationships between COVID-19, drugs, genes, proteins and diseases/symptoms, providing a platform for hypothesis generation to support future research on COVID-19.</w:t>
      </w:r>
    </w:p>
    <w:p w14:paraId="02B32F4E" w14:textId="77777777" w:rsidR="00116B6D" w:rsidRDefault="00116B6D" w:rsidP="00116B6D">
      <w:pPr>
        <w:pStyle w:val="a3"/>
        <w:widowControl w:val="0"/>
        <w:spacing w:after="0" w:line="240" w:lineRule="auto"/>
        <w:jc w:val="both"/>
        <w:rPr>
          <w:rFonts w:ascii="Times New Roman" w:hAnsi="Times New Roman" w:cs="Times New Roman"/>
          <w:sz w:val="24"/>
          <w:szCs w:val="24"/>
          <w:lang w:eastAsia="zh-HK"/>
        </w:rPr>
      </w:pPr>
    </w:p>
    <w:p w14:paraId="0BBA8CAB" w14:textId="37F30FD5" w:rsidR="00C609A9" w:rsidRPr="00116B6D" w:rsidRDefault="00116B6D" w:rsidP="00116B6D">
      <w:pPr>
        <w:pStyle w:val="a3"/>
        <w:widowControl w:val="0"/>
        <w:numPr>
          <w:ilvl w:val="0"/>
          <w:numId w:val="18"/>
        </w:numPr>
        <w:spacing w:after="0" w:line="240" w:lineRule="auto"/>
        <w:jc w:val="both"/>
        <w:rPr>
          <w:rFonts w:ascii="Times New Roman" w:hAnsi="Times New Roman" w:cs="Times New Roman"/>
          <w:sz w:val="24"/>
          <w:szCs w:val="24"/>
          <w:lang w:eastAsia="zh-HK"/>
        </w:rPr>
      </w:pPr>
      <w:r w:rsidRPr="00116B6D">
        <w:rPr>
          <w:rFonts w:ascii="Times New Roman" w:hAnsi="Times New Roman" w:cs="Times New Roman"/>
          <w:sz w:val="24"/>
          <w:szCs w:val="24"/>
          <w:lang w:eastAsia="zh-HK"/>
        </w:rPr>
        <w:t>To identify drugs and combinations of drugs that have potential to be repurposed for COVID-19 treatment using a COVID-19 knowledge graph.</w:t>
      </w:r>
    </w:p>
    <w:p w14:paraId="0EB332BF" w14:textId="77777777" w:rsidR="00C609A9" w:rsidRDefault="00C609A9" w:rsidP="00B054B8">
      <w:pPr>
        <w:spacing w:line="240" w:lineRule="auto"/>
        <w:jc w:val="both"/>
        <w:rPr>
          <w:rFonts w:ascii="Times New Roman" w:hAnsi="Times New Roman" w:cs="Times New Roman"/>
          <w:b/>
          <w:sz w:val="24"/>
          <w:szCs w:val="24"/>
        </w:rPr>
      </w:pPr>
    </w:p>
    <w:p w14:paraId="0BAE8CD3" w14:textId="77777777" w:rsidR="00C609A9" w:rsidRDefault="00C609A9" w:rsidP="00B054B8">
      <w:pPr>
        <w:jc w:val="both"/>
        <w:rPr>
          <w:rFonts w:ascii="Times New Roman" w:hAnsi="Times New Roman" w:cs="Times New Roman"/>
          <w:b/>
          <w:sz w:val="24"/>
          <w:szCs w:val="24"/>
        </w:rPr>
      </w:pPr>
      <w:r>
        <w:rPr>
          <w:rFonts w:ascii="Times New Roman" w:hAnsi="Times New Roman" w:cs="Times New Roman"/>
          <w:b/>
          <w:sz w:val="24"/>
          <w:szCs w:val="24"/>
        </w:rPr>
        <w:br w:type="page"/>
      </w:r>
    </w:p>
    <w:p w14:paraId="0200966A" w14:textId="736012B4" w:rsidR="00D303AB" w:rsidRPr="001E04D1" w:rsidRDefault="001E04D1" w:rsidP="001E04D1">
      <w:pPr>
        <w:pStyle w:val="af5"/>
        <w:tabs>
          <w:tab w:val="left" w:pos="284"/>
        </w:tabs>
        <w:adjustRightInd w:val="0"/>
        <w:snapToGrid w:val="0"/>
        <w:ind w:left="0"/>
        <w:contextualSpacing/>
        <w:rPr>
          <w:b/>
          <w:spacing w:val="-1"/>
          <w:sz w:val="24"/>
          <w:szCs w:val="24"/>
        </w:rPr>
      </w:pPr>
      <w:bookmarkStart w:id="0" w:name="_Hlk41925846"/>
      <w:r w:rsidRPr="001E04D1">
        <w:rPr>
          <w:b/>
          <w:spacing w:val="-1"/>
          <w:sz w:val="24"/>
          <w:szCs w:val="24"/>
          <w:lang w:val="en-US"/>
        </w:rPr>
        <w:lastRenderedPageBreak/>
        <w:t xml:space="preserve">(b) </w:t>
      </w:r>
      <w:r w:rsidR="00D303AB" w:rsidRPr="001E04D1">
        <w:rPr>
          <w:rFonts w:hint="eastAsia"/>
          <w:b/>
          <w:spacing w:val="-1"/>
          <w:sz w:val="24"/>
          <w:szCs w:val="24"/>
        </w:rPr>
        <w:t>Pathways to Impact Statement</w:t>
      </w:r>
      <w:r w:rsidR="00D303AB" w:rsidRPr="001E04D1">
        <w:rPr>
          <w:rFonts w:eastAsia="PMingLiU" w:hint="eastAsia"/>
          <w:b/>
          <w:spacing w:val="-1"/>
          <w:sz w:val="24"/>
          <w:szCs w:val="24"/>
          <w:lang w:eastAsia="zh-HK"/>
        </w:rPr>
        <w:t xml:space="preserve"> (should not exceed two A4 pages)</w:t>
      </w:r>
    </w:p>
    <w:p w14:paraId="54F62267" w14:textId="77777777" w:rsidR="001E04D1" w:rsidRDefault="001E04D1" w:rsidP="00D303AB">
      <w:pPr>
        <w:adjustRightInd w:val="0"/>
        <w:snapToGrid w:val="0"/>
        <w:spacing w:after="0"/>
        <w:contextualSpacing/>
        <w:jc w:val="both"/>
        <w:rPr>
          <w:rFonts w:ascii="Times New Roman" w:hAnsi="Times New Roman"/>
          <w:sz w:val="24"/>
          <w:szCs w:val="24"/>
        </w:rPr>
      </w:pPr>
    </w:p>
    <w:p w14:paraId="1E3138DC" w14:textId="47BA665F" w:rsidR="00D303AB" w:rsidRDefault="00D303AB" w:rsidP="00D303AB">
      <w:pPr>
        <w:adjustRightInd w:val="0"/>
        <w:snapToGrid w:val="0"/>
        <w:spacing w:after="0"/>
        <w:contextualSpacing/>
        <w:jc w:val="both"/>
        <w:rPr>
          <w:rFonts w:ascii="Times New Roman" w:hAnsi="Times New Roman"/>
          <w:sz w:val="24"/>
          <w:szCs w:val="24"/>
          <w:lang w:eastAsia="zh-HK"/>
        </w:rPr>
      </w:pPr>
      <w:r>
        <w:rPr>
          <w:rFonts w:ascii="Times New Roman" w:hAnsi="Times New Roman"/>
          <w:sz w:val="24"/>
          <w:szCs w:val="24"/>
        </w:rPr>
        <w:t xml:space="preserve">COVID-19 has emerged as a severe global epidemic. </w:t>
      </w:r>
      <w:r>
        <w:rPr>
          <w:rFonts w:ascii="Times New Roman" w:hAnsi="Times New Roman"/>
          <w:sz w:val="24"/>
          <w:szCs w:val="24"/>
          <w:lang w:eastAsia="zh-HK"/>
        </w:rPr>
        <w:t>By the end of May 2020, the number of confirmed cases worldwide had reached over 5 million. The lack of specific drug treatment for COVID-19 had contributed to more than 350,000 deaths worldwide with 100,000 deaths in the United States alone. While the situation in Hong Kong is gradually under control, the situations in Europe and America have not yet shown clear signs of improvement, and the infection is still actively spreading with more than 100,000 new cases per day worldwide. These countries are still hopeful for specific COVID-19 drug treatments to emerge, which could potentially save tens of thousands of lives globally, especially in the setting of potential viral mutation.</w:t>
      </w:r>
    </w:p>
    <w:p w14:paraId="615F21F7" w14:textId="77777777" w:rsidR="00D303AB" w:rsidRDefault="00D303AB" w:rsidP="00D303AB">
      <w:pPr>
        <w:adjustRightInd w:val="0"/>
        <w:snapToGrid w:val="0"/>
        <w:spacing w:after="0"/>
        <w:contextualSpacing/>
        <w:jc w:val="both"/>
        <w:rPr>
          <w:rFonts w:ascii="Times New Roman" w:hAnsi="Times New Roman"/>
          <w:sz w:val="24"/>
          <w:szCs w:val="24"/>
          <w:lang w:eastAsia="zh-HK"/>
        </w:rPr>
      </w:pPr>
    </w:p>
    <w:p w14:paraId="19A6FCF7" w14:textId="0E556CA1" w:rsidR="00D303AB" w:rsidRDefault="00D303AB" w:rsidP="00D303AB">
      <w:pPr>
        <w:adjustRightInd w:val="0"/>
        <w:snapToGrid w:val="0"/>
        <w:spacing w:after="0"/>
        <w:contextualSpacing/>
        <w:jc w:val="both"/>
        <w:rPr>
          <w:rFonts w:ascii="Times New Roman" w:hAnsi="Times New Roman"/>
          <w:sz w:val="24"/>
          <w:szCs w:val="24"/>
        </w:rPr>
      </w:pPr>
      <w:r>
        <w:rPr>
          <w:rFonts w:ascii="Times New Roman" w:hAnsi="Times New Roman"/>
          <w:sz w:val="24"/>
          <w:szCs w:val="24"/>
        </w:rPr>
        <w:t xml:space="preserve">Unfortunately, although a number of antiviral and antimalarial agents are currently under trial for evaluating their efficacy as COVID-19 treatment, preliminary results suggest that some of these agents may not be as promising as speculated </w:t>
      </w:r>
      <w:r>
        <w:rPr>
          <w:rFonts w:ascii="Times New Roman" w:hAnsi="Times New Roman"/>
          <w:sz w:val="24"/>
          <w:szCs w:val="24"/>
        </w:rPr>
        <w:fldChar w:fldCharType="begin">
          <w:fldData xml:space="preserve">PEVuZE5vdGU+PENpdGU+PEF1dGhvcj5XYW5nPC9BdXRob3I+PFllYXI+MjAyMDwvWWVhcj48UmVj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</w:fldData>
        </w:fldChar>
      </w:r>
      <w:r w:rsidR="005A7CAC">
        <w:rPr>
          <w:rFonts w:ascii="Times New Roman" w:hAnsi="Times New Roman"/>
          <w:sz w:val="24"/>
          <w:szCs w:val="24"/>
        </w:rPr>
        <w:instrText xml:space="preserve"> ADDIN EN.CITE </w:instrText>
      </w:r>
      <w:r w:rsidR="005A7CAC">
        <w:rPr>
          <w:rFonts w:ascii="Times New Roman" w:hAnsi="Times New Roman"/>
          <w:sz w:val="24"/>
          <w:szCs w:val="24"/>
        </w:rPr>
        <w:fldChar w:fldCharType="begin">
          <w:fldData xml:space="preserve">PEVuZE5vdGU+PENpdGU+PEF1dGhvcj5XYW5nPC9BdXRob3I+PFllYXI+MjAyMDwvWWVhcj48UmVj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</w:fldData>
        </w:fldChar>
      </w:r>
      <w:r w:rsidR="005A7CAC">
        <w:rPr>
          <w:rFonts w:ascii="Times New Roman" w:hAnsi="Times New Roman"/>
          <w:sz w:val="24"/>
          <w:szCs w:val="24"/>
        </w:rPr>
        <w:instrText xml:space="preserve"> ADDIN EN.CITE.DATA </w:instrText>
      </w:r>
      <w:r w:rsidR="005A7CAC">
        <w:rPr>
          <w:rFonts w:ascii="Times New Roman" w:hAnsi="Times New Roman"/>
          <w:sz w:val="24"/>
          <w:szCs w:val="24"/>
        </w:rPr>
      </w:r>
      <w:r w:rsidR="005A7CAC">
        <w:rPr>
          <w:rFonts w:ascii="Times New Roman" w:hAnsi="Times New Roman"/>
          <w:sz w:val="24"/>
          <w:szCs w:val="24"/>
        </w:rPr>
        <w:fldChar w:fldCharType="end"/>
      </w:r>
      <w:r>
        <w:rPr>
          <w:rFonts w:ascii="Times New Roman" w:hAnsi="Times New Roman"/>
          <w:sz w:val="24"/>
          <w:szCs w:val="24"/>
        </w:rPr>
      </w:r>
      <w:r>
        <w:rPr>
          <w:rFonts w:ascii="Times New Roman" w:hAnsi="Times New Roman"/>
          <w:sz w:val="24"/>
          <w:szCs w:val="24"/>
        </w:rPr>
        <w:fldChar w:fldCharType="separate"/>
      </w:r>
      <w:r w:rsidR="005A7CAC">
        <w:rPr>
          <w:rFonts w:ascii="Times New Roman" w:hAnsi="Times New Roman"/>
          <w:noProof/>
          <w:sz w:val="24"/>
          <w:szCs w:val="24"/>
        </w:rPr>
        <w:t>(1)</w:t>
      </w:r>
      <w:r>
        <w:rPr>
          <w:rFonts w:ascii="Times New Roman" w:hAnsi="Times New Roman"/>
          <w:sz w:val="24"/>
          <w:szCs w:val="24"/>
        </w:rPr>
        <w:fldChar w:fldCharType="end"/>
      </w:r>
      <w:r>
        <w:rPr>
          <w:rFonts w:ascii="Times New Roman" w:hAnsi="Times New Roman"/>
          <w:sz w:val="24"/>
          <w:szCs w:val="24"/>
        </w:rPr>
        <w:t>, whereas others are associated with serious adverse effects such as electrocardiographic changes which limits their usage</w:t>
      </w:r>
      <w:r w:rsidR="006B511E">
        <w:rPr>
          <w:rFonts w:ascii="Times New Roman" w:hAnsi="Times New Roman"/>
          <w:sz w:val="24"/>
          <w:szCs w:val="24"/>
        </w:rPr>
        <w:t xml:space="preserve"> </w:t>
      </w:r>
      <w:r>
        <w:rPr>
          <w:rFonts w:ascii="Times New Roman" w:hAnsi="Times New Roman"/>
          <w:sz w:val="24"/>
          <w:szCs w:val="24"/>
        </w:rPr>
        <w:fldChar w:fldCharType="begin"/>
      </w:r>
      <w:r w:rsidR="005A7CAC">
        <w:rPr>
          <w:rFonts w:ascii="Times New Roman" w:hAnsi="Times New Roman"/>
          <w:sz w:val="24"/>
          <w:szCs w:val="24"/>
        </w:rPr>
        <w:instrText xml:space="preserve"> ADDIN EN.CITE &lt;EndNote&gt;&lt;Cite&gt;&lt;Author&gt;Mahévas&lt;/Author&gt;&lt;Year&gt;2020&lt;/Year&gt;&lt;RecNum&gt;245&lt;/RecNum&gt;&lt;DisplayText&gt;(2)&lt;/DisplayText&gt;&lt;record&gt;&lt;rec-number&gt;245&lt;/rec-number&gt;&lt;foreign-keys&gt;&lt;key app="EN" db-id="zt5r20sdpttrvve2224xseaava2fdztrv5ap" timestamp="1590401515" guid="396eee4f-5b33-42e5-8f90-1738ff9cf8ca"&gt;245&lt;/key&gt;&lt;/foreign-keys&gt;&lt;ref-type name="Journal Article"&gt;17&lt;/ref-type&gt;&lt;contributors&gt;&lt;authors&gt;&lt;author&gt;Mahévas, Matthieu&lt;/author&gt;&lt;author&gt;Tran, Viet-Thi&lt;/author&gt;&lt;author&gt;Roumier, Mathilde&lt;/author&gt;&lt;author&gt;Chabrol, Amélie&lt;/author&gt;&lt;author&gt;Paule, Romain&lt;/author&gt;&lt;author&gt;Guillaud, Constance&lt;/author&gt;&lt;author&gt;Fois, Elena&lt;/author&gt;&lt;author&gt;Lepeule, Raphael&lt;/author&gt;&lt;author&gt;Szwebel, Tali-Anne&lt;/author&gt;&lt;author&gt;Lescure, François-Xavier&lt;/author&gt;&lt;author&gt;Schlemmer, Frédéric&lt;/author&gt;&lt;author&gt;Matignon, Marie&lt;/author&gt;&lt;author&gt;Khellaf, Mehdi&lt;/author&gt;&lt;author&gt;Crickx, Etienne&lt;/author&gt;&lt;author&gt;Terrier,&lt;/author&gt;&lt;/authors&gt;&lt;/contributors&gt;&lt;titles&gt;&lt;title&gt;Clinical efficacy of hydroxychloroquine in patients with covid-19 pneumonia who require oxygen: observational comparative study using routine care data&lt;/title&gt;&lt;secondary-title&gt;BMJ&lt;/secondary-title&gt;&lt;/titles&gt;&lt;periodical&gt;&lt;full-title&gt;BMJ&lt;/full-title&gt;&lt;abbr-1&gt;BMJ&lt;/abbr-1&gt;&lt;abbr-2&gt;BMJ&lt;/abbr-2&gt;&lt;/periodical&gt;&lt;volume&gt;369&lt;/volume&gt;&lt;dates&gt;&lt;year&gt;2020&lt;/year&gt;&lt;/dates&gt;&lt;publisher&gt;British Medical Journal Publishing Group&lt;/publisher&gt;&lt;isbn&gt;09598138&lt;/isbn&gt;&lt;urls&gt;&lt;/urls&gt;&lt;electronic-resource-num&gt;10.1136/bmj.m1844&lt;/electronic-resource-num&gt;&lt;/record&gt;&lt;/Cite&gt;&lt;/EndNote&gt;</w:instrText>
      </w:r>
      <w:r>
        <w:rPr>
          <w:rFonts w:ascii="Times New Roman" w:hAnsi="Times New Roman"/>
          <w:sz w:val="24"/>
          <w:szCs w:val="24"/>
        </w:rPr>
        <w:fldChar w:fldCharType="separate"/>
      </w:r>
      <w:r w:rsidR="005A7CAC">
        <w:rPr>
          <w:rFonts w:ascii="Times New Roman" w:hAnsi="Times New Roman"/>
          <w:noProof/>
          <w:sz w:val="24"/>
          <w:szCs w:val="24"/>
        </w:rPr>
        <w:t>(2)</w:t>
      </w:r>
      <w:r>
        <w:rPr>
          <w:rFonts w:ascii="Times New Roman" w:hAnsi="Times New Roman"/>
          <w:sz w:val="24"/>
          <w:szCs w:val="24"/>
        </w:rPr>
        <w:fldChar w:fldCharType="end"/>
      </w:r>
      <w:r w:rsidR="006B511E">
        <w:rPr>
          <w:rFonts w:ascii="Times New Roman" w:hAnsi="Times New Roman"/>
          <w:sz w:val="24"/>
          <w:szCs w:val="24"/>
        </w:rPr>
        <w:t>.</w:t>
      </w:r>
      <w:r>
        <w:rPr>
          <w:rFonts w:ascii="Times New Roman" w:hAnsi="Times New Roman"/>
          <w:sz w:val="24"/>
          <w:szCs w:val="24"/>
        </w:rPr>
        <w:t xml:space="preserve"> Hence, effective data platform and tools are essential to enable efficient discovery of new drug candidates and drug combinations, in a search for safer alternatives.</w:t>
      </w:r>
    </w:p>
    <w:p w14:paraId="3643495A" w14:textId="77777777" w:rsidR="00D303AB" w:rsidRDefault="00D303AB" w:rsidP="00D303AB">
      <w:pPr>
        <w:adjustRightInd w:val="0"/>
        <w:snapToGrid w:val="0"/>
        <w:spacing w:after="0"/>
        <w:contextualSpacing/>
        <w:jc w:val="both"/>
        <w:rPr>
          <w:rFonts w:ascii="Times New Roman" w:hAnsi="Times New Roman"/>
          <w:sz w:val="24"/>
          <w:szCs w:val="24"/>
        </w:rPr>
      </w:pPr>
    </w:p>
    <w:p w14:paraId="05804EF9" w14:textId="1FAF7E63" w:rsidR="00D303AB" w:rsidRDefault="00D303AB" w:rsidP="00D303AB">
      <w:pPr>
        <w:adjustRightInd w:val="0"/>
        <w:snapToGrid w:val="0"/>
        <w:spacing w:after="0"/>
        <w:contextualSpacing/>
        <w:jc w:val="both"/>
        <w:rPr>
          <w:rFonts w:ascii="Times New Roman" w:hAnsi="Times New Roman"/>
          <w:sz w:val="24"/>
          <w:szCs w:val="24"/>
        </w:rPr>
      </w:pPr>
      <w:r>
        <w:rPr>
          <w:rFonts w:ascii="Times New Roman" w:hAnsi="Times New Roman"/>
          <w:sz w:val="24"/>
          <w:szCs w:val="24"/>
        </w:rPr>
        <w:t>The proposed project aims to provide a knowledge-graph-based platform and tools that will enable researchers worldwide to efficiently extract previously less intuitive linkages between COVID-19, drugs, genes, proteins and diseases. This will further facilitate efficient discovery of potential COVID-19 treatments that can be tested via clinical trials and Big Data observational studies, and subsequently be translated to clinical use.</w:t>
      </w:r>
    </w:p>
    <w:p w14:paraId="2A906073" w14:textId="77777777" w:rsidR="00D303AB" w:rsidRDefault="00D303AB" w:rsidP="00D303AB">
      <w:pPr>
        <w:adjustRightInd w:val="0"/>
        <w:snapToGrid w:val="0"/>
        <w:spacing w:after="0"/>
        <w:contextualSpacing/>
        <w:jc w:val="both"/>
        <w:rPr>
          <w:rFonts w:ascii="Times New Roman" w:hAnsi="Times New Roman"/>
          <w:sz w:val="24"/>
          <w:szCs w:val="24"/>
        </w:rPr>
      </w:pPr>
    </w:p>
    <w:p w14:paraId="195B5D86" w14:textId="5B772982" w:rsidR="00D303AB" w:rsidRPr="00D303AB" w:rsidRDefault="00D303AB" w:rsidP="00D303AB">
      <w:pPr>
        <w:adjustRightInd w:val="0"/>
        <w:snapToGrid w:val="0"/>
        <w:spacing w:after="0"/>
        <w:contextualSpacing/>
        <w:jc w:val="both"/>
        <w:rPr>
          <w:rFonts w:ascii="Times New Roman" w:hAnsi="Times New Roman"/>
          <w:sz w:val="24"/>
          <w:szCs w:val="24"/>
        </w:rPr>
      </w:pPr>
      <w:r w:rsidRPr="00D303AB">
        <w:rPr>
          <w:rFonts w:ascii="Times New Roman" w:hAnsi="Times New Roman"/>
          <w:sz w:val="24"/>
          <w:szCs w:val="24"/>
        </w:rPr>
        <w:t>The proposed research is expected to have local and international impacts as illustrated below.</w:t>
      </w:r>
    </w:p>
    <w:p w14:paraId="611FA443" w14:textId="77777777" w:rsidR="00D303AB" w:rsidRPr="001E04D1" w:rsidRDefault="00D303AB" w:rsidP="001E04D1">
      <w:pPr>
        <w:adjustRightInd w:val="0"/>
        <w:snapToGrid w:val="0"/>
        <w:spacing w:after="0"/>
        <w:jc w:val="both"/>
        <w:rPr>
          <w:rFonts w:ascii="Times New Roman" w:hAnsi="Times New Roman"/>
          <w:sz w:val="12"/>
          <w:szCs w:val="12"/>
          <w:lang w:eastAsia="zh-HK"/>
        </w:rPr>
      </w:pPr>
    </w:p>
    <w:p w14:paraId="15ED7C3A" w14:textId="77777777" w:rsidR="00D303AB" w:rsidRPr="00C1611A" w:rsidRDefault="00D303AB" w:rsidP="00D303AB">
      <w:pPr>
        <w:pStyle w:val="a3"/>
        <w:numPr>
          <w:ilvl w:val="0"/>
          <w:numId w:val="4"/>
        </w:numPr>
        <w:adjustRightInd w:val="0"/>
        <w:snapToGrid w:val="0"/>
        <w:spacing w:after="0" w:line="240" w:lineRule="auto"/>
        <w:ind w:left="432" w:hanging="425"/>
        <w:jc w:val="both"/>
        <w:rPr>
          <w:rFonts w:ascii="Times New Roman" w:hAnsi="Times New Roman"/>
          <w:b/>
          <w:sz w:val="24"/>
          <w:szCs w:val="24"/>
          <w:lang w:eastAsia="zh-HK"/>
        </w:rPr>
      </w:pPr>
      <w:r w:rsidRPr="00D03485">
        <w:rPr>
          <w:rFonts w:ascii="Times New Roman" w:hAnsi="Times New Roman"/>
          <w:b/>
          <w:sz w:val="24"/>
          <w:szCs w:val="24"/>
          <w:lang w:eastAsia="zh-HK"/>
        </w:rPr>
        <w:t>Who are the potential beneficiaries of the proposed research in the short (1-3 years), medium (4-10 years) and long term (over 10 years)?</w:t>
      </w:r>
    </w:p>
    <w:p w14:paraId="52C38766" w14:textId="77777777" w:rsidR="00D303AB" w:rsidRDefault="00D303AB" w:rsidP="00D303AB">
      <w:pPr>
        <w:adjustRightInd w:val="0"/>
        <w:snapToGrid w:val="0"/>
        <w:spacing w:after="0"/>
        <w:contextualSpacing/>
        <w:jc w:val="both"/>
        <w:rPr>
          <w:rFonts w:ascii="Times New Roman" w:hAnsi="Times New Roman"/>
          <w:sz w:val="24"/>
          <w:szCs w:val="24"/>
          <w:lang w:eastAsia="zh-HK"/>
        </w:rPr>
      </w:pPr>
      <w:r w:rsidRPr="00E31F72">
        <w:rPr>
          <w:rFonts w:ascii="Times New Roman" w:hAnsi="Times New Roman"/>
          <w:i/>
          <w:sz w:val="24"/>
          <w:szCs w:val="24"/>
          <w:lang w:eastAsia="zh-HK"/>
        </w:rPr>
        <w:t>Short</w:t>
      </w:r>
      <w:r>
        <w:rPr>
          <w:rFonts w:ascii="Times New Roman" w:hAnsi="Times New Roman"/>
          <w:i/>
          <w:sz w:val="24"/>
          <w:szCs w:val="24"/>
          <w:lang w:eastAsia="zh-HK"/>
        </w:rPr>
        <w:t>-term</w:t>
      </w:r>
      <w:r w:rsidRPr="00E31F72">
        <w:rPr>
          <w:rFonts w:ascii="Times New Roman" w:hAnsi="Times New Roman"/>
          <w:sz w:val="24"/>
          <w:szCs w:val="24"/>
          <w:lang w:eastAsia="zh-HK"/>
        </w:rPr>
        <w:t>:</w:t>
      </w:r>
      <w:r>
        <w:rPr>
          <w:rFonts w:ascii="Times New Roman" w:hAnsi="Times New Roman"/>
          <w:sz w:val="24"/>
          <w:szCs w:val="24"/>
          <w:lang w:eastAsia="zh-HK"/>
        </w:rPr>
        <w:t xml:space="preserve"> COVID-19 patients, their family and caregivers; healthcare professionals, government, medical researchers worldwide</w:t>
      </w:r>
      <w:r>
        <w:rPr>
          <w:rFonts w:ascii="Times New Roman" w:hAnsi="Times New Roman"/>
          <w:i/>
          <w:sz w:val="24"/>
          <w:szCs w:val="24"/>
          <w:lang w:eastAsia="zh-HK"/>
        </w:rPr>
        <w:t xml:space="preserve">. </w:t>
      </w:r>
      <w:r w:rsidRPr="00A85234">
        <w:rPr>
          <w:rFonts w:ascii="Times New Roman" w:hAnsi="Times New Roman"/>
          <w:i/>
          <w:sz w:val="24"/>
          <w:szCs w:val="24"/>
          <w:lang w:eastAsia="zh-HK"/>
        </w:rPr>
        <w:t>Medium-term</w:t>
      </w:r>
      <w:r>
        <w:rPr>
          <w:rFonts w:ascii="Times New Roman" w:hAnsi="Times New Roman"/>
          <w:sz w:val="24"/>
          <w:szCs w:val="24"/>
          <w:lang w:eastAsia="zh-HK"/>
        </w:rPr>
        <w:t>: COVID-19 patients, their family and caregivers; healthcare system users and the society as a whole.</w:t>
      </w:r>
      <w:r>
        <w:rPr>
          <w:rFonts w:ascii="Times New Roman" w:hAnsi="Times New Roman"/>
          <w:i/>
          <w:sz w:val="24"/>
          <w:szCs w:val="24"/>
          <w:lang w:eastAsia="zh-HK"/>
        </w:rPr>
        <w:t xml:space="preserve"> </w:t>
      </w:r>
      <w:r w:rsidRPr="00E31F72">
        <w:rPr>
          <w:rFonts w:ascii="Times New Roman" w:hAnsi="Times New Roman"/>
          <w:i/>
          <w:sz w:val="24"/>
          <w:szCs w:val="24"/>
          <w:lang w:eastAsia="zh-HK"/>
        </w:rPr>
        <w:t>Long</w:t>
      </w:r>
      <w:r>
        <w:rPr>
          <w:rFonts w:ascii="Times New Roman" w:hAnsi="Times New Roman"/>
          <w:i/>
          <w:sz w:val="24"/>
          <w:szCs w:val="24"/>
          <w:lang w:eastAsia="zh-HK"/>
        </w:rPr>
        <w:t>-</w:t>
      </w:r>
      <w:r w:rsidRPr="00E31F72">
        <w:rPr>
          <w:rFonts w:ascii="Times New Roman" w:hAnsi="Times New Roman"/>
          <w:i/>
          <w:sz w:val="24"/>
          <w:szCs w:val="24"/>
          <w:lang w:eastAsia="zh-HK"/>
        </w:rPr>
        <w:t>term</w:t>
      </w:r>
      <w:r w:rsidRPr="00E31F72">
        <w:rPr>
          <w:rFonts w:ascii="Times New Roman" w:hAnsi="Times New Roman"/>
          <w:sz w:val="24"/>
          <w:szCs w:val="24"/>
          <w:lang w:eastAsia="zh-HK"/>
        </w:rPr>
        <w:t>:</w:t>
      </w:r>
      <w:r>
        <w:rPr>
          <w:rFonts w:ascii="Times New Roman" w:hAnsi="Times New Roman"/>
          <w:sz w:val="24"/>
          <w:szCs w:val="24"/>
          <w:lang w:eastAsia="zh-HK"/>
        </w:rPr>
        <w:t xml:space="preserve"> the global population, patients with chronic diseases, especially in the setting of an ageing population who are prone to infections and chronic diseases.</w:t>
      </w:r>
    </w:p>
    <w:p w14:paraId="322E3517" w14:textId="77777777" w:rsidR="00D303AB" w:rsidRPr="00626C4A" w:rsidRDefault="00D303AB" w:rsidP="00D303AB">
      <w:pPr>
        <w:adjustRightInd w:val="0"/>
        <w:snapToGrid w:val="0"/>
        <w:spacing w:after="0"/>
        <w:contextualSpacing/>
        <w:jc w:val="both"/>
        <w:rPr>
          <w:rFonts w:ascii="Times New Roman" w:hAnsi="Times New Roman"/>
          <w:sz w:val="12"/>
          <w:szCs w:val="12"/>
          <w:lang w:eastAsia="zh-HK"/>
        </w:rPr>
      </w:pPr>
    </w:p>
    <w:p w14:paraId="31B76F73" w14:textId="77777777" w:rsidR="00D303AB" w:rsidRPr="00C1611A" w:rsidRDefault="00D303AB" w:rsidP="00D303AB">
      <w:pPr>
        <w:pStyle w:val="a3"/>
        <w:numPr>
          <w:ilvl w:val="0"/>
          <w:numId w:val="4"/>
        </w:numPr>
        <w:adjustRightInd w:val="0"/>
        <w:snapToGrid w:val="0"/>
        <w:spacing w:after="0" w:line="240" w:lineRule="auto"/>
        <w:ind w:left="432" w:hanging="426"/>
        <w:jc w:val="both"/>
        <w:rPr>
          <w:rFonts w:ascii="Times New Roman" w:hAnsi="Times New Roman"/>
          <w:b/>
          <w:sz w:val="24"/>
          <w:szCs w:val="24"/>
          <w:lang w:eastAsia="zh-HK"/>
        </w:rPr>
      </w:pPr>
      <w:r w:rsidRPr="003B27B8">
        <w:rPr>
          <w:rFonts w:ascii="Times New Roman" w:hAnsi="Times New Roman"/>
          <w:b/>
          <w:sz w:val="24"/>
          <w:szCs w:val="24"/>
          <w:lang w:eastAsia="zh-HK"/>
        </w:rPr>
        <w:t xml:space="preserve">How will the potential </w:t>
      </w:r>
      <w:proofErr w:type="gramStart"/>
      <w:r w:rsidRPr="003B27B8">
        <w:rPr>
          <w:rFonts w:ascii="Times New Roman" w:hAnsi="Times New Roman"/>
          <w:b/>
          <w:sz w:val="24"/>
          <w:szCs w:val="24"/>
          <w:lang w:eastAsia="zh-HK"/>
        </w:rPr>
        <w:t>beneficiaries</w:t>
      </w:r>
      <w:proofErr w:type="gramEnd"/>
      <w:r w:rsidRPr="003B27B8">
        <w:rPr>
          <w:rFonts w:ascii="Times New Roman" w:hAnsi="Times New Roman"/>
          <w:b/>
          <w:sz w:val="24"/>
          <w:szCs w:val="24"/>
          <w:lang w:eastAsia="zh-HK"/>
        </w:rPr>
        <w:t xml:space="preserve"> benefit? What will be the objective demonstrable/measurable benefits beyond academia?</w:t>
      </w:r>
    </w:p>
    <w:p w14:paraId="314C1C8A" w14:textId="45033CCA" w:rsidR="00D303AB" w:rsidRDefault="00D303AB" w:rsidP="00DA033F">
      <w:pPr>
        <w:spacing w:after="0"/>
        <w:jc w:val="both"/>
        <w:rPr>
          <w:rFonts w:ascii="Times New Roman" w:hAnsi="Times New Roman" w:cs="Times New Roman"/>
          <w:sz w:val="24"/>
          <w:szCs w:val="24"/>
        </w:rPr>
      </w:pPr>
      <w:r w:rsidRPr="00D303AB">
        <w:rPr>
          <w:rFonts w:ascii="Times New Roman" w:hAnsi="Times New Roman"/>
          <w:sz w:val="24"/>
          <w:szCs w:val="24"/>
          <w:lang w:eastAsia="zh-HK"/>
        </w:rPr>
        <w:t xml:space="preserve">In the short term, hidden or less obvious linkages between COVID-19, diseases, drugs, genes, and patient demographics, can be discovered. These hidden linkages may provide insight on previously unknown relations of how sex and age, underlying diseases or concomitant medications may influence a patient’s severity or chance of COVID-19 infection. Subsequently this would shed light on ways to prevent or reduce severity of COVID-19 in specific patient populations, through randomized clinical trials, population-based studies, </w:t>
      </w:r>
      <w:r w:rsidRPr="00D303AB">
        <w:rPr>
          <w:rFonts w:ascii="Times New Roman" w:hAnsi="Times New Roman"/>
          <w:i/>
          <w:sz w:val="24"/>
          <w:szCs w:val="24"/>
          <w:lang w:eastAsia="zh-HK"/>
        </w:rPr>
        <w:t>in vitro</w:t>
      </w:r>
      <w:r w:rsidRPr="00D303AB">
        <w:rPr>
          <w:rFonts w:ascii="Times New Roman" w:hAnsi="Times New Roman"/>
          <w:sz w:val="24"/>
          <w:szCs w:val="24"/>
          <w:lang w:eastAsia="zh-HK"/>
        </w:rPr>
        <w:t xml:space="preserve"> testing on cell-based platforms and animal tests. This could potentially reduce the severity of the outbreak and hasten the resumption of normal work and economic productivity, in Hong Kong as well as Europe and America where the outbreak is still not under control. Findings will also help inform treatment decisions, prioritization of healthcare resources, and design and implementation of public health policies by the government.</w:t>
      </w:r>
      <w:r w:rsidR="00E37F52">
        <w:rPr>
          <w:rFonts w:ascii="Times New Roman" w:hAnsi="Times New Roman"/>
          <w:sz w:val="24"/>
          <w:szCs w:val="24"/>
          <w:lang w:eastAsia="zh-HK"/>
        </w:rPr>
        <w:t xml:space="preserve"> Furthermore, </w:t>
      </w:r>
      <w:r w:rsidR="00E37F52">
        <w:rPr>
          <w:rFonts w:ascii="Times New Roman" w:hAnsi="Times New Roman"/>
          <w:sz w:val="24"/>
          <w:szCs w:val="24"/>
        </w:rPr>
        <w:t>privacy</w:t>
      </w:r>
      <w:r w:rsidR="00BC56C6">
        <w:rPr>
          <w:rFonts w:ascii="Times New Roman" w:hAnsi="Times New Roman"/>
          <w:sz w:val="24"/>
          <w:szCs w:val="24"/>
        </w:rPr>
        <w:t>-</w:t>
      </w:r>
      <w:r w:rsidR="00E37F52">
        <w:rPr>
          <w:rFonts w:ascii="Times New Roman" w:hAnsi="Times New Roman"/>
          <w:sz w:val="24"/>
          <w:szCs w:val="24"/>
        </w:rPr>
        <w:t xml:space="preserve">preserving </w:t>
      </w:r>
      <w:r w:rsidR="00BC56C6">
        <w:rPr>
          <w:rFonts w:ascii="Times New Roman" w:hAnsi="Times New Roman"/>
          <w:sz w:val="24"/>
          <w:szCs w:val="24"/>
        </w:rPr>
        <w:t xml:space="preserve">data-mining </w:t>
      </w:r>
      <w:r w:rsidR="00E37F52">
        <w:rPr>
          <w:rFonts w:ascii="Times New Roman" w:hAnsi="Times New Roman"/>
          <w:sz w:val="24"/>
          <w:szCs w:val="24"/>
        </w:rPr>
        <w:t xml:space="preserve">strategies explored in this project will </w:t>
      </w:r>
      <w:r w:rsidR="00BC56C6">
        <w:rPr>
          <w:rFonts w:ascii="Times New Roman" w:hAnsi="Times New Roman"/>
          <w:sz w:val="24"/>
          <w:szCs w:val="24"/>
        </w:rPr>
        <w:t xml:space="preserve">enable future incorporation of </w:t>
      </w:r>
      <w:r w:rsidR="00417944">
        <w:rPr>
          <w:rFonts w:ascii="Times New Roman" w:hAnsi="Times New Roman"/>
          <w:sz w:val="24"/>
          <w:szCs w:val="24"/>
        </w:rPr>
        <w:t>sensitive</w:t>
      </w:r>
      <w:r w:rsidR="00BC56C6">
        <w:rPr>
          <w:rFonts w:ascii="Times New Roman" w:hAnsi="Times New Roman"/>
          <w:sz w:val="24"/>
          <w:szCs w:val="24"/>
        </w:rPr>
        <w:t xml:space="preserve"> </w:t>
      </w:r>
      <w:r w:rsidR="00BC56C6">
        <w:rPr>
          <w:rFonts w:ascii="Times New Roman" w:hAnsi="Times New Roman"/>
          <w:sz w:val="24"/>
          <w:szCs w:val="24"/>
        </w:rPr>
        <w:lastRenderedPageBreak/>
        <w:t xml:space="preserve">clinical data into open access data models without </w:t>
      </w:r>
      <w:r w:rsidR="00E37F52" w:rsidRPr="00A13962">
        <w:rPr>
          <w:rFonts w:ascii="Times New Roman" w:hAnsi="Times New Roman" w:cs="Times New Roman"/>
          <w:sz w:val="24"/>
          <w:szCs w:val="24"/>
        </w:rPr>
        <w:t xml:space="preserve">compromising the privacy of any individual. </w:t>
      </w:r>
      <w:r w:rsidR="00E37F52">
        <w:rPr>
          <w:rFonts w:ascii="Times New Roman" w:hAnsi="Times New Roman" w:cs="Times New Roman"/>
          <w:sz w:val="24"/>
          <w:szCs w:val="24"/>
        </w:rPr>
        <w:t>This</w:t>
      </w:r>
      <w:r w:rsidR="00E37F52" w:rsidRPr="00A13962">
        <w:rPr>
          <w:rFonts w:ascii="Times New Roman" w:hAnsi="Times New Roman" w:cs="Times New Roman"/>
          <w:sz w:val="24"/>
          <w:szCs w:val="24"/>
        </w:rPr>
        <w:t xml:space="preserve"> will incentivize more data possessing institutions like hospitals and clinics to </w:t>
      </w:r>
      <w:r w:rsidR="00024BCB">
        <w:rPr>
          <w:rFonts w:ascii="Times New Roman" w:hAnsi="Times New Roman" w:cs="Times New Roman"/>
          <w:sz w:val="24"/>
          <w:szCs w:val="24"/>
        </w:rPr>
        <w:t>share data on COVID-19 and facilitate</w:t>
      </w:r>
      <w:r w:rsidR="00DE4BEF">
        <w:rPr>
          <w:rFonts w:ascii="Times New Roman" w:hAnsi="Times New Roman" w:cs="Times New Roman"/>
          <w:sz w:val="24"/>
          <w:szCs w:val="24"/>
        </w:rPr>
        <w:t xml:space="preserve"> global collaboration.</w:t>
      </w:r>
    </w:p>
    <w:p w14:paraId="283FDE56" w14:textId="77777777" w:rsidR="00DA033F" w:rsidRPr="00DA033F" w:rsidRDefault="00DA033F" w:rsidP="00DA033F">
      <w:pPr>
        <w:spacing w:after="0"/>
        <w:jc w:val="both"/>
        <w:rPr>
          <w:rFonts w:ascii="Times New Roman" w:hAnsi="Times New Roman" w:cs="Times New Roman"/>
          <w:sz w:val="24"/>
          <w:szCs w:val="24"/>
        </w:rPr>
      </w:pPr>
    </w:p>
    <w:p w14:paraId="4FEFAD14" w14:textId="77777777" w:rsidR="00D303AB" w:rsidRPr="00D303AB" w:rsidRDefault="00D303AB" w:rsidP="00D303AB">
      <w:pPr>
        <w:adjustRightInd w:val="0"/>
        <w:snapToGrid w:val="0"/>
        <w:spacing w:after="0"/>
        <w:jc w:val="both"/>
        <w:rPr>
          <w:rFonts w:ascii="Times New Roman" w:hAnsi="Times New Roman"/>
          <w:sz w:val="24"/>
          <w:szCs w:val="24"/>
          <w:lang w:eastAsia="zh-HK"/>
        </w:rPr>
      </w:pPr>
      <w:r w:rsidRPr="00D303AB">
        <w:rPr>
          <w:rFonts w:ascii="Times New Roman" w:hAnsi="Times New Roman"/>
          <w:sz w:val="24"/>
          <w:szCs w:val="24"/>
          <w:lang w:eastAsia="zh-HK"/>
        </w:rPr>
        <w:t xml:space="preserve">In the short to medium term, new treatments for COVID-19, originating from the drug candidates extracted from our knowledge graph, which have proven to have benefit may have new added indications or approved for COVID-19 treatment and made accessible to patients worldwide. As COVID-19 could potentially be a recurrent epidemic and mutations of COVID-19 in the future may render some of the repurposed drugs ineffective, availability of new COVID-19 treatment could significantly reduce mortality and morbidity due to COVID-19 worldwide, potentially saving tens of thousands of lives, particularly in older individuals with chronic health conditions. </w:t>
      </w:r>
    </w:p>
    <w:p w14:paraId="38CFB507" w14:textId="77777777" w:rsidR="00D303AB" w:rsidRDefault="00D303AB" w:rsidP="00D303AB">
      <w:pPr>
        <w:pStyle w:val="a3"/>
        <w:adjustRightInd w:val="0"/>
        <w:snapToGrid w:val="0"/>
        <w:spacing w:after="0"/>
        <w:jc w:val="both"/>
        <w:rPr>
          <w:rFonts w:ascii="Times New Roman" w:hAnsi="Times New Roman"/>
          <w:sz w:val="24"/>
          <w:szCs w:val="24"/>
          <w:lang w:eastAsia="zh-HK"/>
        </w:rPr>
      </w:pPr>
    </w:p>
    <w:p w14:paraId="1360A271" w14:textId="77777777" w:rsidR="00D303AB" w:rsidRPr="00D303AB" w:rsidRDefault="00D303AB" w:rsidP="00D303AB">
      <w:pPr>
        <w:adjustRightInd w:val="0"/>
        <w:snapToGrid w:val="0"/>
        <w:spacing w:after="0"/>
        <w:jc w:val="both"/>
        <w:rPr>
          <w:rFonts w:ascii="Times New Roman" w:hAnsi="Times New Roman"/>
          <w:sz w:val="24"/>
          <w:szCs w:val="24"/>
          <w:lang w:eastAsia="zh-HK"/>
        </w:rPr>
      </w:pPr>
      <w:r w:rsidRPr="00D303AB">
        <w:rPr>
          <w:rFonts w:ascii="Times New Roman" w:hAnsi="Times New Roman"/>
          <w:sz w:val="24"/>
          <w:szCs w:val="24"/>
          <w:lang w:eastAsia="zh-HK"/>
        </w:rPr>
        <w:t xml:space="preserve">Furthermore, the outbreak of COVID-19 and the lack of specific drug treatment has led to an unprecedented demand on healthcare system in countries worldwide. Indeed, the saturation of healthcare system capacity due to COVID-19 had also interfered with the normal course of treatment of patients with other diseases such as psychiatry and cancer. Patients with acute conditions requiring emergency treatments, such as those with acute myocardial infarction, suffered significant delays resulting in complicated in-hospital course and worse clinical outcomes. As such, availability of new COVID-19 treatment will immensely benefit not only COVID-19 patients and their caregivers, but also other patients and users of the healthcare system, as well as the society as a whole. Such benefits may be demonstrable by shortened hospital length of stay, reduction in service delays and time from symptoms to first medical contact for emergency medical conditions, as well as reduced healthcare costs due to COVID-19 and its complications. </w:t>
      </w:r>
    </w:p>
    <w:p w14:paraId="7D4474CE" w14:textId="77777777" w:rsidR="00D303AB" w:rsidRDefault="00D303AB" w:rsidP="00D303AB">
      <w:pPr>
        <w:pStyle w:val="a3"/>
        <w:adjustRightInd w:val="0"/>
        <w:snapToGrid w:val="0"/>
        <w:spacing w:after="0"/>
        <w:jc w:val="both"/>
        <w:rPr>
          <w:rFonts w:ascii="Times New Roman" w:hAnsi="Times New Roman"/>
          <w:sz w:val="24"/>
          <w:szCs w:val="24"/>
          <w:lang w:eastAsia="zh-HK"/>
        </w:rPr>
      </w:pPr>
    </w:p>
    <w:p w14:paraId="46420609" w14:textId="77777777" w:rsidR="00D303AB" w:rsidRPr="00D303AB" w:rsidRDefault="00D303AB" w:rsidP="00D303AB">
      <w:pPr>
        <w:adjustRightInd w:val="0"/>
        <w:snapToGrid w:val="0"/>
        <w:spacing w:after="0"/>
        <w:jc w:val="both"/>
        <w:rPr>
          <w:rFonts w:ascii="Times New Roman" w:hAnsi="Times New Roman"/>
          <w:sz w:val="24"/>
          <w:szCs w:val="24"/>
          <w:lang w:eastAsia="zh-HK"/>
        </w:rPr>
      </w:pPr>
      <w:r w:rsidRPr="00D303AB">
        <w:rPr>
          <w:rFonts w:ascii="Times New Roman" w:hAnsi="Times New Roman"/>
          <w:sz w:val="24"/>
          <w:szCs w:val="24"/>
          <w:lang w:eastAsia="zh-HK"/>
        </w:rPr>
        <w:t>In the long-term, the proposed project provides powerful tools and experience for knowledge-graph-based drug repurposing. These knowledge graphs, tools and techniques could be applied to any infectious disease that may emerge in the future, and allow for quick identification and testing of new treatments. This can potentially allow early control of any potential outbreak and assist in preventing large-scale public health crisis due to new viral or infectious diseases. On the other hand, these knowledge-graph based techniques could also be extended to help identify treatments for currently incurable diseases and chronic diseases as well, which could potentially reduce the economic and societal burden associated with these diseases worldwide. These benefits could be demonstrated by a shortened time to discovery of treatments for new diseases and increased number of curative treatments for previously incurable diseases and chronic diseases, as well as reduced economic and healthcare costs associated with these diseases.</w:t>
      </w:r>
    </w:p>
    <w:p w14:paraId="6DEE6334" w14:textId="77777777" w:rsidR="00D303AB" w:rsidRPr="00AF1E04" w:rsidRDefault="00D303AB" w:rsidP="00D303AB">
      <w:pPr>
        <w:pStyle w:val="a3"/>
        <w:adjustRightInd w:val="0"/>
        <w:snapToGrid w:val="0"/>
        <w:spacing w:after="0"/>
        <w:jc w:val="both"/>
        <w:rPr>
          <w:rFonts w:ascii="Times New Roman" w:hAnsi="Times New Roman"/>
          <w:sz w:val="12"/>
          <w:szCs w:val="12"/>
          <w:lang w:eastAsia="zh-HK"/>
        </w:rPr>
      </w:pPr>
    </w:p>
    <w:p w14:paraId="6D60BD38" w14:textId="77777777" w:rsidR="00D303AB" w:rsidRDefault="00D303AB" w:rsidP="00D303AB">
      <w:pPr>
        <w:pStyle w:val="a3"/>
        <w:numPr>
          <w:ilvl w:val="0"/>
          <w:numId w:val="4"/>
        </w:numPr>
        <w:adjustRightInd w:val="0"/>
        <w:snapToGrid w:val="0"/>
        <w:spacing w:after="0" w:line="240" w:lineRule="auto"/>
        <w:ind w:left="432" w:hanging="425"/>
        <w:jc w:val="both"/>
        <w:rPr>
          <w:rFonts w:ascii="Times New Roman" w:hAnsi="Times New Roman"/>
          <w:b/>
          <w:sz w:val="24"/>
          <w:szCs w:val="24"/>
          <w:lang w:eastAsia="zh-HK"/>
        </w:rPr>
      </w:pPr>
      <w:r w:rsidRPr="003B27B8">
        <w:rPr>
          <w:rFonts w:ascii="Times New Roman" w:hAnsi="Times New Roman"/>
          <w:b/>
          <w:sz w:val="24"/>
          <w:szCs w:val="24"/>
          <w:lang w:eastAsia="zh-HK"/>
        </w:rPr>
        <w:t>What will be done during and / or after the project to increase the likelihood of achieving the identified benefit and reaching the identified beneficiaries?</w:t>
      </w:r>
    </w:p>
    <w:p w14:paraId="02D6D399" w14:textId="112F5F63" w:rsidR="00116B6D" w:rsidRPr="004C6CFE" w:rsidRDefault="00D303AB" w:rsidP="004C6CFE">
      <w:pPr>
        <w:adjustRightInd w:val="0"/>
        <w:snapToGrid w:val="0"/>
        <w:spacing w:after="0"/>
        <w:contextualSpacing/>
        <w:jc w:val="both"/>
        <w:rPr>
          <w:rFonts w:ascii="Times New Roman" w:eastAsia="等线" w:hAnsi="Times New Roman"/>
          <w:b/>
          <w:kern w:val="2"/>
          <w:sz w:val="24"/>
          <w:szCs w:val="24"/>
          <w:lang w:eastAsia="zh-TW"/>
        </w:rPr>
      </w:pPr>
      <w:r>
        <w:rPr>
          <w:rFonts w:ascii="Times New Roman" w:hAnsi="Times New Roman"/>
          <w:sz w:val="24"/>
          <w:szCs w:val="24"/>
          <w:lang w:eastAsia="zh-HK"/>
        </w:rPr>
        <w:t xml:space="preserve">During the project, we will engage closely with collaborators to share interim findings and challenges. Findings will be disseminated at </w:t>
      </w:r>
      <w:r w:rsidRPr="00553B69">
        <w:rPr>
          <w:rFonts w:ascii="Times New Roman" w:hAnsi="Times New Roman"/>
          <w:sz w:val="24"/>
          <w:szCs w:val="24"/>
          <w:lang w:eastAsia="zh-HK"/>
        </w:rPr>
        <w:t>international conferences</w:t>
      </w:r>
      <w:r>
        <w:rPr>
          <w:rFonts w:ascii="Times New Roman" w:hAnsi="Times New Roman"/>
          <w:sz w:val="24"/>
          <w:szCs w:val="24"/>
          <w:lang w:eastAsia="zh-HK"/>
        </w:rPr>
        <w:t xml:space="preserve"> and </w:t>
      </w:r>
      <w:r w:rsidRPr="00553B69">
        <w:rPr>
          <w:rFonts w:ascii="Times New Roman" w:hAnsi="Times New Roman"/>
          <w:sz w:val="24"/>
          <w:szCs w:val="24"/>
          <w:lang w:eastAsia="zh-HK"/>
        </w:rPr>
        <w:t xml:space="preserve">in </w:t>
      </w:r>
      <w:r>
        <w:rPr>
          <w:rFonts w:ascii="Times New Roman" w:hAnsi="Times New Roman"/>
          <w:sz w:val="24"/>
          <w:szCs w:val="24"/>
          <w:lang w:eastAsia="zh-HK"/>
        </w:rPr>
        <w:t xml:space="preserve">respectable </w:t>
      </w:r>
      <w:r w:rsidRPr="00553B69">
        <w:rPr>
          <w:rFonts w:ascii="Times New Roman" w:hAnsi="Times New Roman"/>
          <w:sz w:val="24"/>
          <w:szCs w:val="24"/>
          <w:lang w:eastAsia="zh-HK"/>
        </w:rPr>
        <w:t>peer-reviewed journals</w:t>
      </w:r>
      <w:r>
        <w:rPr>
          <w:rFonts w:ascii="Times New Roman" w:hAnsi="Times New Roman"/>
          <w:sz w:val="24"/>
          <w:szCs w:val="24"/>
          <w:lang w:eastAsia="zh-HK"/>
        </w:rPr>
        <w:t>, as well as to the general public, policy makers, and international healthcare community through p</w:t>
      </w:r>
      <w:r w:rsidRPr="00553B69">
        <w:rPr>
          <w:rFonts w:ascii="Times New Roman" w:hAnsi="Times New Roman"/>
          <w:sz w:val="24"/>
          <w:szCs w:val="24"/>
          <w:lang w:eastAsia="zh-HK"/>
        </w:rPr>
        <w:t>ress conferences</w:t>
      </w:r>
      <w:r>
        <w:rPr>
          <w:rFonts w:ascii="Times New Roman" w:hAnsi="Times New Roman"/>
          <w:sz w:val="24"/>
          <w:szCs w:val="24"/>
          <w:lang w:eastAsia="zh-HK"/>
        </w:rPr>
        <w:t>,</w:t>
      </w:r>
      <w:r w:rsidRPr="00553B69">
        <w:rPr>
          <w:rFonts w:ascii="Times New Roman" w:hAnsi="Times New Roman"/>
          <w:sz w:val="24"/>
          <w:szCs w:val="24"/>
          <w:lang w:eastAsia="zh-HK"/>
        </w:rPr>
        <w:t xml:space="preserve"> </w:t>
      </w:r>
      <w:r>
        <w:rPr>
          <w:rFonts w:ascii="Times New Roman" w:hAnsi="Times New Roman"/>
          <w:sz w:val="24"/>
          <w:szCs w:val="24"/>
          <w:lang w:eastAsia="zh-HK"/>
        </w:rPr>
        <w:t xml:space="preserve">potentially </w:t>
      </w:r>
      <w:r w:rsidRPr="00553B69">
        <w:rPr>
          <w:rFonts w:ascii="Times New Roman" w:hAnsi="Times New Roman"/>
          <w:sz w:val="24"/>
          <w:szCs w:val="24"/>
          <w:lang w:eastAsia="zh-HK"/>
        </w:rPr>
        <w:t>reach</w:t>
      </w:r>
      <w:r>
        <w:rPr>
          <w:rFonts w:ascii="Times New Roman" w:hAnsi="Times New Roman"/>
          <w:sz w:val="24"/>
          <w:szCs w:val="24"/>
          <w:lang w:eastAsia="zh-HK"/>
        </w:rPr>
        <w:t>ing</w:t>
      </w:r>
      <w:r w:rsidRPr="00553B69">
        <w:rPr>
          <w:rFonts w:ascii="Times New Roman" w:hAnsi="Times New Roman"/>
          <w:sz w:val="24"/>
          <w:szCs w:val="24"/>
          <w:lang w:eastAsia="zh-HK"/>
        </w:rPr>
        <w:t xml:space="preserve"> </w:t>
      </w:r>
      <w:r>
        <w:rPr>
          <w:rFonts w:ascii="Times New Roman" w:hAnsi="Times New Roman"/>
          <w:sz w:val="24"/>
          <w:szCs w:val="24"/>
          <w:lang w:eastAsia="zh-HK"/>
        </w:rPr>
        <w:t>&gt;</w:t>
      </w:r>
      <w:r w:rsidRPr="00553B69">
        <w:rPr>
          <w:rFonts w:ascii="Times New Roman" w:hAnsi="Times New Roman"/>
          <w:sz w:val="24"/>
          <w:szCs w:val="24"/>
          <w:lang w:eastAsia="zh-HK"/>
        </w:rPr>
        <w:t>50 international media sources</w:t>
      </w:r>
      <w:r>
        <w:rPr>
          <w:rFonts w:ascii="Times New Roman" w:hAnsi="Times New Roman"/>
          <w:sz w:val="24"/>
          <w:szCs w:val="24"/>
          <w:lang w:eastAsia="zh-HK"/>
        </w:rPr>
        <w:t>;</w:t>
      </w:r>
      <w:r w:rsidRPr="00553B69">
        <w:rPr>
          <w:rFonts w:ascii="Times New Roman" w:hAnsi="Times New Roman"/>
          <w:sz w:val="24"/>
          <w:szCs w:val="24"/>
          <w:lang w:eastAsia="zh-HK"/>
        </w:rPr>
        <w:t xml:space="preserve"> </w:t>
      </w:r>
      <w:r>
        <w:rPr>
          <w:rFonts w:ascii="Times New Roman" w:hAnsi="Times New Roman"/>
          <w:sz w:val="24"/>
          <w:szCs w:val="24"/>
          <w:lang w:eastAsia="zh-HK"/>
        </w:rPr>
        <w:t>and media channels including newsletters, website and social media to raise public awareness on this topic.</w:t>
      </w:r>
    </w:p>
    <w:p w14:paraId="16C6D0E0" w14:textId="046F90B1" w:rsidR="00746D31" w:rsidRDefault="00136947" w:rsidP="00475E87">
      <w:pPr>
        <w:spacing w:after="0"/>
        <w:rPr>
          <w:rFonts w:ascii="Times New Roman" w:eastAsia="等线" w:hAnsi="Times New Roman" w:cs="Times New Roman"/>
          <w:b/>
          <w:kern w:val="2"/>
          <w:sz w:val="24"/>
          <w:szCs w:val="24"/>
          <w:u w:val="single"/>
          <w:lang w:eastAsia="zh-TW"/>
        </w:rPr>
      </w:pPr>
      <w:commentRangeStart w:id="1"/>
      <w:r>
        <w:rPr>
          <w:rFonts w:ascii="Times New Roman" w:eastAsia="等线" w:hAnsi="Times New Roman" w:cs="Times New Roman"/>
          <w:b/>
          <w:kern w:val="2"/>
          <w:sz w:val="24"/>
          <w:szCs w:val="24"/>
          <w:u w:val="single"/>
          <w:lang w:eastAsia="zh-TW"/>
        </w:rPr>
        <w:lastRenderedPageBreak/>
        <w:t>2</w:t>
      </w:r>
      <w:r w:rsidR="00E907F1">
        <w:rPr>
          <w:rFonts w:ascii="Times New Roman" w:eastAsia="等线" w:hAnsi="Times New Roman" w:cs="Times New Roman"/>
          <w:b/>
          <w:kern w:val="2"/>
          <w:sz w:val="24"/>
          <w:szCs w:val="24"/>
          <w:u w:val="single"/>
          <w:lang w:eastAsia="zh-TW"/>
        </w:rPr>
        <w:t xml:space="preserve">. </w:t>
      </w:r>
      <w:bookmarkEnd w:id="0"/>
      <w:r w:rsidRPr="00136947">
        <w:rPr>
          <w:rFonts w:ascii="Times New Roman" w:eastAsia="等线" w:hAnsi="Times New Roman" w:cs="Times New Roman"/>
          <w:b/>
          <w:kern w:val="2"/>
          <w:sz w:val="24"/>
          <w:szCs w:val="24"/>
          <w:u w:val="single"/>
          <w:lang w:eastAsia="zh-TW"/>
        </w:rPr>
        <w:t>Background of research, research plan and methodology</w:t>
      </w:r>
      <w:commentRangeEnd w:id="1"/>
      <w:r>
        <w:rPr>
          <w:rStyle w:val="a5"/>
        </w:rPr>
        <w:commentReference w:id="1"/>
      </w:r>
    </w:p>
    <w:p w14:paraId="105C0198" w14:textId="77777777" w:rsidR="00475E87" w:rsidRPr="00747D56" w:rsidRDefault="00475E87" w:rsidP="00747D56">
      <w:pPr>
        <w:spacing w:after="0"/>
        <w:rPr>
          <w:rFonts w:ascii="Times New Roman" w:eastAsia="等线" w:hAnsi="Times New Roman" w:cs="Times New Roman"/>
          <w:b/>
          <w:kern w:val="2"/>
          <w:sz w:val="8"/>
          <w:szCs w:val="8"/>
          <w:u w:val="single"/>
          <w:lang w:eastAsia="zh-TW"/>
        </w:rPr>
      </w:pPr>
    </w:p>
    <w:p w14:paraId="72876AED" w14:textId="2533C824" w:rsidR="00D3029D" w:rsidRPr="00D3029D" w:rsidRDefault="00D3029D" w:rsidP="00FF671C">
      <w:pPr>
        <w:adjustRightInd w:val="0"/>
        <w:snapToGrid w:val="0"/>
        <w:contextualSpacing/>
        <w:jc w:val="both"/>
        <w:rPr>
          <w:rFonts w:ascii="Times New Roman" w:hAnsi="Times New Roman"/>
          <w:b/>
          <w:sz w:val="24"/>
          <w:szCs w:val="24"/>
          <w:lang w:val="x-none"/>
        </w:rPr>
      </w:pPr>
      <w:r w:rsidRPr="00D3029D">
        <w:rPr>
          <w:rFonts w:ascii="Times New Roman" w:hAnsi="Times New Roman"/>
          <w:b/>
          <w:sz w:val="24"/>
          <w:szCs w:val="24"/>
          <w:lang w:val="x-none"/>
        </w:rPr>
        <w:t>(a</w:t>
      </w:r>
      <w:r w:rsidRPr="00D3029D">
        <w:rPr>
          <w:rFonts w:ascii="Times New Roman" w:hAnsi="Times New Roman"/>
          <w:b/>
          <w:sz w:val="24"/>
          <w:szCs w:val="24"/>
        </w:rPr>
        <w:t xml:space="preserve">) </w:t>
      </w:r>
      <w:r w:rsidRPr="00D3029D">
        <w:rPr>
          <w:rFonts w:ascii="Times New Roman" w:hAnsi="Times New Roman"/>
          <w:b/>
          <w:sz w:val="24"/>
          <w:szCs w:val="24"/>
          <w:lang w:val="x-none"/>
        </w:rPr>
        <w:t>Background of research and expected project commencement date</w:t>
      </w:r>
    </w:p>
    <w:p w14:paraId="16AC41A7" w14:textId="77777777" w:rsidR="00D3029D" w:rsidRDefault="00D3029D" w:rsidP="00FF671C">
      <w:pPr>
        <w:adjustRightInd w:val="0"/>
        <w:snapToGrid w:val="0"/>
        <w:contextualSpacing/>
        <w:jc w:val="both"/>
        <w:rPr>
          <w:rFonts w:ascii="Times New Roman" w:hAnsi="Times New Roman"/>
          <w:sz w:val="24"/>
          <w:szCs w:val="24"/>
        </w:rPr>
      </w:pPr>
    </w:p>
    <w:p w14:paraId="456AC606" w14:textId="77777777" w:rsidR="00FC217C" w:rsidRDefault="00FF671C" w:rsidP="00FF671C">
      <w:pPr>
        <w:adjustRightInd w:val="0"/>
        <w:snapToGrid w:val="0"/>
        <w:contextualSpacing/>
        <w:jc w:val="both"/>
        <w:rPr>
          <w:rFonts w:ascii="Times New Roman" w:hAnsi="Times New Roman"/>
          <w:sz w:val="24"/>
          <w:szCs w:val="24"/>
        </w:rPr>
      </w:pPr>
      <w:r w:rsidRPr="00346AB0">
        <w:rPr>
          <w:rFonts w:ascii="Times New Roman" w:hAnsi="Times New Roman"/>
          <w:sz w:val="24"/>
          <w:szCs w:val="24"/>
        </w:rPr>
        <w:t xml:space="preserve">COVID-19 has emerged as a severe global epidemic, with millions of people infected and tens of thousands of deaths worldwide. Yet to date, there is no effective drug or vaccine available to treat or prevent COVID-19 and its complications. There is an urgent need for efficient tools and data platform for COVID-19 drug repurposing and research. </w:t>
      </w:r>
    </w:p>
    <w:p w14:paraId="0AB7AEA9" w14:textId="77777777" w:rsidR="00FC217C" w:rsidRDefault="00FC217C" w:rsidP="00FF671C">
      <w:pPr>
        <w:adjustRightInd w:val="0"/>
        <w:snapToGrid w:val="0"/>
        <w:contextualSpacing/>
        <w:jc w:val="both"/>
        <w:rPr>
          <w:rFonts w:ascii="Times New Roman" w:hAnsi="Times New Roman"/>
          <w:sz w:val="24"/>
          <w:szCs w:val="24"/>
        </w:rPr>
      </w:pPr>
    </w:p>
    <w:p w14:paraId="0C5978B1" w14:textId="37EEA0D1" w:rsidR="00D3029D" w:rsidRDefault="00FF671C" w:rsidP="00FF671C">
      <w:pPr>
        <w:adjustRightInd w:val="0"/>
        <w:snapToGrid w:val="0"/>
        <w:contextualSpacing/>
        <w:jc w:val="both"/>
        <w:rPr>
          <w:rFonts w:ascii="Times New Roman" w:hAnsi="Times New Roman"/>
          <w:sz w:val="24"/>
          <w:szCs w:val="24"/>
        </w:rPr>
      </w:pPr>
      <w:r>
        <w:rPr>
          <w:rFonts w:ascii="Times New Roman" w:hAnsi="Times New Roman"/>
          <w:sz w:val="24"/>
          <w:szCs w:val="24"/>
        </w:rPr>
        <w:t>W</w:t>
      </w:r>
      <w:r w:rsidRPr="00346AB0">
        <w:rPr>
          <w:rFonts w:ascii="Times New Roman" w:hAnsi="Times New Roman"/>
          <w:sz w:val="24"/>
          <w:szCs w:val="24"/>
        </w:rPr>
        <w:t>e propose two interlinked projects to address these unmet needs in COVID-19 research</w:t>
      </w:r>
      <w:r>
        <w:rPr>
          <w:rFonts w:ascii="Times New Roman" w:hAnsi="Times New Roman"/>
          <w:sz w:val="24"/>
          <w:szCs w:val="24"/>
        </w:rPr>
        <w:t>, in the setting of potential viral mutation.</w:t>
      </w:r>
      <w:r w:rsidR="00FC217C">
        <w:rPr>
          <w:rFonts w:ascii="Times New Roman" w:hAnsi="Times New Roman"/>
          <w:sz w:val="24"/>
          <w:szCs w:val="24"/>
        </w:rPr>
        <w:t xml:space="preserve"> These project</w:t>
      </w:r>
      <w:r w:rsidR="001E6513">
        <w:rPr>
          <w:rFonts w:ascii="Times New Roman" w:hAnsi="Times New Roman"/>
          <w:sz w:val="24"/>
          <w:szCs w:val="24"/>
        </w:rPr>
        <w:t>s</w:t>
      </w:r>
      <w:r w:rsidR="00FC217C">
        <w:rPr>
          <w:rFonts w:ascii="Times New Roman" w:hAnsi="Times New Roman"/>
          <w:sz w:val="24"/>
          <w:szCs w:val="24"/>
        </w:rPr>
        <w:t xml:space="preserve"> are expected to commence by January 2021.</w:t>
      </w:r>
    </w:p>
    <w:p w14:paraId="589C4279" w14:textId="77777777" w:rsidR="00DA3A3D" w:rsidRPr="00DA3A3D" w:rsidRDefault="00DA3A3D" w:rsidP="00FF671C">
      <w:pPr>
        <w:adjustRightInd w:val="0"/>
        <w:snapToGrid w:val="0"/>
        <w:contextualSpacing/>
        <w:jc w:val="both"/>
        <w:rPr>
          <w:rFonts w:ascii="Times New Roman" w:hAnsi="Times New Roman"/>
          <w:sz w:val="24"/>
          <w:szCs w:val="24"/>
        </w:rPr>
      </w:pPr>
    </w:p>
    <w:p w14:paraId="120DF899" w14:textId="3BA17043" w:rsidR="00D3029D" w:rsidRPr="00D3029D" w:rsidRDefault="00D3029D" w:rsidP="00FF671C">
      <w:pPr>
        <w:adjustRightInd w:val="0"/>
        <w:snapToGrid w:val="0"/>
        <w:contextualSpacing/>
        <w:jc w:val="both"/>
        <w:rPr>
          <w:rFonts w:ascii="Times New Roman" w:hAnsi="Times New Roman"/>
          <w:b/>
          <w:sz w:val="24"/>
          <w:szCs w:val="24"/>
        </w:rPr>
      </w:pPr>
      <w:r w:rsidRPr="00D3029D">
        <w:rPr>
          <w:rFonts w:ascii="Times New Roman" w:hAnsi="Times New Roman"/>
          <w:b/>
          <w:sz w:val="24"/>
          <w:szCs w:val="24"/>
        </w:rPr>
        <w:t>(b)</w:t>
      </w:r>
      <w:r>
        <w:rPr>
          <w:rFonts w:ascii="Times New Roman" w:hAnsi="Times New Roman"/>
          <w:b/>
          <w:sz w:val="24"/>
          <w:szCs w:val="24"/>
        </w:rPr>
        <w:t xml:space="preserve"> </w:t>
      </w:r>
      <w:r w:rsidRPr="00D3029D">
        <w:rPr>
          <w:rFonts w:ascii="Times New Roman" w:hAnsi="Times New Roman"/>
          <w:b/>
          <w:sz w:val="24"/>
          <w:szCs w:val="24"/>
        </w:rPr>
        <w:t>Research plan and methodology</w:t>
      </w:r>
    </w:p>
    <w:p w14:paraId="6771741E" w14:textId="77777777" w:rsidR="00D3029D" w:rsidRDefault="00D3029D" w:rsidP="00FF671C">
      <w:pPr>
        <w:adjustRightInd w:val="0"/>
        <w:snapToGrid w:val="0"/>
        <w:contextualSpacing/>
        <w:jc w:val="both"/>
        <w:rPr>
          <w:rFonts w:ascii="Times New Roman" w:hAnsi="Times New Roman"/>
          <w:b/>
          <w:sz w:val="24"/>
          <w:szCs w:val="24"/>
          <w:u w:val="single"/>
        </w:rPr>
      </w:pPr>
    </w:p>
    <w:p w14:paraId="36A726FF" w14:textId="1E618267" w:rsidR="0085718C" w:rsidRDefault="00FF671C" w:rsidP="00FF671C">
      <w:pPr>
        <w:adjustRightInd w:val="0"/>
        <w:snapToGrid w:val="0"/>
        <w:contextualSpacing/>
        <w:jc w:val="both"/>
        <w:rPr>
          <w:rFonts w:ascii="Times New Roman" w:hAnsi="Times New Roman"/>
          <w:b/>
          <w:sz w:val="24"/>
          <w:szCs w:val="24"/>
        </w:rPr>
      </w:pPr>
      <w:commentRangeStart w:id="2"/>
      <w:r w:rsidRPr="00533E84">
        <w:rPr>
          <w:rFonts w:ascii="Times New Roman" w:hAnsi="Times New Roman"/>
          <w:b/>
          <w:sz w:val="24"/>
          <w:szCs w:val="24"/>
          <w:u w:val="single"/>
        </w:rPr>
        <w:t>Project</w:t>
      </w:r>
      <w:commentRangeEnd w:id="2"/>
      <w:r w:rsidR="001E64E0">
        <w:rPr>
          <w:rStyle w:val="a5"/>
        </w:rPr>
        <w:commentReference w:id="2"/>
      </w:r>
      <w:r w:rsidRPr="00533E84">
        <w:rPr>
          <w:rFonts w:ascii="Times New Roman" w:hAnsi="Times New Roman"/>
          <w:b/>
          <w:sz w:val="24"/>
          <w:szCs w:val="24"/>
          <w:u w:val="single"/>
        </w:rPr>
        <w:t xml:space="preserve"> 1:</w:t>
      </w:r>
      <w:r w:rsidRPr="00533E84">
        <w:rPr>
          <w:rFonts w:ascii="Times New Roman" w:hAnsi="Times New Roman"/>
          <w:b/>
          <w:sz w:val="24"/>
          <w:szCs w:val="24"/>
        </w:rPr>
        <w:t xml:space="preserve"> </w:t>
      </w:r>
      <w:r>
        <w:rPr>
          <w:rFonts w:ascii="Times New Roman" w:hAnsi="Times New Roman"/>
          <w:b/>
          <w:sz w:val="24"/>
          <w:szCs w:val="24"/>
        </w:rPr>
        <w:t xml:space="preserve">Building </w:t>
      </w:r>
      <w:r w:rsidR="007C735B">
        <w:rPr>
          <w:rFonts w:ascii="Times New Roman" w:hAnsi="Times New Roman"/>
          <w:b/>
          <w:sz w:val="24"/>
          <w:szCs w:val="24"/>
        </w:rPr>
        <w:t xml:space="preserve">and refinement of </w:t>
      </w:r>
      <w:r>
        <w:rPr>
          <w:rFonts w:ascii="Times New Roman" w:hAnsi="Times New Roman"/>
          <w:b/>
          <w:sz w:val="24"/>
          <w:szCs w:val="24"/>
        </w:rPr>
        <w:t>an open knowledge graph for COVID-19 research</w:t>
      </w:r>
    </w:p>
    <w:p w14:paraId="5D45B7C1" w14:textId="77777777" w:rsidR="0030717A" w:rsidRDefault="00FF671C" w:rsidP="00FF671C">
      <w:pPr>
        <w:adjustRightInd w:val="0"/>
        <w:snapToGrid w:val="0"/>
        <w:contextualSpacing/>
        <w:jc w:val="both"/>
        <w:rPr>
          <w:rFonts w:ascii="Times New Roman" w:hAnsi="Times New Roman"/>
          <w:b/>
          <w:sz w:val="24"/>
          <w:szCs w:val="24"/>
        </w:rPr>
      </w:pPr>
      <w:r w:rsidRPr="00B50A41">
        <w:rPr>
          <w:rFonts w:ascii="Times New Roman" w:hAnsi="Times New Roman"/>
          <w:b/>
          <w:sz w:val="24"/>
          <w:szCs w:val="24"/>
        </w:rPr>
        <w:t>Rationale</w:t>
      </w:r>
      <w:r>
        <w:rPr>
          <w:rFonts w:ascii="Times New Roman" w:hAnsi="Times New Roman"/>
          <w:b/>
          <w:sz w:val="24"/>
          <w:szCs w:val="24"/>
        </w:rPr>
        <w:t xml:space="preserve">: </w:t>
      </w:r>
    </w:p>
    <w:p w14:paraId="47E85A17" w14:textId="5D17EDB7" w:rsidR="00FF671C" w:rsidRDefault="00FF671C" w:rsidP="00FF671C">
      <w:pPr>
        <w:adjustRightInd w:val="0"/>
        <w:snapToGrid w:val="0"/>
        <w:contextualSpacing/>
        <w:jc w:val="both"/>
        <w:rPr>
          <w:rFonts w:ascii="Times New Roman" w:hAnsi="Times New Roman"/>
          <w:sz w:val="24"/>
          <w:szCs w:val="24"/>
        </w:rPr>
      </w:pPr>
      <w:commentRangeStart w:id="3"/>
      <w:commentRangeStart w:id="4"/>
      <w:commentRangeStart w:id="5"/>
      <w:r>
        <w:rPr>
          <w:rFonts w:ascii="Times New Roman" w:hAnsi="Times New Roman"/>
          <w:sz w:val="24"/>
          <w:szCs w:val="24"/>
        </w:rPr>
        <w:t>Knowledge graphs enable us to identify valuable information regarding the large-scale, complex relationships among different entities related to COVID-19, including drug, disease, virus, proteins and genes. Modern computational algorithms can be used to extract hidden linkages from knowledge graphs to generate useful insights and testable hypotheses. Example applications of knowledge graphs include drug</w:t>
      </w:r>
      <w:r w:rsidR="00267F76">
        <w:rPr>
          <w:rFonts w:ascii="Times New Roman" w:hAnsi="Times New Roman"/>
          <w:sz w:val="24"/>
          <w:szCs w:val="24"/>
        </w:rPr>
        <w:t xml:space="preserve"> </w:t>
      </w:r>
      <w:r>
        <w:rPr>
          <w:rFonts w:ascii="Times New Roman" w:hAnsi="Times New Roman"/>
          <w:sz w:val="24"/>
          <w:szCs w:val="24"/>
        </w:rPr>
        <w:t>repurposing, identifying potential adverse effect of drugs</w:t>
      </w:r>
      <w:r w:rsidR="00267F76">
        <w:rPr>
          <w:rFonts w:ascii="Times New Roman" w:hAnsi="Times New Roman"/>
          <w:sz w:val="24"/>
          <w:szCs w:val="24"/>
        </w:rPr>
        <w:t>,</w:t>
      </w:r>
      <w:r>
        <w:rPr>
          <w:rFonts w:ascii="Times New Roman" w:hAnsi="Times New Roman"/>
          <w:sz w:val="24"/>
          <w:szCs w:val="24"/>
        </w:rPr>
        <w:t xml:space="preserve"> disease subtyping</w:t>
      </w:r>
      <w:r w:rsidR="006B511E">
        <w:rPr>
          <w:rFonts w:ascii="Times New Roman" w:hAnsi="Times New Roman"/>
          <w:sz w:val="24"/>
          <w:szCs w:val="24"/>
        </w:rPr>
        <w:t xml:space="preserve"> </w:t>
      </w:r>
      <w:r>
        <w:rPr>
          <w:rFonts w:ascii="Times New Roman" w:hAnsi="Times New Roman"/>
          <w:sz w:val="24"/>
          <w:szCs w:val="24"/>
        </w:rPr>
        <w:fldChar w:fldCharType="begin"/>
      </w:r>
      <w:r>
        <w:rPr>
          <w:rFonts w:ascii="Times New Roman" w:hAnsi="Times New Roman"/>
          <w:sz w:val="24"/>
          <w:szCs w:val="24"/>
        </w:rPr>
        <w:instrText xml:space="preserve"> ADDIN EN.CITE &lt;EndNote&gt;&lt;Cite&gt;&lt;Author&gt;Li&lt;/Author&gt;&lt;Year&gt;2020&lt;/Year&gt;&lt;RecNum&gt;251&lt;/RecNum&gt;&lt;DisplayText&gt;(3)&lt;/DisplayText&gt;&lt;record&gt;&lt;rec-number&gt;251&lt;/rec-number&gt;&lt;foreign-keys&gt;&lt;key app="EN" db-id="zt5r20sdpttrvve2224xseaava2fdztrv5ap" timestamp="1590455970" guid="fc981e2d-987d-4d24-8954-06929ac48e4c"&gt;251&lt;/key&gt;&lt;/foreign-keys&gt;&lt;ref-type name="Conference Paper"&gt;47&lt;/ref-type&gt;&lt;contributors&gt;&lt;authors&gt;&lt;author&gt;Boxuan Li&lt;/author&gt;&lt;author&gt;Reynold Cheng&lt;/author&gt;&lt;author&gt;Jiafeng Hu&lt;/author&gt;&lt;author&gt;Yixiang Fang&lt;/author&gt;&lt;author&gt;Min Ou&lt;/author&gt;&lt;author&gt;Ruibang Luo&lt;/author&gt;&lt;author&gt;Kevin C.C. Chang&lt;/author&gt;&lt;author&gt;Xuemin Lin.&lt;/author&gt;&lt;/authors&gt;&lt;/contributors&gt;&lt;titles&gt;&lt;title&gt;MC-Explorer: Analyzing and Visualizing Motif-Cliques on Large Networks&lt;/title&gt;&lt;secondary-title&gt;IEEE International Conference on Data Engineering  &lt;/secondary-title&gt;&lt;/titles&gt;&lt;pages&gt;1722-1725&lt;/pages&gt;&lt;dates&gt;&lt;year&gt;2020&lt;/year&gt;&lt;/dates&gt;&lt;urls&gt;&lt;/urls&gt;&lt;/record&gt;&lt;/Cite&gt;&lt;/EndNote&gt;</w:instrText>
      </w:r>
      <w:r>
        <w:rPr>
          <w:rFonts w:ascii="Times New Roman" w:hAnsi="Times New Roman"/>
          <w:sz w:val="24"/>
          <w:szCs w:val="24"/>
        </w:rPr>
        <w:fldChar w:fldCharType="separate"/>
      </w:r>
      <w:r>
        <w:rPr>
          <w:rFonts w:ascii="Times New Roman" w:hAnsi="Times New Roman"/>
          <w:noProof/>
          <w:sz w:val="24"/>
          <w:szCs w:val="24"/>
        </w:rPr>
        <w:t>(3)</w:t>
      </w:r>
      <w:r>
        <w:rPr>
          <w:rFonts w:ascii="Times New Roman" w:hAnsi="Times New Roman"/>
          <w:sz w:val="24"/>
          <w:szCs w:val="24"/>
        </w:rPr>
        <w:fldChar w:fldCharType="end"/>
      </w:r>
      <w:commentRangeEnd w:id="3"/>
      <w:r w:rsidR="00855D0B">
        <w:rPr>
          <w:rStyle w:val="a5"/>
        </w:rPr>
        <w:commentReference w:id="3"/>
      </w:r>
      <w:commentRangeEnd w:id="4"/>
      <w:r w:rsidR="00267F76">
        <w:rPr>
          <w:rFonts w:ascii="Times New Roman" w:hAnsi="Times New Roman"/>
          <w:sz w:val="24"/>
          <w:szCs w:val="24"/>
        </w:rPr>
        <w:t xml:space="preserve"> and herb recommendation</w:t>
      </w:r>
      <w:r w:rsidR="003B5686">
        <w:rPr>
          <w:rStyle w:val="a5"/>
        </w:rPr>
        <w:commentReference w:id="4"/>
      </w:r>
      <w:commentRangeEnd w:id="5"/>
      <w:r w:rsidR="00B30C5F">
        <w:rPr>
          <w:rFonts w:ascii="Times New Roman" w:hAnsi="Times New Roman"/>
          <w:sz w:val="24"/>
          <w:szCs w:val="24"/>
        </w:rPr>
        <w:t xml:space="preserve"> </w:t>
      </w:r>
      <w:r w:rsidR="008B5EFE">
        <w:rPr>
          <w:rStyle w:val="a5"/>
        </w:rPr>
        <w:commentReference w:id="5"/>
      </w:r>
      <w:r w:rsidR="00B30C5F">
        <w:rPr>
          <w:rFonts w:ascii="Times New Roman" w:hAnsi="Times New Roman"/>
          <w:sz w:val="24"/>
          <w:szCs w:val="24"/>
        </w:rPr>
        <w:fldChar w:fldCharType="begin"/>
      </w:r>
      <w:r w:rsidR="00B30C5F">
        <w:rPr>
          <w:rFonts w:ascii="Times New Roman" w:hAnsi="Times New Roman"/>
          <w:sz w:val="24"/>
          <w:szCs w:val="24"/>
        </w:rPr>
        <w:instrText xml:space="preserve"> ADDIN EN.CITE &lt;EndNote&gt;&lt;Cite&gt;&lt;Author&gt;Jin&lt;/Author&gt;&lt;Year&gt;2020&lt;/Year&gt;&lt;RecNum&gt;305&lt;/RecNum&gt;&lt;DisplayText&gt;(4)&lt;/DisplayText&gt;&lt;record&gt;&lt;rec-number&gt;305&lt;/rec-number&gt;&lt;foreign-keys&gt;&lt;key app="EN" db-id="zt5r20sdpttrvve2224xseaava2fdztrv5ap" timestamp="1592206924" guid="f5f3a201-5d86-4906-b38d-f0d4c05ce39a"&gt;305&lt;/key&gt;&lt;/foreign-keys&gt;&lt;ref-type name="Book"&gt;6&lt;/ref-type&gt;&lt;contributors&gt;&lt;authors&gt;&lt;author&gt;Jin, Yuanyuan&lt;/author&gt;&lt;author&gt;Zhang, Wei&lt;/author&gt;&lt;author&gt;He, Xiangnan&lt;/author&gt;&lt;author&gt;Wang, Xinyu&lt;/author&gt;&lt;author&gt;Wang, Xiaoling&lt;/author&gt;&lt;/authors&gt;&lt;/contributors&gt;&lt;titles&gt;&lt;title&gt;Syndrome-aware Herb Recommendation with Multi-Graph Convolution Network&lt;/title&gt;&lt;/titles&gt;&lt;dates&gt;&lt;year&gt;2020&lt;/year&gt;&lt;/dates&gt;&lt;urls&gt;&lt;/urls&gt;&lt;/record&gt;&lt;/Cite&gt;&lt;/EndNote&gt;</w:instrText>
      </w:r>
      <w:r w:rsidR="00B30C5F">
        <w:rPr>
          <w:rFonts w:ascii="Times New Roman" w:hAnsi="Times New Roman"/>
          <w:sz w:val="24"/>
          <w:szCs w:val="24"/>
        </w:rPr>
        <w:fldChar w:fldCharType="separate"/>
      </w:r>
      <w:r w:rsidR="00B30C5F">
        <w:rPr>
          <w:rFonts w:ascii="Times New Roman" w:hAnsi="Times New Roman"/>
          <w:noProof/>
          <w:sz w:val="24"/>
          <w:szCs w:val="24"/>
        </w:rPr>
        <w:t>(4)</w:t>
      </w:r>
      <w:r w:rsidR="00B30C5F">
        <w:rPr>
          <w:rFonts w:ascii="Times New Roman" w:hAnsi="Times New Roman"/>
          <w:sz w:val="24"/>
          <w:szCs w:val="24"/>
        </w:rPr>
        <w:fldChar w:fldCharType="end"/>
      </w:r>
      <w:r w:rsidR="006B511E">
        <w:rPr>
          <w:rFonts w:ascii="Times New Roman" w:hAnsi="Times New Roman"/>
          <w:sz w:val="24"/>
          <w:szCs w:val="24"/>
        </w:rPr>
        <w:t>.</w:t>
      </w:r>
    </w:p>
    <w:p w14:paraId="772A6996" w14:textId="77777777" w:rsidR="00A423C0" w:rsidRDefault="00A423C0" w:rsidP="00FF671C">
      <w:pPr>
        <w:adjustRightInd w:val="0"/>
        <w:snapToGrid w:val="0"/>
        <w:contextualSpacing/>
        <w:jc w:val="both"/>
        <w:rPr>
          <w:rFonts w:ascii="Times New Roman" w:hAnsi="Times New Roman"/>
          <w:sz w:val="24"/>
          <w:szCs w:val="24"/>
        </w:rPr>
      </w:pPr>
    </w:p>
    <w:p w14:paraId="2B2C2900" w14:textId="56D1A539" w:rsidR="003334A5" w:rsidRDefault="00FF671C" w:rsidP="00FF671C">
      <w:pPr>
        <w:adjustRightInd w:val="0"/>
        <w:snapToGrid w:val="0"/>
        <w:contextualSpacing/>
        <w:jc w:val="both"/>
        <w:rPr>
          <w:rFonts w:ascii="Times New Roman" w:hAnsi="Times New Roman"/>
          <w:sz w:val="24"/>
          <w:szCs w:val="24"/>
        </w:rPr>
      </w:pPr>
      <w:r>
        <w:rPr>
          <w:rFonts w:ascii="Times New Roman" w:hAnsi="Times New Roman"/>
          <w:sz w:val="24"/>
          <w:szCs w:val="24"/>
        </w:rPr>
        <w:t>However, to date, there is no unified knowledge graph openly available for use in COVID-19 research. While there are recent publications on knowledge graphs linking COVID-19 publications, case statistics and genes</w:t>
      </w:r>
      <w:r w:rsidR="006B511E">
        <w:rPr>
          <w:rFonts w:ascii="Times New Roman" w:hAnsi="Times New Roman"/>
          <w:sz w:val="24"/>
          <w:szCs w:val="24"/>
        </w:rPr>
        <w:t xml:space="preserve"> </w:t>
      </w:r>
      <w:r>
        <w:rPr>
          <w:rFonts w:ascii="Times New Roman" w:hAnsi="Times New Roman"/>
          <w:sz w:val="24"/>
          <w:szCs w:val="24"/>
        </w:rPr>
        <w:fldChar w:fldCharType="begin"/>
      </w:r>
      <w:r w:rsidR="00B30C5F">
        <w:rPr>
          <w:rFonts w:ascii="Times New Roman" w:hAnsi="Times New Roman"/>
          <w:sz w:val="24"/>
          <w:szCs w:val="24"/>
        </w:rPr>
        <w:instrText xml:space="preserve"> ADDIN EN.CITE &lt;EndNote&gt;&lt;Cite&gt;&lt;Author&gt;The CovidGraph Project&lt;/Author&gt;&lt;Year&gt;2020&lt;/Year&gt;&lt;RecNum&gt;244&lt;/RecNum&gt;&lt;DisplayText&gt;(5)&lt;/DisplayText&gt;&lt;record&gt;&lt;rec-number&gt;244&lt;/rec-number&gt;&lt;foreign-keys&gt;&lt;key app="EN" db-id="zt5r20sdpttrvve2224xseaava2fdztrv5ap" timestamp="1590395652" guid="37f63381-d8b5-485f-87d9-d13fbd3a801a"&gt;244&lt;/key&gt;&lt;/foreign-keys&gt;&lt;ref-type name="Web Page"&gt;12&lt;/ref-type&gt;&lt;contributors&gt;&lt;authors&gt;&lt;author&gt;The CovidGraph Project,&lt;/author&gt;&lt;/authors&gt;&lt;/contributors&gt;&lt;titles&gt;&lt;title&gt;CovidGraph&lt;/title&gt;&lt;/titles&gt;&lt;number&gt;25/05/2020&lt;/number&gt;&lt;dates&gt;&lt;year&gt;2020&lt;/year&gt;&lt;/dates&gt;&lt;urls&gt;&lt;related-urls&gt;&lt;url&gt;https://covidgraph.org/&lt;/url&gt;&lt;/related-urls&gt;&lt;/urls&gt;&lt;/record&gt;&lt;/Cite&gt;&lt;/EndNote&gt;</w:instrText>
      </w:r>
      <w:r>
        <w:rPr>
          <w:rFonts w:ascii="Times New Roman" w:hAnsi="Times New Roman"/>
          <w:sz w:val="24"/>
          <w:szCs w:val="24"/>
        </w:rPr>
        <w:fldChar w:fldCharType="separate"/>
      </w:r>
      <w:r w:rsidR="00B30C5F">
        <w:rPr>
          <w:rFonts w:ascii="Times New Roman" w:hAnsi="Times New Roman"/>
          <w:noProof/>
          <w:sz w:val="24"/>
          <w:szCs w:val="24"/>
        </w:rPr>
        <w:t>(5)</w:t>
      </w:r>
      <w:r>
        <w:rPr>
          <w:rFonts w:ascii="Times New Roman" w:hAnsi="Times New Roman"/>
          <w:sz w:val="24"/>
          <w:szCs w:val="24"/>
        </w:rPr>
        <w:fldChar w:fldCharType="end"/>
      </w:r>
      <w:r w:rsidR="006B511E">
        <w:rPr>
          <w:rFonts w:ascii="Times New Roman" w:hAnsi="Times New Roman"/>
          <w:sz w:val="24"/>
          <w:szCs w:val="24"/>
        </w:rPr>
        <w:t>,</w:t>
      </w:r>
      <w:r>
        <w:rPr>
          <w:rFonts w:ascii="Times New Roman" w:hAnsi="Times New Roman"/>
          <w:sz w:val="24"/>
          <w:szCs w:val="24"/>
        </w:rPr>
        <w:t xml:space="preserve"> they do not include e</w:t>
      </w:r>
      <w:r w:rsidRPr="00991197">
        <w:rPr>
          <w:rFonts w:ascii="Times New Roman" w:hAnsi="Times New Roman"/>
          <w:sz w:val="24"/>
          <w:szCs w:val="24"/>
        </w:rPr>
        <w:t xml:space="preserve">ssential information for </w:t>
      </w:r>
      <w:r>
        <w:rPr>
          <w:rFonts w:ascii="Times New Roman" w:hAnsi="Times New Roman"/>
          <w:sz w:val="24"/>
          <w:szCs w:val="24"/>
        </w:rPr>
        <w:t>drug discovery, for instance</w:t>
      </w:r>
      <w:r w:rsidRPr="00991197">
        <w:rPr>
          <w:rFonts w:ascii="Times New Roman" w:hAnsi="Times New Roman"/>
          <w:sz w:val="24"/>
          <w:szCs w:val="24"/>
        </w:rPr>
        <w:t xml:space="preserve"> </w:t>
      </w:r>
      <w:r>
        <w:rPr>
          <w:rFonts w:ascii="Times New Roman" w:hAnsi="Times New Roman"/>
          <w:sz w:val="24"/>
          <w:szCs w:val="24"/>
        </w:rPr>
        <w:t>drug</w:t>
      </w:r>
      <w:r w:rsidR="00CF5FD7">
        <w:rPr>
          <w:rFonts w:ascii="Times New Roman" w:hAnsi="Times New Roman"/>
          <w:sz w:val="24"/>
          <w:szCs w:val="24"/>
        </w:rPr>
        <w:t>-</w:t>
      </w:r>
      <w:r>
        <w:rPr>
          <w:rFonts w:ascii="Times New Roman" w:hAnsi="Times New Roman"/>
          <w:sz w:val="24"/>
          <w:szCs w:val="24"/>
        </w:rPr>
        <w:t>protein</w:t>
      </w:r>
      <w:r w:rsidR="00CF5FD7">
        <w:rPr>
          <w:rFonts w:ascii="Times New Roman" w:hAnsi="Times New Roman"/>
          <w:sz w:val="24"/>
          <w:szCs w:val="24"/>
        </w:rPr>
        <w:t xml:space="preserve"> and drug-gene</w:t>
      </w:r>
      <w:r>
        <w:rPr>
          <w:rFonts w:ascii="Times New Roman" w:hAnsi="Times New Roman"/>
          <w:sz w:val="24"/>
          <w:szCs w:val="24"/>
        </w:rPr>
        <w:t xml:space="preserve"> relationships.</w:t>
      </w:r>
      <w:r w:rsidR="00CF5FD7">
        <w:rPr>
          <w:rFonts w:ascii="Times New Roman" w:hAnsi="Times New Roman"/>
          <w:sz w:val="24"/>
          <w:szCs w:val="24"/>
        </w:rPr>
        <w:t xml:space="preserve"> Others like </w:t>
      </w:r>
      <w:proofErr w:type="spellStart"/>
      <w:r w:rsidR="00CF5FD7">
        <w:rPr>
          <w:rFonts w:ascii="Times New Roman" w:hAnsi="Times New Roman"/>
          <w:sz w:val="24"/>
          <w:szCs w:val="24"/>
        </w:rPr>
        <w:t>OpenKG</w:t>
      </w:r>
      <w:proofErr w:type="spellEnd"/>
      <w:r w:rsidR="00CF5FD7">
        <w:rPr>
          <w:rFonts w:ascii="Times New Roman" w:hAnsi="Times New Roman"/>
          <w:sz w:val="24"/>
          <w:szCs w:val="24"/>
        </w:rPr>
        <w:t xml:space="preserve"> contained only a set of disconnected small knowledge graphs</w:t>
      </w:r>
      <w:r w:rsidR="00CF5FD7" w:rsidRPr="00600D7E">
        <w:rPr>
          <w:rFonts w:ascii="Times New Roman" w:hAnsi="Times New Roman"/>
          <w:sz w:val="24"/>
          <w:szCs w:val="24"/>
        </w:rPr>
        <w:t xml:space="preserve"> for </w:t>
      </w:r>
      <w:r w:rsidR="00CF5FD7">
        <w:rPr>
          <w:rFonts w:ascii="Times New Roman" w:hAnsi="Times New Roman"/>
          <w:sz w:val="24"/>
          <w:szCs w:val="24"/>
        </w:rPr>
        <w:t>limited</w:t>
      </w:r>
      <w:r w:rsidR="00CF5FD7" w:rsidRPr="00600D7E">
        <w:rPr>
          <w:rFonts w:ascii="Times New Roman" w:hAnsi="Times New Roman"/>
          <w:sz w:val="24"/>
          <w:szCs w:val="24"/>
        </w:rPr>
        <w:t xml:space="preserve"> subtopics and themes</w:t>
      </w:r>
      <w:r w:rsidR="00CE766F">
        <w:rPr>
          <w:rFonts w:ascii="Times New Roman" w:hAnsi="Times New Roman"/>
          <w:sz w:val="24"/>
          <w:szCs w:val="24"/>
        </w:rPr>
        <w:t>, which are disjoint and could not be</w:t>
      </w:r>
      <w:r w:rsidR="003B68C5">
        <w:rPr>
          <w:rFonts w:ascii="Times New Roman" w:hAnsi="Times New Roman"/>
          <w:sz w:val="24"/>
          <w:szCs w:val="24"/>
        </w:rPr>
        <w:t xml:space="preserve"> directly</w:t>
      </w:r>
      <w:r w:rsidR="00CE766F">
        <w:rPr>
          <w:rFonts w:ascii="Times New Roman" w:hAnsi="Times New Roman"/>
          <w:sz w:val="24"/>
          <w:szCs w:val="24"/>
        </w:rPr>
        <w:t xml:space="preserve"> used to extract useful information for drug repurposing.</w:t>
      </w:r>
      <w:r w:rsidR="00CF5FD7">
        <w:rPr>
          <w:rFonts w:ascii="Times New Roman" w:hAnsi="Times New Roman"/>
          <w:sz w:val="24"/>
          <w:szCs w:val="24"/>
        </w:rPr>
        <w:t xml:space="preserve"> </w:t>
      </w:r>
      <w:r>
        <w:rPr>
          <w:rFonts w:ascii="Times New Roman" w:hAnsi="Times New Roman"/>
          <w:sz w:val="24"/>
          <w:szCs w:val="24"/>
        </w:rPr>
        <w:t>Individual data sources are available providing information on drugs, drug-protein, gene-disease and virus-disease relationships</w:t>
      </w:r>
      <w:r w:rsidR="006B511E">
        <w:rPr>
          <w:rFonts w:ascii="Times New Roman" w:hAnsi="Times New Roman"/>
          <w:sz w:val="24"/>
          <w:szCs w:val="24"/>
        </w:rPr>
        <w:t xml:space="preserve"> </w:t>
      </w:r>
      <w:r>
        <w:rPr>
          <w:rFonts w:ascii="Times New Roman" w:hAnsi="Times New Roman"/>
          <w:sz w:val="24"/>
          <w:szCs w:val="24"/>
        </w:rPr>
        <w:fldChar w:fldCharType="begin">
          <w:fldData xml:space="preserve">PEVuZE5vdGU+PENpdGU+PEF1dGhvcj5Lw7ZobGVyPC9BdXRob3I+PFllYXI+MjAxNzwvWWVhcj48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</w:fldData>
        </w:fldChar>
      </w:r>
      <w:r w:rsidR="00B30C5F">
        <w:rPr>
          <w:rFonts w:ascii="Times New Roman" w:hAnsi="Times New Roman"/>
          <w:sz w:val="24"/>
          <w:szCs w:val="24"/>
        </w:rPr>
        <w:instrText xml:space="preserve"> ADDIN EN.CITE </w:instrText>
      </w:r>
      <w:r w:rsidR="00B30C5F">
        <w:rPr>
          <w:rFonts w:ascii="Times New Roman" w:hAnsi="Times New Roman"/>
          <w:sz w:val="24"/>
          <w:szCs w:val="24"/>
        </w:rPr>
        <w:fldChar w:fldCharType="begin">
          <w:fldData xml:space="preserve">PEVuZE5vdGU+PENpdGU+PEF1dGhvcj5Lw7ZobGVyPC9BdXRob3I+PFllYXI+MjAxNzwvWWVhcj48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</w:fldData>
        </w:fldChar>
      </w:r>
      <w:r w:rsidR="00B30C5F">
        <w:rPr>
          <w:rFonts w:ascii="Times New Roman" w:hAnsi="Times New Roman"/>
          <w:sz w:val="24"/>
          <w:szCs w:val="24"/>
        </w:rPr>
        <w:instrText xml:space="preserve"> ADDIN EN.CITE.DATA </w:instrText>
      </w:r>
      <w:r w:rsidR="00B30C5F">
        <w:rPr>
          <w:rFonts w:ascii="Times New Roman" w:hAnsi="Times New Roman"/>
          <w:sz w:val="24"/>
          <w:szCs w:val="24"/>
        </w:rPr>
      </w:r>
      <w:r w:rsidR="00B30C5F">
        <w:rPr>
          <w:rFonts w:ascii="Times New Roman" w:hAnsi="Times New Roman"/>
          <w:sz w:val="24"/>
          <w:szCs w:val="24"/>
        </w:rPr>
        <w:fldChar w:fldCharType="end"/>
      </w:r>
      <w:r>
        <w:rPr>
          <w:rFonts w:ascii="Times New Roman" w:hAnsi="Times New Roman"/>
          <w:sz w:val="24"/>
          <w:szCs w:val="24"/>
        </w:rPr>
      </w:r>
      <w:r>
        <w:rPr>
          <w:rFonts w:ascii="Times New Roman" w:hAnsi="Times New Roman"/>
          <w:sz w:val="24"/>
          <w:szCs w:val="24"/>
        </w:rPr>
        <w:fldChar w:fldCharType="separate"/>
      </w:r>
      <w:r w:rsidR="00B30C5F">
        <w:rPr>
          <w:rFonts w:ascii="Times New Roman" w:hAnsi="Times New Roman"/>
          <w:noProof/>
          <w:sz w:val="24"/>
          <w:szCs w:val="24"/>
        </w:rPr>
        <w:t>(6, 7)</w:t>
      </w:r>
      <w:r>
        <w:rPr>
          <w:rFonts w:ascii="Times New Roman" w:hAnsi="Times New Roman"/>
          <w:sz w:val="24"/>
          <w:szCs w:val="24"/>
        </w:rPr>
        <w:fldChar w:fldCharType="end"/>
      </w:r>
      <w:r w:rsidR="006B511E">
        <w:rPr>
          <w:rFonts w:ascii="Times New Roman" w:hAnsi="Times New Roman"/>
          <w:sz w:val="24"/>
          <w:szCs w:val="24"/>
        </w:rPr>
        <w:t>,</w:t>
      </w:r>
      <w:r>
        <w:rPr>
          <w:rFonts w:ascii="Times New Roman" w:hAnsi="Times New Roman"/>
          <w:sz w:val="24"/>
          <w:szCs w:val="24"/>
        </w:rPr>
        <w:t xml:space="preserve"> yet these data sources are all independent and have not be linked into a unified knowledge graph. </w:t>
      </w:r>
      <w:r w:rsidR="00CE766F">
        <w:rPr>
          <w:rFonts w:ascii="Times New Roman" w:hAnsi="Times New Roman"/>
          <w:sz w:val="24"/>
          <w:szCs w:val="24"/>
        </w:rPr>
        <w:t xml:space="preserve"> </w:t>
      </w:r>
    </w:p>
    <w:p w14:paraId="68C38C0A" w14:textId="77777777" w:rsidR="003334A5" w:rsidRDefault="003334A5" w:rsidP="00FF671C">
      <w:pPr>
        <w:adjustRightInd w:val="0"/>
        <w:snapToGrid w:val="0"/>
        <w:contextualSpacing/>
        <w:jc w:val="both"/>
        <w:rPr>
          <w:rFonts w:ascii="Times New Roman" w:hAnsi="Times New Roman"/>
          <w:sz w:val="24"/>
          <w:szCs w:val="24"/>
        </w:rPr>
      </w:pPr>
    </w:p>
    <w:p w14:paraId="37D4EE89" w14:textId="582D9BEC" w:rsidR="00FF671C" w:rsidRDefault="00FF671C" w:rsidP="00FF671C">
      <w:pPr>
        <w:adjustRightInd w:val="0"/>
        <w:snapToGrid w:val="0"/>
        <w:contextualSpacing/>
        <w:jc w:val="both"/>
        <w:rPr>
          <w:rFonts w:ascii="Times New Roman" w:hAnsi="Times New Roman"/>
          <w:sz w:val="24"/>
          <w:szCs w:val="24"/>
        </w:rPr>
      </w:pPr>
      <w:r>
        <w:rPr>
          <w:rFonts w:ascii="Times New Roman" w:hAnsi="Times New Roman"/>
          <w:sz w:val="24"/>
          <w:szCs w:val="24"/>
        </w:rPr>
        <w:t xml:space="preserve">A comprehensive, unified knowledge graph is needed to enable efficient extraction of high-level linkages, such as existing drugs </w:t>
      </w:r>
      <w:proofErr w:type="spellStart"/>
      <w:r>
        <w:rPr>
          <w:rFonts w:ascii="Times New Roman" w:hAnsi="Times New Roman"/>
          <w:sz w:val="24"/>
          <w:szCs w:val="24"/>
        </w:rPr>
        <w:t>repurposable</w:t>
      </w:r>
      <w:proofErr w:type="spellEnd"/>
      <w:r>
        <w:rPr>
          <w:rFonts w:ascii="Times New Roman" w:hAnsi="Times New Roman"/>
          <w:sz w:val="24"/>
          <w:szCs w:val="24"/>
        </w:rPr>
        <w:t xml:space="preserve"> for other diseases. These high-level linkage</w:t>
      </w:r>
      <w:r w:rsidR="00CE766F">
        <w:rPr>
          <w:rFonts w:ascii="Times New Roman" w:hAnsi="Times New Roman"/>
          <w:sz w:val="24"/>
          <w:szCs w:val="24"/>
        </w:rPr>
        <w:t>s</w:t>
      </w:r>
      <w:r>
        <w:rPr>
          <w:rFonts w:ascii="Times New Roman" w:hAnsi="Times New Roman"/>
          <w:sz w:val="24"/>
          <w:szCs w:val="24"/>
        </w:rPr>
        <w:t xml:space="preserve"> provide promising leads and enable faster discovery of potential treatments and unknown intrinsic characteristics of new diseases.</w:t>
      </w:r>
    </w:p>
    <w:p w14:paraId="68F24821" w14:textId="2320A4CD" w:rsidR="0030717A" w:rsidRDefault="0030717A" w:rsidP="00FF671C">
      <w:pPr>
        <w:adjustRightInd w:val="0"/>
        <w:snapToGrid w:val="0"/>
        <w:contextualSpacing/>
        <w:jc w:val="both"/>
        <w:rPr>
          <w:rFonts w:ascii="Times New Roman" w:hAnsi="Times New Roman"/>
          <w:b/>
          <w:sz w:val="24"/>
          <w:szCs w:val="24"/>
        </w:rPr>
      </w:pPr>
    </w:p>
    <w:p w14:paraId="365F1707" w14:textId="0144A068" w:rsidR="001E2686" w:rsidRDefault="001E2686" w:rsidP="00FF671C">
      <w:pPr>
        <w:adjustRightInd w:val="0"/>
        <w:snapToGrid w:val="0"/>
        <w:contextualSpacing/>
        <w:jc w:val="both"/>
        <w:rPr>
          <w:rFonts w:ascii="Times New Roman" w:hAnsi="Times New Roman"/>
          <w:b/>
          <w:sz w:val="24"/>
          <w:szCs w:val="24"/>
        </w:rPr>
      </w:pPr>
      <w:commentRangeStart w:id="6"/>
      <w:commentRangeStart w:id="7"/>
      <w:r>
        <w:rPr>
          <w:rFonts w:ascii="Times New Roman" w:hAnsi="Times New Roman"/>
          <w:b/>
          <w:sz w:val="24"/>
          <w:szCs w:val="24"/>
        </w:rPr>
        <w:t>Pilot data</w:t>
      </w:r>
      <w:r w:rsidR="003334A5">
        <w:rPr>
          <w:rFonts w:ascii="Times New Roman" w:hAnsi="Times New Roman"/>
          <w:b/>
          <w:sz w:val="24"/>
          <w:szCs w:val="24"/>
        </w:rPr>
        <w:t xml:space="preserve"> and knowledge graph prototype</w:t>
      </w:r>
      <w:r>
        <w:rPr>
          <w:rFonts w:ascii="Times New Roman" w:hAnsi="Times New Roman"/>
          <w:b/>
          <w:sz w:val="24"/>
          <w:szCs w:val="24"/>
        </w:rPr>
        <w:t>:</w:t>
      </w:r>
      <w:commentRangeEnd w:id="6"/>
      <w:r>
        <w:rPr>
          <w:rStyle w:val="a5"/>
        </w:rPr>
        <w:commentReference w:id="6"/>
      </w:r>
      <w:commentRangeEnd w:id="7"/>
      <w:r w:rsidR="0029160E">
        <w:rPr>
          <w:rStyle w:val="a5"/>
        </w:rPr>
        <w:commentReference w:id="7"/>
      </w:r>
    </w:p>
    <w:p w14:paraId="24889D0E" w14:textId="4549F00E" w:rsidR="001E2686" w:rsidRDefault="001E2686" w:rsidP="00FF671C">
      <w:pPr>
        <w:adjustRightInd w:val="0"/>
        <w:snapToGrid w:val="0"/>
        <w:contextualSpacing/>
        <w:jc w:val="both"/>
        <w:rPr>
          <w:rFonts w:ascii="Times New Roman" w:hAnsi="Times New Roman"/>
          <w:b/>
          <w:sz w:val="24"/>
          <w:szCs w:val="24"/>
        </w:rPr>
      </w:pPr>
      <w:r>
        <w:rPr>
          <w:rFonts w:ascii="Times New Roman" w:hAnsi="Times New Roman" w:cs="Times New Roman"/>
          <w:sz w:val="24"/>
          <w:szCs w:val="24"/>
        </w:rPr>
        <w:t>As a proof-of-concept, a small-scale knowledge graph (~</w:t>
      </w:r>
      <w:r w:rsidRPr="00447297">
        <w:rPr>
          <w:rFonts w:ascii="Times New Roman" w:eastAsia="等线" w:hAnsi="Times New Roman"/>
          <w:sz w:val="24"/>
          <w:szCs w:val="24"/>
        </w:rPr>
        <w:t xml:space="preserve">48K nodes </w:t>
      </w:r>
      <w:r>
        <w:rPr>
          <w:rFonts w:ascii="Times New Roman" w:eastAsia="等线" w:hAnsi="Times New Roman"/>
          <w:sz w:val="24"/>
          <w:szCs w:val="24"/>
        </w:rPr>
        <w:t xml:space="preserve">and </w:t>
      </w:r>
      <w:r w:rsidRPr="00447297">
        <w:rPr>
          <w:rFonts w:ascii="Times New Roman" w:eastAsia="等线" w:hAnsi="Times New Roman"/>
          <w:sz w:val="24"/>
          <w:szCs w:val="24"/>
        </w:rPr>
        <w:t>815K edges</w:t>
      </w:r>
      <w:r>
        <w:rPr>
          <w:rFonts w:ascii="Times New Roman" w:eastAsia="等线" w:hAnsi="Times New Roman"/>
          <w:sz w:val="24"/>
          <w:szCs w:val="24"/>
        </w:rPr>
        <w:t xml:space="preserve">) was built </w:t>
      </w:r>
      <w:r>
        <w:rPr>
          <w:rFonts w:ascii="Times New Roman" w:hAnsi="Times New Roman" w:cs="Times New Roman"/>
          <w:sz w:val="24"/>
          <w:szCs w:val="24"/>
        </w:rPr>
        <w:t xml:space="preserve">based on limited data from </w:t>
      </w:r>
      <w:proofErr w:type="spellStart"/>
      <w:r>
        <w:rPr>
          <w:rFonts w:ascii="Times New Roman" w:hAnsi="Times New Roman" w:cs="Times New Roman"/>
          <w:sz w:val="24"/>
          <w:szCs w:val="24"/>
        </w:rPr>
        <w:t>OpenKG</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DrugBank</w:t>
      </w:r>
      <w:proofErr w:type="spellEnd"/>
      <w:r>
        <w:rPr>
          <w:rFonts w:ascii="Times New Roman" w:hAnsi="Times New Roman" w:cs="Times New Roman"/>
          <w:sz w:val="24"/>
          <w:szCs w:val="24"/>
        </w:rPr>
        <w:t xml:space="preserve">. Using motif-discovery algorithms, a pilot list of 22 drugs with potential effects on COVID-19 was identified. The list included a variety of drugs from different drug classes, including vasodilators, </w:t>
      </w:r>
      <w:r w:rsidRPr="007A55A0">
        <w:rPr>
          <w:rFonts w:ascii="Times New Roman" w:hAnsi="Times New Roman" w:cs="Times New Roman"/>
          <w:sz w:val="24"/>
          <w:szCs w:val="24"/>
        </w:rPr>
        <w:t>antimicrobials, antimalarials, antivirals,</w:t>
      </w:r>
      <w:r>
        <w:rPr>
          <w:rFonts w:ascii="Times New Roman" w:hAnsi="Times New Roman" w:cs="Times New Roman"/>
          <w:sz w:val="24"/>
          <w:szCs w:val="24"/>
        </w:rPr>
        <w:t xml:space="preserve"> </w:t>
      </w:r>
      <w:r w:rsidRPr="007A55A0">
        <w:rPr>
          <w:rFonts w:ascii="Times New Roman" w:hAnsi="Times New Roman" w:cs="Times New Roman"/>
          <w:sz w:val="24"/>
          <w:szCs w:val="24"/>
        </w:rPr>
        <w:t>immunosuppressants, coenzymes and amino acids</w:t>
      </w:r>
      <w:r>
        <w:rPr>
          <w:rFonts w:ascii="Times New Roman" w:hAnsi="Times New Roman" w:cs="Times New Roman"/>
          <w:sz w:val="24"/>
          <w:szCs w:val="24"/>
        </w:rPr>
        <w:t>, and</w:t>
      </w:r>
      <w:r w:rsidRPr="007A55A0">
        <w:rPr>
          <w:rFonts w:ascii="Times New Roman" w:hAnsi="Times New Roman" w:cs="Times New Roman"/>
          <w:sz w:val="24"/>
          <w:szCs w:val="24"/>
        </w:rPr>
        <w:t xml:space="preserve"> trace elements</w:t>
      </w:r>
      <w:r>
        <w:rPr>
          <w:rFonts w:ascii="Times New Roman" w:hAnsi="Times New Roman" w:cs="Times New Roman"/>
          <w:sz w:val="24"/>
          <w:szCs w:val="24"/>
        </w:rPr>
        <w:t xml:space="preserve">. Some of these drugs are undergoing efficacy trials while others have not been explored as COVID-19 treatment currently. </w:t>
      </w:r>
      <w:r w:rsidR="00B17D25">
        <w:rPr>
          <w:rFonts w:ascii="Times New Roman" w:hAnsi="Times New Roman" w:cs="Times New Roman"/>
          <w:sz w:val="24"/>
          <w:szCs w:val="24"/>
        </w:rPr>
        <w:t xml:space="preserve">These results support the feasibility of our approach and verifies that </w:t>
      </w:r>
      <w:r w:rsidR="00B17D25">
        <w:rPr>
          <w:rFonts w:ascii="Times New Roman" w:hAnsi="Times New Roman" w:cs="Times New Roman"/>
          <w:sz w:val="24"/>
          <w:szCs w:val="24"/>
        </w:rPr>
        <w:lastRenderedPageBreak/>
        <w:t xml:space="preserve">findings from knowledge graph are in line with existing biomedical literature while also able to generate novel findings that did not exist in current literature. Through this project, we will further </w:t>
      </w:r>
      <w:r w:rsidR="00E837DD">
        <w:rPr>
          <w:rFonts w:ascii="Times New Roman" w:hAnsi="Times New Roman" w:cs="Times New Roman"/>
          <w:sz w:val="24"/>
          <w:szCs w:val="24"/>
        </w:rPr>
        <w:t xml:space="preserve">enrich the knowledge graph through incorporating high quality </w:t>
      </w:r>
      <w:r w:rsidR="00D711B1">
        <w:rPr>
          <w:rFonts w:ascii="Times New Roman" w:hAnsi="Times New Roman" w:cs="Times New Roman"/>
          <w:sz w:val="24"/>
          <w:szCs w:val="24"/>
        </w:rPr>
        <w:t xml:space="preserve">open </w:t>
      </w:r>
      <w:r w:rsidR="00E837DD">
        <w:rPr>
          <w:rFonts w:ascii="Times New Roman" w:hAnsi="Times New Roman" w:cs="Times New Roman"/>
          <w:sz w:val="24"/>
          <w:szCs w:val="24"/>
        </w:rPr>
        <w:t xml:space="preserve">data sources, </w:t>
      </w:r>
      <w:r w:rsidR="00D711B1">
        <w:rPr>
          <w:rFonts w:ascii="Times New Roman" w:hAnsi="Times New Roman" w:cs="Times New Roman"/>
          <w:sz w:val="24"/>
          <w:szCs w:val="24"/>
        </w:rPr>
        <w:t xml:space="preserve">and explore the use of private data sources, </w:t>
      </w:r>
      <w:r w:rsidR="00E837DD">
        <w:rPr>
          <w:rFonts w:ascii="Times New Roman" w:hAnsi="Times New Roman" w:cs="Times New Roman"/>
          <w:sz w:val="24"/>
          <w:szCs w:val="24"/>
        </w:rPr>
        <w:t>to build a large-scale comprehensive knowledge graph, which</w:t>
      </w:r>
      <w:r>
        <w:rPr>
          <w:rFonts w:ascii="Times New Roman" w:hAnsi="Times New Roman" w:cs="Times New Roman"/>
          <w:sz w:val="24"/>
          <w:szCs w:val="24"/>
        </w:rPr>
        <w:t xml:space="preserve"> would allow us to uncover more drug candidates and safer alternatives which has not been explored currently but carry potential for COVID-19 treatment.</w:t>
      </w:r>
    </w:p>
    <w:p w14:paraId="0B664FFF" w14:textId="77777777" w:rsidR="001E2686" w:rsidRDefault="001E2686" w:rsidP="00FF671C">
      <w:pPr>
        <w:adjustRightInd w:val="0"/>
        <w:snapToGrid w:val="0"/>
        <w:contextualSpacing/>
        <w:jc w:val="both"/>
        <w:rPr>
          <w:rFonts w:ascii="Times New Roman" w:hAnsi="Times New Roman"/>
          <w:b/>
          <w:sz w:val="24"/>
          <w:szCs w:val="24"/>
        </w:rPr>
      </w:pPr>
    </w:p>
    <w:p w14:paraId="4178B70C" w14:textId="77777777" w:rsidR="00286F45" w:rsidRDefault="00FF671C" w:rsidP="00FF671C">
      <w:pPr>
        <w:adjustRightInd w:val="0"/>
        <w:snapToGrid w:val="0"/>
        <w:contextualSpacing/>
        <w:jc w:val="both"/>
        <w:rPr>
          <w:rFonts w:ascii="Times New Roman" w:hAnsi="Times New Roman"/>
          <w:b/>
          <w:sz w:val="24"/>
          <w:szCs w:val="24"/>
        </w:rPr>
      </w:pPr>
      <w:r w:rsidRPr="007A79DB">
        <w:rPr>
          <w:rFonts w:ascii="Times New Roman" w:hAnsi="Times New Roman"/>
          <w:b/>
          <w:sz w:val="24"/>
          <w:szCs w:val="24"/>
        </w:rPr>
        <w:t>Objective</w:t>
      </w:r>
      <w:r>
        <w:rPr>
          <w:rFonts w:ascii="Times New Roman" w:hAnsi="Times New Roman"/>
          <w:b/>
          <w:sz w:val="24"/>
          <w:szCs w:val="24"/>
        </w:rPr>
        <w:t xml:space="preserve">s: </w:t>
      </w:r>
    </w:p>
    <w:p w14:paraId="7ECFD0DD" w14:textId="19F9E191" w:rsidR="00FF671C" w:rsidRDefault="00904DD8" w:rsidP="00805CA5">
      <w:pPr>
        <w:adjustRightInd w:val="0"/>
        <w:snapToGrid w:val="0"/>
        <w:spacing w:after="0"/>
        <w:contextualSpacing/>
        <w:jc w:val="both"/>
        <w:rPr>
          <w:rFonts w:ascii="Times New Roman" w:hAnsi="Times New Roman"/>
          <w:sz w:val="24"/>
          <w:szCs w:val="24"/>
        </w:rPr>
      </w:pPr>
      <w:r w:rsidRPr="00264DDC">
        <w:rPr>
          <w:rFonts w:ascii="Times New Roman" w:hAnsi="Times New Roman" w:cs="Times New Roman"/>
          <w:sz w:val="24"/>
        </w:rPr>
        <w:t>An overarching COVID-19 knowledge graph is a bedrock of this project.</w:t>
      </w:r>
      <w:r>
        <w:rPr>
          <w:rFonts w:ascii="Times New Roman" w:hAnsi="Times New Roman" w:cs="Times New Roman"/>
          <w:sz w:val="24"/>
        </w:rPr>
        <w:t xml:space="preserve"> Building upon the foundation of the small-scale knowledge graph prototype described above, we aim to further enrich and develop </w:t>
      </w:r>
      <w:r>
        <w:rPr>
          <w:rFonts w:ascii="Times New Roman" w:hAnsi="Times New Roman"/>
          <w:sz w:val="24"/>
          <w:szCs w:val="24"/>
        </w:rPr>
        <w:t>an open COVID-19 knowledge graph which will enable researchers worldwide to uncover hidden relationships between COVID-19, drugs, genes, proteins and diseases/complications, providing a big data platform for hypothesis generation and future research on COVID-19. Specifically,</w:t>
      </w:r>
    </w:p>
    <w:p w14:paraId="008A04E8" w14:textId="0C593323" w:rsidR="00286F45" w:rsidRDefault="00904DD8" w:rsidP="00805CA5">
      <w:pPr>
        <w:pStyle w:val="a3"/>
        <w:numPr>
          <w:ilvl w:val="0"/>
          <w:numId w:val="25"/>
        </w:numPr>
        <w:adjustRightInd w:val="0"/>
        <w:snapToGrid w:val="0"/>
        <w:ind w:left="360"/>
        <w:jc w:val="both"/>
        <w:rPr>
          <w:rFonts w:ascii="Times New Roman" w:hAnsi="Times New Roman"/>
          <w:sz w:val="24"/>
          <w:szCs w:val="24"/>
        </w:rPr>
      </w:pPr>
      <w:r>
        <w:rPr>
          <w:rFonts w:ascii="Times New Roman" w:hAnsi="Times New Roman"/>
          <w:sz w:val="24"/>
          <w:szCs w:val="24"/>
        </w:rPr>
        <w:t>To</w:t>
      </w:r>
      <w:r w:rsidR="0045787A">
        <w:rPr>
          <w:rFonts w:ascii="Times New Roman" w:hAnsi="Times New Roman"/>
          <w:sz w:val="24"/>
          <w:szCs w:val="24"/>
        </w:rPr>
        <w:t xml:space="preserve"> enrich the coverage of the knowledge graph by</w:t>
      </w:r>
      <w:r>
        <w:rPr>
          <w:rFonts w:ascii="Times New Roman" w:hAnsi="Times New Roman"/>
          <w:sz w:val="24"/>
          <w:szCs w:val="24"/>
        </w:rPr>
        <w:t xml:space="preserve"> incorporat</w:t>
      </w:r>
      <w:r w:rsidR="0045787A">
        <w:rPr>
          <w:rFonts w:ascii="Times New Roman" w:hAnsi="Times New Roman"/>
          <w:sz w:val="24"/>
          <w:szCs w:val="24"/>
        </w:rPr>
        <w:t>ing</w:t>
      </w:r>
      <w:r>
        <w:rPr>
          <w:rFonts w:ascii="Times New Roman" w:hAnsi="Times New Roman"/>
          <w:sz w:val="24"/>
          <w:szCs w:val="24"/>
        </w:rPr>
        <w:t xml:space="preserve"> open data sources, including non-knowledge-graph databases</w:t>
      </w:r>
      <w:r w:rsidR="00671C82">
        <w:rPr>
          <w:rFonts w:ascii="Times New Roman" w:hAnsi="Times New Roman"/>
          <w:sz w:val="24"/>
          <w:szCs w:val="24"/>
        </w:rPr>
        <w:t xml:space="preserve"> and other knowledge graphs</w:t>
      </w:r>
    </w:p>
    <w:p w14:paraId="05B671D0" w14:textId="3130AB24" w:rsidR="00286F45" w:rsidRDefault="00286F45" w:rsidP="004A0220">
      <w:pPr>
        <w:pStyle w:val="a3"/>
        <w:numPr>
          <w:ilvl w:val="0"/>
          <w:numId w:val="25"/>
        </w:numPr>
        <w:adjustRightInd w:val="0"/>
        <w:snapToGrid w:val="0"/>
        <w:ind w:left="360"/>
        <w:jc w:val="both"/>
        <w:rPr>
          <w:rFonts w:ascii="Times New Roman" w:hAnsi="Times New Roman"/>
          <w:sz w:val="24"/>
          <w:szCs w:val="24"/>
        </w:rPr>
      </w:pPr>
      <w:r>
        <w:rPr>
          <w:rFonts w:ascii="Times New Roman" w:hAnsi="Times New Roman"/>
          <w:sz w:val="24"/>
          <w:szCs w:val="24"/>
        </w:rPr>
        <w:t xml:space="preserve">To explore </w:t>
      </w:r>
      <w:r w:rsidR="00904DD8">
        <w:rPr>
          <w:rFonts w:ascii="Times New Roman" w:hAnsi="Times New Roman"/>
          <w:sz w:val="24"/>
          <w:szCs w:val="24"/>
        </w:rPr>
        <w:t xml:space="preserve">ways to incorporate </w:t>
      </w:r>
      <w:r w:rsidR="007E24E2">
        <w:rPr>
          <w:rFonts w:ascii="Times New Roman" w:hAnsi="Times New Roman"/>
          <w:sz w:val="24"/>
          <w:szCs w:val="24"/>
        </w:rPr>
        <w:t>private data sources</w:t>
      </w:r>
      <w:r w:rsidR="00FE105D">
        <w:rPr>
          <w:rFonts w:ascii="Times New Roman" w:hAnsi="Times New Roman"/>
          <w:sz w:val="24"/>
          <w:szCs w:val="24"/>
        </w:rPr>
        <w:t>, such as</w:t>
      </w:r>
      <w:r w:rsidR="00904DD8">
        <w:rPr>
          <w:rFonts w:ascii="Times New Roman" w:hAnsi="Times New Roman"/>
          <w:sz w:val="24"/>
          <w:szCs w:val="24"/>
        </w:rPr>
        <w:t xml:space="preserve"> clinical </w:t>
      </w:r>
      <w:r w:rsidR="00FE105D">
        <w:rPr>
          <w:rFonts w:ascii="Times New Roman" w:hAnsi="Times New Roman"/>
          <w:sz w:val="24"/>
          <w:szCs w:val="24"/>
        </w:rPr>
        <w:t xml:space="preserve">and </w:t>
      </w:r>
      <w:r w:rsidR="00904DD8">
        <w:rPr>
          <w:rFonts w:ascii="Times New Roman" w:hAnsi="Times New Roman"/>
          <w:sz w:val="24"/>
          <w:szCs w:val="24"/>
        </w:rPr>
        <w:t>patient data</w:t>
      </w:r>
      <w:r w:rsidR="00FE105D">
        <w:rPr>
          <w:rFonts w:ascii="Times New Roman" w:hAnsi="Times New Roman"/>
          <w:sz w:val="24"/>
          <w:szCs w:val="24"/>
        </w:rPr>
        <w:t>,</w:t>
      </w:r>
      <w:r w:rsidR="00904DD8">
        <w:rPr>
          <w:rFonts w:ascii="Times New Roman" w:hAnsi="Times New Roman"/>
          <w:sz w:val="24"/>
          <w:szCs w:val="24"/>
        </w:rPr>
        <w:t xml:space="preserve"> </w:t>
      </w:r>
      <w:r>
        <w:rPr>
          <w:rFonts w:ascii="Times New Roman" w:hAnsi="Times New Roman"/>
          <w:sz w:val="24"/>
          <w:szCs w:val="24"/>
        </w:rPr>
        <w:t xml:space="preserve">and address the challenges involved </w:t>
      </w:r>
      <w:r w:rsidR="00904DD8">
        <w:rPr>
          <w:rFonts w:ascii="Times New Roman" w:hAnsi="Times New Roman"/>
          <w:sz w:val="24"/>
          <w:szCs w:val="24"/>
        </w:rPr>
        <w:t>including</w:t>
      </w:r>
      <w:r>
        <w:rPr>
          <w:rFonts w:ascii="Times New Roman" w:hAnsi="Times New Roman"/>
          <w:sz w:val="24"/>
          <w:szCs w:val="24"/>
        </w:rPr>
        <w:t xml:space="preserve"> privacy concern.</w:t>
      </w:r>
    </w:p>
    <w:p w14:paraId="311D0938" w14:textId="57E923E3" w:rsidR="005F6D51" w:rsidRPr="00805CA5" w:rsidRDefault="00ED40FE" w:rsidP="00805CA5">
      <w:pPr>
        <w:pStyle w:val="a3"/>
        <w:numPr>
          <w:ilvl w:val="0"/>
          <w:numId w:val="25"/>
        </w:numPr>
        <w:adjustRightInd w:val="0"/>
        <w:snapToGrid w:val="0"/>
        <w:ind w:left="360"/>
        <w:jc w:val="both"/>
        <w:rPr>
          <w:rFonts w:ascii="Times New Roman" w:hAnsi="Times New Roman"/>
          <w:sz w:val="24"/>
          <w:szCs w:val="24"/>
        </w:rPr>
      </w:pPr>
      <w:r>
        <w:rPr>
          <w:rFonts w:ascii="Times New Roman" w:hAnsi="Times New Roman"/>
          <w:sz w:val="24"/>
          <w:szCs w:val="24"/>
        </w:rPr>
        <w:t>To provide an open user interface for researchers and healthcare professionals to utilize the knowledge graph for their topics of interest.</w:t>
      </w:r>
    </w:p>
    <w:p w14:paraId="16E2073E" w14:textId="327FC9AA" w:rsidR="0030717A" w:rsidRDefault="0030717A" w:rsidP="007D78F9">
      <w:pPr>
        <w:adjustRightInd w:val="0"/>
        <w:snapToGrid w:val="0"/>
        <w:contextualSpacing/>
        <w:jc w:val="both"/>
        <w:rPr>
          <w:rFonts w:ascii="Times New Roman" w:hAnsi="Times New Roman"/>
          <w:b/>
          <w:sz w:val="24"/>
          <w:szCs w:val="24"/>
        </w:rPr>
      </w:pPr>
    </w:p>
    <w:p w14:paraId="6B68433D" w14:textId="397F28D8" w:rsidR="004134EF" w:rsidRDefault="004134EF" w:rsidP="007D78F9">
      <w:pPr>
        <w:adjustRightInd w:val="0"/>
        <w:snapToGrid w:val="0"/>
        <w:contextualSpacing/>
        <w:jc w:val="both"/>
        <w:rPr>
          <w:rFonts w:ascii="Times New Roman" w:hAnsi="Times New Roman"/>
          <w:b/>
          <w:sz w:val="24"/>
          <w:szCs w:val="24"/>
        </w:rPr>
      </w:pPr>
      <w:r>
        <w:rPr>
          <w:rFonts w:ascii="Times New Roman" w:hAnsi="Times New Roman"/>
          <w:b/>
          <w:sz w:val="24"/>
          <w:szCs w:val="24"/>
        </w:rPr>
        <w:t>Methodology</w:t>
      </w:r>
      <w:r w:rsidR="00FB5586">
        <w:rPr>
          <w:rFonts w:ascii="Times New Roman" w:hAnsi="Times New Roman"/>
          <w:b/>
          <w:sz w:val="24"/>
          <w:szCs w:val="24"/>
        </w:rPr>
        <w:t>:</w:t>
      </w:r>
    </w:p>
    <w:p w14:paraId="701F5F3E" w14:textId="356446D7" w:rsidR="001B3B2E" w:rsidRPr="00805CA5" w:rsidRDefault="00CD42A6" w:rsidP="00805CA5">
      <w:pPr>
        <w:pStyle w:val="a3"/>
        <w:numPr>
          <w:ilvl w:val="0"/>
          <w:numId w:val="27"/>
        </w:numPr>
        <w:adjustRightInd w:val="0"/>
        <w:snapToGrid w:val="0"/>
        <w:spacing w:after="0"/>
        <w:ind w:left="360"/>
        <w:jc w:val="both"/>
        <w:rPr>
          <w:rFonts w:ascii="Times New Roman" w:hAnsi="Times New Roman"/>
          <w:b/>
          <w:sz w:val="24"/>
          <w:szCs w:val="24"/>
          <w:u w:val="single"/>
        </w:rPr>
      </w:pPr>
      <w:r>
        <w:rPr>
          <w:rFonts w:ascii="Times New Roman" w:hAnsi="Times New Roman"/>
          <w:b/>
          <w:sz w:val="24"/>
          <w:szCs w:val="24"/>
          <w:u w:val="single"/>
        </w:rPr>
        <w:t>Enrich</w:t>
      </w:r>
      <w:r w:rsidR="001340E7">
        <w:rPr>
          <w:rFonts w:ascii="Times New Roman" w:hAnsi="Times New Roman"/>
          <w:b/>
          <w:sz w:val="24"/>
          <w:szCs w:val="24"/>
          <w:u w:val="single"/>
        </w:rPr>
        <w:t>ing the knowledge graph</w:t>
      </w:r>
      <w:r>
        <w:rPr>
          <w:rFonts w:ascii="Times New Roman" w:hAnsi="Times New Roman"/>
          <w:b/>
          <w:sz w:val="24"/>
          <w:szCs w:val="24"/>
          <w:u w:val="single"/>
        </w:rPr>
        <w:t xml:space="preserve"> with o</w:t>
      </w:r>
      <w:r w:rsidR="00EC57B2">
        <w:rPr>
          <w:rFonts w:ascii="Times New Roman" w:hAnsi="Times New Roman"/>
          <w:b/>
          <w:sz w:val="24"/>
          <w:szCs w:val="24"/>
          <w:u w:val="single"/>
        </w:rPr>
        <w:t>pen data sources</w:t>
      </w:r>
    </w:p>
    <w:p w14:paraId="600803EA" w14:textId="77777777" w:rsidR="00EC57B2" w:rsidRDefault="00EC57B2" w:rsidP="00D761C1">
      <w:pPr>
        <w:adjustRightInd w:val="0"/>
        <w:snapToGrid w:val="0"/>
        <w:spacing w:after="0"/>
        <w:contextualSpacing/>
        <w:jc w:val="both"/>
        <w:rPr>
          <w:rFonts w:ascii="Times New Roman" w:hAnsi="Times New Roman"/>
          <w:i/>
          <w:sz w:val="24"/>
          <w:szCs w:val="24"/>
        </w:rPr>
      </w:pPr>
    </w:p>
    <w:p w14:paraId="2AFFD7E3" w14:textId="21EF104E" w:rsidR="00EC57B2" w:rsidRDefault="00EC57B2" w:rsidP="00264DDC">
      <w:pPr>
        <w:adjustRightInd w:val="0"/>
        <w:snapToGrid w:val="0"/>
        <w:spacing w:after="0" w:line="240" w:lineRule="auto"/>
        <w:jc w:val="both"/>
        <w:rPr>
          <w:rFonts w:ascii="Times New Roman" w:hAnsi="Times New Roman" w:cs="Times New Roman"/>
          <w:sz w:val="24"/>
        </w:rPr>
      </w:pPr>
      <w:r>
        <w:rPr>
          <w:rFonts w:ascii="Times New Roman" w:hAnsi="Times New Roman"/>
          <w:i/>
          <w:sz w:val="24"/>
          <w:szCs w:val="24"/>
        </w:rPr>
        <w:t>Data sources</w:t>
      </w:r>
    </w:p>
    <w:p w14:paraId="126C9A32" w14:textId="0D4333C1" w:rsidR="00264DDC" w:rsidRPr="00264DDC" w:rsidRDefault="00264DDC" w:rsidP="00264DDC">
      <w:pPr>
        <w:adjustRightInd w:val="0"/>
        <w:snapToGrid w:val="0"/>
        <w:spacing w:after="0" w:line="240" w:lineRule="auto"/>
        <w:jc w:val="both"/>
        <w:rPr>
          <w:rFonts w:ascii="Times New Roman" w:hAnsi="Times New Roman" w:cs="Times New Roman"/>
          <w:sz w:val="24"/>
        </w:rPr>
      </w:pPr>
      <w:r w:rsidRPr="00264DDC">
        <w:rPr>
          <w:rFonts w:ascii="Times New Roman" w:hAnsi="Times New Roman" w:cs="Times New Roman"/>
          <w:sz w:val="24"/>
        </w:rPr>
        <w:t xml:space="preserve">To build </w:t>
      </w:r>
      <w:r w:rsidR="00D761C1">
        <w:rPr>
          <w:rFonts w:ascii="Times New Roman" w:hAnsi="Times New Roman" w:cs="Times New Roman"/>
          <w:sz w:val="24"/>
        </w:rPr>
        <w:t>a</w:t>
      </w:r>
      <w:r w:rsidR="00E43E33">
        <w:rPr>
          <w:rFonts w:ascii="Times New Roman" w:hAnsi="Times New Roman" w:cs="Times New Roman"/>
          <w:sz w:val="24"/>
        </w:rPr>
        <w:t xml:space="preserve"> comprehensive knowledge graph </w:t>
      </w:r>
      <w:r w:rsidRPr="00264DDC">
        <w:rPr>
          <w:rFonts w:ascii="Times New Roman" w:hAnsi="Times New Roman" w:cs="Times New Roman"/>
          <w:sz w:val="24"/>
        </w:rPr>
        <w:t>for</w:t>
      </w:r>
      <w:r w:rsidR="00E43E33">
        <w:rPr>
          <w:rFonts w:ascii="Times New Roman" w:hAnsi="Times New Roman" w:cs="Times New Roman"/>
          <w:sz w:val="24"/>
        </w:rPr>
        <w:t xml:space="preserve"> COVID-19 research and </w:t>
      </w:r>
      <w:r w:rsidRPr="00264DDC">
        <w:rPr>
          <w:rFonts w:ascii="Times New Roman" w:hAnsi="Times New Roman" w:cs="Times New Roman"/>
          <w:sz w:val="24"/>
        </w:rPr>
        <w:t xml:space="preserve">drug repurposing, we </w:t>
      </w:r>
      <w:r w:rsidR="005D1DA2">
        <w:rPr>
          <w:rFonts w:ascii="Times New Roman" w:hAnsi="Times New Roman" w:cs="Times New Roman"/>
          <w:sz w:val="24"/>
        </w:rPr>
        <w:t>will</w:t>
      </w:r>
      <w:r w:rsidRPr="00264DDC">
        <w:rPr>
          <w:rFonts w:ascii="Times New Roman" w:hAnsi="Times New Roman" w:cs="Times New Roman"/>
          <w:sz w:val="24"/>
        </w:rPr>
        <w:t xml:space="preserve"> include not only the databases that are directly associating diseases with drugs but also databases that provide “bridges” via chemical, structural, genetic, symptomatic, and societal interactions. </w:t>
      </w:r>
      <w:r w:rsidR="00D761C1">
        <w:rPr>
          <w:rFonts w:ascii="Times New Roman" w:hAnsi="Times New Roman"/>
          <w:sz w:val="24"/>
          <w:szCs w:val="24"/>
        </w:rPr>
        <w:t>The schema for this knowledge graph is shown in Figure 1, covering linkages between COVID-19, drugs, genes, proteins, diseases and symptoms.</w:t>
      </w:r>
      <w:r w:rsidR="00D761C1" w:rsidRPr="00264DDC">
        <w:rPr>
          <w:rFonts w:ascii="Times New Roman" w:hAnsi="Times New Roman" w:cs="Times New Roman"/>
          <w:sz w:val="24"/>
        </w:rPr>
        <w:t xml:space="preserve"> </w:t>
      </w:r>
      <w:r w:rsidRPr="00264DDC">
        <w:rPr>
          <w:rFonts w:ascii="Times New Roman" w:hAnsi="Times New Roman" w:cs="Times New Roman"/>
          <w:sz w:val="24"/>
        </w:rPr>
        <w:t>Below we listed the databases that we will be using, and they are divided into three bioinformatics categories: 1) drug-target interactions; 2) gene-gene interactome; and 3) gene-disease network.</w:t>
      </w:r>
      <w:r w:rsidR="002716C6">
        <w:rPr>
          <w:rFonts w:ascii="Times New Roman" w:hAnsi="Times New Roman" w:cs="Times New Roman"/>
          <w:sz w:val="24"/>
        </w:rPr>
        <w:t xml:space="preserve"> We will also incorporate 4) biomedical literature mining and 5) other knowledge graphs as appropriate.  </w:t>
      </w:r>
    </w:p>
    <w:p w14:paraId="6B641E3E" w14:textId="77777777" w:rsidR="00264DDC" w:rsidRPr="00264DDC" w:rsidRDefault="00264DDC" w:rsidP="00264DDC">
      <w:pPr>
        <w:adjustRightInd w:val="0"/>
        <w:snapToGrid w:val="0"/>
        <w:spacing w:after="0" w:line="240" w:lineRule="auto"/>
        <w:jc w:val="both"/>
        <w:rPr>
          <w:rFonts w:ascii="Times New Roman" w:hAnsi="Times New Roman" w:cs="Times New Roman"/>
          <w:sz w:val="24"/>
        </w:rPr>
      </w:pPr>
    </w:p>
    <w:p w14:paraId="7AE9258F" w14:textId="7AC88220" w:rsidR="00264DDC" w:rsidRPr="00805CA5" w:rsidRDefault="00264DDC" w:rsidP="00805CA5">
      <w:pPr>
        <w:pStyle w:val="a3"/>
        <w:numPr>
          <w:ilvl w:val="0"/>
          <w:numId w:val="26"/>
        </w:numPr>
        <w:adjustRightInd w:val="0"/>
        <w:snapToGrid w:val="0"/>
        <w:spacing w:after="0" w:line="240" w:lineRule="auto"/>
        <w:ind w:left="360"/>
        <w:jc w:val="both"/>
        <w:rPr>
          <w:rFonts w:ascii="Times New Roman" w:hAnsi="Times New Roman" w:cs="Times New Roman"/>
          <w:sz w:val="24"/>
        </w:rPr>
      </w:pPr>
      <w:commentRangeStart w:id="8"/>
      <w:commentRangeStart w:id="9"/>
      <w:r w:rsidRPr="00805CA5">
        <w:rPr>
          <w:rFonts w:ascii="Times New Roman" w:hAnsi="Times New Roman" w:cs="Times New Roman"/>
          <w:sz w:val="24"/>
        </w:rPr>
        <w:t>Drug</w:t>
      </w:r>
      <w:commentRangeEnd w:id="8"/>
      <w:commentRangeEnd w:id="9"/>
      <w:r w:rsidR="002051E0" w:rsidRPr="00805CA5">
        <w:rPr>
          <w:rStyle w:val="a5"/>
        </w:rPr>
        <w:commentReference w:id="8"/>
      </w:r>
      <w:r w:rsidR="002A6948" w:rsidRPr="00805CA5">
        <w:rPr>
          <w:rStyle w:val="a5"/>
        </w:rPr>
        <w:commentReference w:id="9"/>
      </w:r>
      <w:r w:rsidRPr="00805CA5">
        <w:rPr>
          <w:rFonts w:ascii="Times New Roman" w:hAnsi="Times New Roman" w:cs="Times New Roman"/>
          <w:sz w:val="24"/>
        </w:rPr>
        <w:t>-target interactions:</w:t>
      </w:r>
    </w:p>
    <w:p w14:paraId="5D52D4A9" w14:textId="0BEA0BF1" w:rsidR="00264DDC" w:rsidRPr="00264DDC" w:rsidRDefault="00264DDC" w:rsidP="00264DDC">
      <w:pPr>
        <w:adjustRightInd w:val="0"/>
        <w:snapToGrid w:val="0"/>
        <w:spacing w:after="0" w:line="240" w:lineRule="auto"/>
        <w:jc w:val="both"/>
        <w:rPr>
          <w:rFonts w:ascii="Times New Roman" w:hAnsi="Times New Roman" w:cs="Times New Roman"/>
          <w:sz w:val="24"/>
        </w:rPr>
      </w:pPr>
      <w:r w:rsidRPr="00264DDC">
        <w:rPr>
          <w:rFonts w:ascii="Times New Roman" w:hAnsi="Times New Roman" w:cs="Times New Roman"/>
          <w:sz w:val="24"/>
        </w:rPr>
        <w:t xml:space="preserve">Drug-target interactions involve drug metadata and drug-target linkages. The drug metadata consist of descriptions of the drug from </w:t>
      </w:r>
      <w:proofErr w:type="spellStart"/>
      <w:r w:rsidRPr="00264DDC">
        <w:rPr>
          <w:rFonts w:ascii="Times New Roman" w:hAnsi="Times New Roman" w:cs="Times New Roman"/>
          <w:sz w:val="24"/>
        </w:rPr>
        <w:t>DrugBank</w:t>
      </w:r>
      <w:proofErr w:type="spellEnd"/>
      <w:r w:rsidRPr="00264DDC">
        <w:rPr>
          <w:rFonts w:ascii="Times New Roman" w:hAnsi="Times New Roman" w:cs="Times New Roman"/>
          <w:sz w:val="24"/>
        </w:rPr>
        <w:t xml:space="preserve"> and the clinical trial information from the ClinicalTrials.gov. The </w:t>
      </w:r>
      <w:proofErr w:type="spellStart"/>
      <w:r w:rsidRPr="00264DDC">
        <w:rPr>
          <w:rFonts w:ascii="Times New Roman" w:hAnsi="Times New Roman" w:cs="Times New Roman"/>
          <w:sz w:val="24"/>
        </w:rPr>
        <w:t>DrugBank</w:t>
      </w:r>
      <w:proofErr w:type="spellEnd"/>
      <w:r w:rsidRPr="00264DDC">
        <w:rPr>
          <w:rFonts w:ascii="Times New Roman" w:hAnsi="Times New Roman" w:cs="Times New Roman"/>
          <w:sz w:val="24"/>
        </w:rPr>
        <w:t xml:space="preserve"> ID will be used to represent the drug in the graph. The linkages between drugs and targets (gene/protein) are collected from the </w:t>
      </w:r>
      <w:proofErr w:type="spellStart"/>
      <w:r w:rsidRPr="00264DDC">
        <w:rPr>
          <w:rFonts w:ascii="Times New Roman" w:hAnsi="Times New Roman" w:cs="Times New Roman"/>
          <w:sz w:val="24"/>
        </w:rPr>
        <w:t>PharmGKB</w:t>
      </w:r>
      <w:proofErr w:type="spellEnd"/>
      <w:r w:rsidRPr="00264DDC">
        <w:rPr>
          <w:rFonts w:ascii="Times New Roman" w:hAnsi="Times New Roman" w:cs="Times New Roman"/>
          <w:sz w:val="24"/>
        </w:rPr>
        <w:t xml:space="preserve"> database, </w:t>
      </w:r>
      <w:proofErr w:type="spellStart"/>
      <w:r w:rsidRPr="00264DDC">
        <w:rPr>
          <w:rFonts w:ascii="Times New Roman" w:hAnsi="Times New Roman" w:cs="Times New Roman"/>
          <w:sz w:val="24"/>
        </w:rPr>
        <w:t>BindingDB</w:t>
      </w:r>
      <w:proofErr w:type="spellEnd"/>
      <w:r w:rsidRPr="00264DDC">
        <w:rPr>
          <w:rFonts w:ascii="Times New Roman" w:hAnsi="Times New Roman" w:cs="Times New Roman"/>
          <w:sz w:val="24"/>
        </w:rPr>
        <w:t xml:space="preserve">, </w:t>
      </w:r>
      <w:proofErr w:type="spellStart"/>
      <w:r w:rsidRPr="00264DDC">
        <w:rPr>
          <w:rFonts w:ascii="Times New Roman" w:hAnsi="Times New Roman" w:cs="Times New Roman"/>
          <w:sz w:val="24"/>
        </w:rPr>
        <w:t>ChEMBL</w:t>
      </w:r>
      <w:proofErr w:type="spellEnd"/>
      <w:r w:rsidRPr="00264DDC">
        <w:rPr>
          <w:rFonts w:ascii="Times New Roman" w:hAnsi="Times New Roman" w:cs="Times New Roman"/>
          <w:sz w:val="24"/>
        </w:rPr>
        <w:t xml:space="preserve"> (v20), </w:t>
      </w:r>
      <w:commentRangeStart w:id="10"/>
      <w:r w:rsidRPr="00264DDC">
        <w:rPr>
          <w:rFonts w:ascii="Times New Roman" w:hAnsi="Times New Roman" w:cs="Times New Roman"/>
          <w:sz w:val="24"/>
        </w:rPr>
        <w:t xml:space="preserve">IUPHAR/BPS </w:t>
      </w:r>
      <w:commentRangeEnd w:id="10"/>
      <w:r w:rsidR="008B5EFE">
        <w:rPr>
          <w:rStyle w:val="a5"/>
        </w:rPr>
        <w:commentReference w:id="10"/>
      </w:r>
      <w:r w:rsidRPr="00264DDC">
        <w:rPr>
          <w:rFonts w:ascii="Times New Roman" w:hAnsi="Times New Roman" w:cs="Times New Roman"/>
          <w:sz w:val="24"/>
        </w:rPr>
        <w:t xml:space="preserve">Guide to </w:t>
      </w:r>
      <w:r w:rsidR="00DB1367" w:rsidRPr="00264DDC">
        <w:rPr>
          <w:rFonts w:ascii="Times New Roman" w:hAnsi="Times New Roman" w:cs="Times New Roman"/>
          <w:sz w:val="24"/>
        </w:rPr>
        <w:t>pharmacology</w:t>
      </w:r>
      <w:r w:rsidRPr="00264DDC">
        <w:rPr>
          <w:rFonts w:ascii="Times New Roman" w:hAnsi="Times New Roman" w:cs="Times New Roman"/>
          <w:sz w:val="24"/>
        </w:rPr>
        <w:t xml:space="preserve">, Therapeutic Target Database, and </w:t>
      </w:r>
      <w:proofErr w:type="spellStart"/>
      <w:r w:rsidRPr="00264DDC">
        <w:rPr>
          <w:rFonts w:ascii="Times New Roman" w:hAnsi="Times New Roman" w:cs="Times New Roman"/>
          <w:sz w:val="24"/>
        </w:rPr>
        <w:t>DrugBank</w:t>
      </w:r>
      <w:proofErr w:type="spellEnd"/>
      <w:r w:rsidRPr="00264DDC">
        <w:rPr>
          <w:rFonts w:ascii="Times New Roman" w:hAnsi="Times New Roman" w:cs="Times New Roman"/>
          <w:sz w:val="24"/>
        </w:rPr>
        <w:t xml:space="preserve"> (v4.3). The drug-target interactions can be filtered by binding affinities and review status from </w:t>
      </w:r>
      <w:proofErr w:type="spellStart"/>
      <w:r w:rsidRPr="00264DDC">
        <w:rPr>
          <w:rFonts w:ascii="Times New Roman" w:hAnsi="Times New Roman" w:cs="Times New Roman"/>
          <w:sz w:val="24"/>
        </w:rPr>
        <w:t>UniProt</w:t>
      </w:r>
      <w:proofErr w:type="spellEnd"/>
      <w:r w:rsidRPr="00264DDC">
        <w:rPr>
          <w:rFonts w:ascii="Times New Roman" w:hAnsi="Times New Roman" w:cs="Times New Roman"/>
          <w:sz w:val="24"/>
        </w:rPr>
        <w:t>. Descriptions for each database are as follows:</w:t>
      </w:r>
    </w:p>
    <w:p w14:paraId="4DB53F05" w14:textId="5777E813" w:rsidR="00264DDC" w:rsidRPr="00082406" w:rsidRDefault="00264DDC" w:rsidP="00082406">
      <w:pPr>
        <w:pStyle w:val="a3"/>
        <w:numPr>
          <w:ilvl w:val="0"/>
          <w:numId w:val="22"/>
        </w:numPr>
        <w:adjustRightInd w:val="0"/>
        <w:snapToGrid w:val="0"/>
        <w:spacing w:after="0" w:line="240" w:lineRule="auto"/>
        <w:ind w:left="180" w:hanging="180"/>
        <w:jc w:val="both"/>
        <w:rPr>
          <w:rFonts w:ascii="Times New Roman" w:hAnsi="Times New Roman" w:cs="Times New Roman"/>
          <w:sz w:val="24"/>
        </w:rPr>
      </w:pPr>
      <w:r w:rsidRPr="00082406">
        <w:rPr>
          <w:rFonts w:ascii="Times New Roman" w:hAnsi="Times New Roman" w:cs="Times New Roman"/>
          <w:sz w:val="24"/>
        </w:rPr>
        <w:t>Pharmacogenomics Knowledgebase (</w:t>
      </w:r>
      <w:proofErr w:type="spellStart"/>
      <w:r w:rsidRPr="00082406">
        <w:rPr>
          <w:rFonts w:ascii="Times New Roman" w:hAnsi="Times New Roman" w:cs="Times New Roman"/>
          <w:sz w:val="24"/>
        </w:rPr>
        <w:t>PharmGKB</w:t>
      </w:r>
      <w:proofErr w:type="spellEnd"/>
      <w:r w:rsidRPr="00082406">
        <w:rPr>
          <w:rFonts w:ascii="Times New Roman" w:hAnsi="Times New Roman" w:cs="Times New Roman"/>
          <w:sz w:val="24"/>
        </w:rPr>
        <w:t>) is a publicly available, online knowledgebase responsible for the aggregation, curation, integration, and dissemination of knowledge regarding the impact of human genetic variation on drug response.</w:t>
      </w:r>
    </w:p>
    <w:p w14:paraId="3D3F84AC" w14:textId="14030B2B" w:rsidR="00264DDC" w:rsidRPr="00082406" w:rsidRDefault="00264DDC" w:rsidP="00082406">
      <w:pPr>
        <w:pStyle w:val="a3"/>
        <w:numPr>
          <w:ilvl w:val="0"/>
          <w:numId w:val="22"/>
        </w:numPr>
        <w:adjustRightInd w:val="0"/>
        <w:snapToGrid w:val="0"/>
        <w:spacing w:after="0" w:line="240" w:lineRule="auto"/>
        <w:ind w:left="180" w:hanging="180"/>
        <w:jc w:val="both"/>
        <w:rPr>
          <w:rFonts w:ascii="Times New Roman" w:hAnsi="Times New Roman" w:cs="Times New Roman"/>
          <w:sz w:val="24"/>
        </w:rPr>
      </w:pPr>
      <w:proofErr w:type="spellStart"/>
      <w:r w:rsidRPr="00082406">
        <w:rPr>
          <w:rFonts w:ascii="Times New Roman" w:hAnsi="Times New Roman" w:cs="Times New Roman"/>
          <w:sz w:val="24"/>
        </w:rPr>
        <w:lastRenderedPageBreak/>
        <w:t>BindingDB</w:t>
      </w:r>
      <w:proofErr w:type="spellEnd"/>
      <w:r w:rsidRPr="00082406">
        <w:rPr>
          <w:rFonts w:ascii="Times New Roman" w:hAnsi="Times New Roman" w:cs="Times New Roman"/>
          <w:sz w:val="24"/>
        </w:rPr>
        <w:t xml:space="preserve"> is a public, web-accessible database of measured binding affinities, focusing chiefly on the interactions of proteins considered to be candidate drug-targets with ligands that are small, drug-like molecules. </w:t>
      </w:r>
    </w:p>
    <w:p w14:paraId="48D19CDD" w14:textId="41BF62B6" w:rsidR="00264DDC" w:rsidRPr="00082406" w:rsidRDefault="00264DDC" w:rsidP="00082406">
      <w:pPr>
        <w:pStyle w:val="a3"/>
        <w:numPr>
          <w:ilvl w:val="0"/>
          <w:numId w:val="22"/>
        </w:numPr>
        <w:adjustRightInd w:val="0"/>
        <w:snapToGrid w:val="0"/>
        <w:spacing w:after="0" w:line="240" w:lineRule="auto"/>
        <w:ind w:left="180" w:hanging="180"/>
        <w:jc w:val="both"/>
        <w:rPr>
          <w:rFonts w:ascii="Times New Roman" w:hAnsi="Times New Roman" w:cs="Times New Roman"/>
          <w:sz w:val="24"/>
        </w:rPr>
      </w:pPr>
      <w:proofErr w:type="spellStart"/>
      <w:r w:rsidRPr="00082406">
        <w:rPr>
          <w:rFonts w:ascii="Times New Roman" w:hAnsi="Times New Roman" w:cs="Times New Roman"/>
          <w:sz w:val="24"/>
        </w:rPr>
        <w:t>ChEMBL</w:t>
      </w:r>
      <w:proofErr w:type="spellEnd"/>
      <w:r w:rsidRPr="00082406">
        <w:rPr>
          <w:rFonts w:ascii="Times New Roman" w:hAnsi="Times New Roman" w:cs="Times New Roman"/>
          <w:sz w:val="24"/>
        </w:rPr>
        <w:t xml:space="preserve"> is a manually curated database of bioactive molecules with drug-like properties. It brings together chemical, bioactivity, and genomic data to aid the translation of genomic information into effective new drugs.</w:t>
      </w:r>
    </w:p>
    <w:p w14:paraId="2C7BB715" w14:textId="39166943" w:rsidR="00264DDC" w:rsidRPr="00082406" w:rsidRDefault="00264DDC" w:rsidP="00082406">
      <w:pPr>
        <w:pStyle w:val="a3"/>
        <w:numPr>
          <w:ilvl w:val="0"/>
          <w:numId w:val="22"/>
        </w:numPr>
        <w:adjustRightInd w:val="0"/>
        <w:snapToGrid w:val="0"/>
        <w:spacing w:after="0" w:line="240" w:lineRule="auto"/>
        <w:ind w:left="180" w:hanging="180"/>
        <w:jc w:val="both"/>
        <w:rPr>
          <w:rFonts w:ascii="Times New Roman" w:hAnsi="Times New Roman" w:cs="Times New Roman"/>
          <w:sz w:val="24"/>
        </w:rPr>
      </w:pPr>
      <w:r w:rsidRPr="00082406">
        <w:rPr>
          <w:rFonts w:ascii="Times New Roman" w:hAnsi="Times New Roman" w:cs="Times New Roman"/>
          <w:sz w:val="24"/>
        </w:rPr>
        <w:t xml:space="preserve">IUPHAR/BPS Guide to </w:t>
      </w:r>
      <w:r w:rsidR="00DB1367" w:rsidRPr="00082406">
        <w:rPr>
          <w:rFonts w:ascii="Times New Roman" w:hAnsi="Times New Roman" w:cs="Times New Roman"/>
          <w:sz w:val="24"/>
        </w:rPr>
        <w:t>pharmacology</w:t>
      </w:r>
      <w:r w:rsidRPr="00082406">
        <w:rPr>
          <w:rFonts w:ascii="Times New Roman" w:hAnsi="Times New Roman" w:cs="Times New Roman"/>
          <w:sz w:val="24"/>
        </w:rPr>
        <w:t xml:space="preserve"> is an expert-curated resource of ligand-activity-target relationships, the majority of which come from high-quality pharmacological and medicinal chemistry literature.</w:t>
      </w:r>
    </w:p>
    <w:p w14:paraId="212B7094" w14:textId="666B7C89" w:rsidR="00264DDC" w:rsidRPr="00082406" w:rsidRDefault="00264DDC" w:rsidP="00082406">
      <w:pPr>
        <w:pStyle w:val="a3"/>
        <w:numPr>
          <w:ilvl w:val="0"/>
          <w:numId w:val="22"/>
        </w:numPr>
        <w:adjustRightInd w:val="0"/>
        <w:snapToGrid w:val="0"/>
        <w:spacing w:after="0" w:line="240" w:lineRule="auto"/>
        <w:ind w:left="180" w:hanging="180"/>
        <w:jc w:val="both"/>
        <w:rPr>
          <w:rFonts w:ascii="Times New Roman" w:hAnsi="Times New Roman" w:cs="Times New Roman"/>
          <w:sz w:val="24"/>
        </w:rPr>
      </w:pPr>
      <w:r w:rsidRPr="00082406">
        <w:rPr>
          <w:rFonts w:ascii="Times New Roman" w:hAnsi="Times New Roman" w:cs="Times New Roman"/>
          <w:sz w:val="24"/>
        </w:rPr>
        <w:t>Therapeutic Target Database (TTD) involves information about (</w:t>
      </w:r>
      <w:proofErr w:type="spellStart"/>
      <w:r w:rsidRPr="00082406">
        <w:rPr>
          <w:rFonts w:ascii="Times New Roman" w:hAnsi="Times New Roman" w:cs="Times New Roman"/>
          <w:sz w:val="24"/>
        </w:rPr>
        <w:t>i</w:t>
      </w:r>
      <w:proofErr w:type="spellEnd"/>
      <w:r w:rsidRPr="00082406">
        <w:rPr>
          <w:rFonts w:ascii="Times New Roman" w:hAnsi="Times New Roman" w:cs="Times New Roman"/>
          <w:sz w:val="24"/>
        </w:rPr>
        <w:t>) target-regulating microRNAs and transcription factors, (ii) target-interacting proteins, and (iii) patented agents and their targets (structures and experimental activity values if available), which can be conveniently retrieved and is further enriched with regulatory mechanisms or biochemical classes.</w:t>
      </w:r>
    </w:p>
    <w:p w14:paraId="1A8AB057" w14:textId="677D3695" w:rsidR="00264DDC" w:rsidRPr="00082406" w:rsidRDefault="00264DDC" w:rsidP="00082406">
      <w:pPr>
        <w:pStyle w:val="a3"/>
        <w:numPr>
          <w:ilvl w:val="0"/>
          <w:numId w:val="22"/>
        </w:numPr>
        <w:adjustRightInd w:val="0"/>
        <w:snapToGrid w:val="0"/>
        <w:spacing w:after="0" w:line="240" w:lineRule="auto"/>
        <w:ind w:left="180" w:hanging="180"/>
        <w:jc w:val="both"/>
        <w:rPr>
          <w:rFonts w:ascii="Times New Roman" w:hAnsi="Times New Roman" w:cs="Times New Roman"/>
          <w:sz w:val="24"/>
        </w:rPr>
      </w:pPr>
      <w:proofErr w:type="spellStart"/>
      <w:r w:rsidRPr="00082406">
        <w:rPr>
          <w:rFonts w:ascii="Times New Roman" w:hAnsi="Times New Roman" w:cs="Times New Roman"/>
          <w:sz w:val="24"/>
        </w:rPr>
        <w:t>DrugBank</w:t>
      </w:r>
      <w:proofErr w:type="spellEnd"/>
      <w:r w:rsidRPr="00082406">
        <w:rPr>
          <w:rFonts w:ascii="Times New Roman" w:hAnsi="Times New Roman" w:cs="Times New Roman"/>
          <w:sz w:val="24"/>
        </w:rPr>
        <w:t xml:space="preserve"> database </w:t>
      </w:r>
      <w:r w:rsidR="00933701">
        <w:rPr>
          <w:rFonts w:ascii="Times New Roman" w:hAnsi="Times New Roman"/>
          <w:sz w:val="24"/>
          <w:szCs w:val="24"/>
        </w:rPr>
        <w:fldChar w:fldCharType="begin">
          <w:fldData xml:space="preserve">PEVuZE5vdGU+PENpdGU+PEF1dGhvcj5XaXNoYXJ0PC9BdXRob3I+PFllYXI+MjAxODwvWWVhcj48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</w:fldData>
        </w:fldChar>
      </w:r>
      <w:r w:rsidR="00B30C5F">
        <w:rPr>
          <w:rFonts w:ascii="Times New Roman" w:hAnsi="Times New Roman"/>
          <w:sz w:val="24"/>
          <w:szCs w:val="24"/>
        </w:rPr>
        <w:instrText xml:space="preserve"> ADDIN EN.CITE </w:instrText>
      </w:r>
      <w:r w:rsidR="00B30C5F">
        <w:rPr>
          <w:rFonts w:ascii="Times New Roman" w:hAnsi="Times New Roman"/>
          <w:sz w:val="24"/>
          <w:szCs w:val="24"/>
        </w:rPr>
        <w:fldChar w:fldCharType="begin">
          <w:fldData xml:space="preserve">PEVuZE5vdGU+PENpdGU+PEF1dGhvcj5XaXNoYXJ0PC9BdXRob3I+PFllYXI+MjAxODwvWWVhcj48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</w:fldData>
        </w:fldChar>
      </w:r>
      <w:r w:rsidR="00B30C5F">
        <w:rPr>
          <w:rFonts w:ascii="Times New Roman" w:hAnsi="Times New Roman"/>
          <w:sz w:val="24"/>
          <w:szCs w:val="24"/>
        </w:rPr>
        <w:instrText xml:space="preserve"> ADDIN EN.CITE.DATA </w:instrText>
      </w:r>
      <w:r w:rsidR="00B30C5F">
        <w:rPr>
          <w:rFonts w:ascii="Times New Roman" w:hAnsi="Times New Roman"/>
          <w:sz w:val="24"/>
          <w:szCs w:val="24"/>
        </w:rPr>
      </w:r>
      <w:r w:rsidR="00B30C5F">
        <w:rPr>
          <w:rFonts w:ascii="Times New Roman" w:hAnsi="Times New Roman"/>
          <w:sz w:val="24"/>
          <w:szCs w:val="24"/>
        </w:rPr>
        <w:fldChar w:fldCharType="end"/>
      </w:r>
      <w:r w:rsidR="00933701">
        <w:rPr>
          <w:rFonts w:ascii="Times New Roman" w:hAnsi="Times New Roman"/>
          <w:sz w:val="24"/>
          <w:szCs w:val="24"/>
        </w:rPr>
      </w:r>
      <w:r w:rsidR="00933701">
        <w:rPr>
          <w:rFonts w:ascii="Times New Roman" w:hAnsi="Times New Roman"/>
          <w:sz w:val="24"/>
          <w:szCs w:val="24"/>
        </w:rPr>
        <w:fldChar w:fldCharType="separate"/>
      </w:r>
      <w:r w:rsidR="00B30C5F">
        <w:rPr>
          <w:rFonts w:ascii="Times New Roman" w:hAnsi="Times New Roman"/>
          <w:noProof/>
          <w:sz w:val="24"/>
          <w:szCs w:val="24"/>
        </w:rPr>
        <w:t>(7)</w:t>
      </w:r>
      <w:r w:rsidR="00933701">
        <w:rPr>
          <w:rFonts w:ascii="Times New Roman" w:hAnsi="Times New Roman"/>
          <w:sz w:val="24"/>
          <w:szCs w:val="24"/>
        </w:rPr>
        <w:fldChar w:fldCharType="end"/>
      </w:r>
      <w:r w:rsidR="00933701" w:rsidRPr="00F418A4">
        <w:rPr>
          <w:rFonts w:ascii="Times New Roman" w:hAnsi="Times New Roman"/>
          <w:sz w:val="24"/>
          <w:szCs w:val="24"/>
        </w:rPr>
        <w:t xml:space="preserve"> is a comprehensive</w:t>
      </w:r>
      <w:r w:rsidR="00933701">
        <w:rPr>
          <w:rFonts w:ascii="Times New Roman" w:hAnsi="Times New Roman"/>
          <w:sz w:val="24"/>
          <w:szCs w:val="24"/>
        </w:rPr>
        <w:t>,</w:t>
      </w:r>
      <w:r w:rsidR="00933701" w:rsidRPr="00F418A4">
        <w:rPr>
          <w:rFonts w:ascii="Times New Roman" w:hAnsi="Times New Roman"/>
          <w:sz w:val="24"/>
          <w:szCs w:val="24"/>
        </w:rPr>
        <w:t xml:space="preserve"> freely accessible database containing information on drugs and drug targets. </w:t>
      </w:r>
      <w:r w:rsidR="00933701">
        <w:rPr>
          <w:rFonts w:ascii="Times New Roman" w:hAnsi="Times New Roman"/>
          <w:sz w:val="24"/>
          <w:szCs w:val="24"/>
        </w:rPr>
        <w:t>It</w:t>
      </w:r>
      <w:r w:rsidR="00933701" w:rsidRPr="00F418A4">
        <w:rPr>
          <w:rFonts w:ascii="Times New Roman" w:hAnsi="Times New Roman"/>
          <w:sz w:val="24"/>
          <w:szCs w:val="24"/>
        </w:rPr>
        <w:t xml:space="preserve"> </w:t>
      </w:r>
      <w:r w:rsidR="00933701">
        <w:rPr>
          <w:rFonts w:ascii="Times New Roman" w:hAnsi="Times New Roman"/>
          <w:sz w:val="24"/>
          <w:szCs w:val="24"/>
        </w:rPr>
        <w:t xml:space="preserve">currently </w:t>
      </w:r>
      <w:r w:rsidR="00933701" w:rsidRPr="00F418A4">
        <w:rPr>
          <w:rFonts w:ascii="Times New Roman" w:hAnsi="Times New Roman"/>
          <w:sz w:val="24"/>
          <w:szCs w:val="24"/>
        </w:rPr>
        <w:t>contains 13,575 drug entries</w:t>
      </w:r>
      <w:r w:rsidR="00933701">
        <w:rPr>
          <w:rFonts w:ascii="Times New Roman" w:hAnsi="Times New Roman"/>
          <w:sz w:val="24"/>
          <w:szCs w:val="24"/>
        </w:rPr>
        <w:t xml:space="preserve"> and </w:t>
      </w:r>
      <w:r w:rsidR="00933701" w:rsidRPr="00F418A4">
        <w:rPr>
          <w:rFonts w:ascii="Times New Roman" w:hAnsi="Times New Roman"/>
          <w:sz w:val="24"/>
          <w:szCs w:val="24"/>
        </w:rPr>
        <w:t xml:space="preserve">is widely used by industry, </w:t>
      </w:r>
      <w:r w:rsidR="00933701">
        <w:rPr>
          <w:rFonts w:ascii="Times New Roman" w:hAnsi="Times New Roman"/>
          <w:sz w:val="24"/>
          <w:szCs w:val="24"/>
        </w:rPr>
        <w:t>medical practitioners</w:t>
      </w:r>
      <w:r w:rsidR="00933701" w:rsidRPr="00F418A4">
        <w:rPr>
          <w:rFonts w:ascii="Times New Roman" w:hAnsi="Times New Roman"/>
          <w:sz w:val="24"/>
          <w:szCs w:val="24"/>
        </w:rPr>
        <w:t xml:space="preserve"> and the general public</w:t>
      </w:r>
      <w:r w:rsidR="00933701">
        <w:rPr>
          <w:rFonts w:ascii="Times New Roman" w:hAnsi="Times New Roman"/>
          <w:sz w:val="24"/>
          <w:szCs w:val="24"/>
        </w:rPr>
        <w:t xml:space="preserve">. It </w:t>
      </w:r>
      <w:r w:rsidR="00933701" w:rsidRPr="00F418A4">
        <w:rPr>
          <w:rFonts w:ascii="Times New Roman" w:hAnsi="Times New Roman"/>
          <w:sz w:val="24"/>
          <w:szCs w:val="24"/>
        </w:rPr>
        <w:t>has enabled the discovery and repurposing of a number of existing drugs to treat rare and newly identified illnesses</w:t>
      </w:r>
      <w:r w:rsidR="00933701">
        <w:rPr>
          <w:rFonts w:ascii="Times New Roman" w:hAnsi="Times New Roman"/>
          <w:sz w:val="24"/>
          <w:szCs w:val="24"/>
        </w:rPr>
        <w:t xml:space="preserve"> and is a unique </w:t>
      </w:r>
      <w:r w:rsidR="00933701" w:rsidRPr="00933701">
        <w:rPr>
          <w:rFonts w:ascii="Times New Roman" w:hAnsi="Times New Roman"/>
          <w:sz w:val="24"/>
          <w:szCs w:val="24"/>
        </w:rPr>
        <w:t>bioinformatics and cheminformatics resource</w:t>
      </w:r>
      <w:r w:rsidR="00933701">
        <w:rPr>
          <w:rFonts w:ascii="Times New Roman" w:hAnsi="Times New Roman"/>
          <w:sz w:val="24"/>
          <w:szCs w:val="24"/>
        </w:rPr>
        <w:t>.</w:t>
      </w:r>
    </w:p>
    <w:p w14:paraId="559BB386" w14:textId="33932842" w:rsidR="00264DDC" w:rsidRPr="00082406" w:rsidRDefault="00264DDC" w:rsidP="00082406">
      <w:pPr>
        <w:pStyle w:val="a3"/>
        <w:numPr>
          <w:ilvl w:val="0"/>
          <w:numId w:val="22"/>
        </w:numPr>
        <w:adjustRightInd w:val="0"/>
        <w:snapToGrid w:val="0"/>
        <w:spacing w:after="0" w:line="240" w:lineRule="auto"/>
        <w:ind w:left="180" w:hanging="180"/>
        <w:jc w:val="both"/>
        <w:rPr>
          <w:rFonts w:ascii="Times New Roman" w:hAnsi="Times New Roman" w:cs="Times New Roman"/>
          <w:sz w:val="24"/>
        </w:rPr>
      </w:pPr>
      <w:commentRangeStart w:id="11"/>
      <w:r w:rsidRPr="00082406">
        <w:rPr>
          <w:rFonts w:ascii="Times New Roman" w:hAnsi="Times New Roman" w:cs="Times New Roman"/>
          <w:sz w:val="24"/>
        </w:rPr>
        <w:t>ClinicalTrials</w:t>
      </w:r>
      <w:commentRangeEnd w:id="11"/>
      <w:r w:rsidR="008B5EFE">
        <w:rPr>
          <w:rStyle w:val="a5"/>
        </w:rPr>
        <w:commentReference w:id="11"/>
      </w:r>
      <w:r w:rsidRPr="00082406">
        <w:rPr>
          <w:rFonts w:ascii="Times New Roman" w:hAnsi="Times New Roman" w:cs="Times New Roman"/>
          <w:sz w:val="24"/>
        </w:rPr>
        <w:t>.gov is a Web-based resource that provides patients, their family members, health care professionals, researchers, and the public with easy access to information on publicly and privately supported clinical studies on a wide range of diseases and conditions.</w:t>
      </w:r>
    </w:p>
    <w:p w14:paraId="5143052E" w14:textId="77777777" w:rsidR="00264DDC" w:rsidRPr="00264DDC" w:rsidRDefault="00264DDC" w:rsidP="00264DDC">
      <w:pPr>
        <w:adjustRightInd w:val="0"/>
        <w:snapToGrid w:val="0"/>
        <w:spacing w:after="0" w:line="240" w:lineRule="auto"/>
        <w:jc w:val="both"/>
        <w:rPr>
          <w:rFonts w:ascii="Times New Roman" w:hAnsi="Times New Roman" w:cs="Times New Roman"/>
          <w:sz w:val="24"/>
        </w:rPr>
      </w:pPr>
    </w:p>
    <w:p w14:paraId="132A85F6" w14:textId="1D27A9AB" w:rsidR="00264DDC" w:rsidRPr="00805CA5" w:rsidRDefault="00264DDC" w:rsidP="00805CA5">
      <w:pPr>
        <w:pStyle w:val="a3"/>
        <w:numPr>
          <w:ilvl w:val="0"/>
          <w:numId w:val="26"/>
        </w:numPr>
        <w:adjustRightInd w:val="0"/>
        <w:snapToGrid w:val="0"/>
        <w:spacing w:after="0" w:line="240" w:lineRule="auto"/>
        <w:ind w:left="360"/>
        <w:jc w:val="both"/>
        <w:rPr>
          <w:rFonts w:ascii="Times New Roman" w:hAnsi="Times New Roman" w:cs="Times New Roman"/>
          <w:sz w:val="24"/>
        </w:rPr>
      </w:pPr>
      <w:r w:rsidRPr="00805CA5">
        <w:rPr>
          <w:rFonts w:ascii="Times New Roman" w:hAnsi="Times New Roman" w:cs="Times New Roman"/>
          <w:sz w:val="24"/>
        </w:rPr>
        <w:t>Gene-gene interactome:</w:t>
      </w:r>
    </w:p>
    <w:p w14:paraId="6161F672" w14:textId="77777777" w:rsidR="00264DDC" w:rsidRPr="00264DDC" w:rsidRDefault="00264DDC" w:rsidP="00264DDC">
      <w:pPr>
        <w:adjustRightInd w:val="0"/>
        <w:snapToGrid w:val="0"/>
        <w:spacing w:after="0" w:line="240" w:lineRule="auto"/>
        <w:jc w:val="both"/>
        <w:rPr>
          <w:rFonts w:ascii="Times New Roman" w:hAnsi="Times New Roman" w:cs="Times New Roman"/>
          <w:sz w:val="24"/>
        </w:rPr>
      </w:pPr>
      <w:r w:rsidRPr="00264DDC">
        <w:rPr>
          <w:rFonts w:ascii="Times New Roman" w:hAnsi="Times New Roman" w:cs="Times New Roman"/>
          <w:sz w:val="24"/>
        </w:rPr>
        <w:t xml:space="preserve">The gene-gene interactome involves </w:t>
      </w:r>
      <w:proofErr w:type="spellStart"/>
      <w:r w:rsidRPr="00264DDC">
        <w:rPr>
          <w:rFonts w:ascii="Times New Roman" w:hAnsi="Times New Roman" w:cs="Times New Roman"/>
          <w:sz w:val="24"/>
        </w:rPr>
        <w:t>BioGRID</w:t>
      </w:r>
      <w:proofErr w:type="spellEnd"/>
      <w:r w:rsidRPr="00264DDC">
        <w:rPr>
          <w:rFonts w:ascii="Times New Roman" w:hAnsi="Times New Roman" w:cs="Times New Roman"/>
          <w:sz w:val="24"/>
        </w:rPr>
        <w:t xml:space="preserve">, Database of Interacting Proteins, HPRD, OPHID, KEGG, </w:t>
      </w:r>
      <w:proofErr w:type="spellStart"/>
      <w:r w:rsidRPr="00264DDC">
        <w:rPr>
          <w:rFonts w:ascii="Times New Roman" w:hAnsi="Times New Roman" w:cs="Times New Roman"/>
          <w:sz w:val="24"/>
        </w:rPr>
        <w:t>PathBank</w:t>
      </w:r>
      <w:proofErr w:type="spellEnd"/>
      <w:r w:rsidRPr="00264DDC">
        <w:rPr>
          <w:rFonts w:ascii="Times New Roman" w:hAnsi="Times New Roman" w:cs="Times New Roman"/>
          <w:sz w:val="24"/>
        </w:rPr>
        <w:t xml:space="preserve">, and </w:t>
      </w:r>
      <w:proofErr w:type="spellStart"/>
      <w:r w:rsidRPr="00264DDC">
        <w:rPr>
          <w:rFonts w:ascii="Times New Roman" w:hAnsi="Times New Roman" w:cs="Times New Roman"/>
          <w:sz w:val="24"/>
        </w:rPr>
        <w:t>Reactome</w:t>
      </w:r>
      <w:proofErr w:type="spellEnd"/>
      <w:r w:rsidRPr="00264DDC">
        <w:rPr>
          <w:rFonts w:ascii="Times New Roman" w:hAnsi="Times New Roman" w:cs="Times New Roman"/>
          <w:sz w:val="24"/>
        </w:rPr>
        <w:t xml:space="preserve">. Among them, KEGG, </w:t>
      </w:r>
      <w:proofErr w:type="spellStart"/>
      <w:r w:rsidRPr="00264DDC">
        <w:rPr>
          <w:rFonts w:ascii="Times New Roman" w:hAnsi="Times New Roman" w:cs="Times New Roman"/>
          <w:sz w:val="24"/>
        </w:rPr>
        <w:t>PathBank</w:t>
      </w:r>
      <w:proofErr w:type="spellEnd"/>
      <w:r w:rsidRPr="00264DDC">
        <w:rPr>
          <w:rFonts w:ascii="Times New Roman" w:hAnsi="Times New Roman" w:cs="Times New Roman"/>
          <w:sz w:val="24"/>
        </w:rPr>
        <w:t xml:space="preserve">, and </w:t>
      </w:r>
      <w:proofErr w:type="spellStart"/>
      <w:r w:rsidRPr="00264DDC">
        <w:rPr>
          <w:rFonts w:ascii="Times New Roman" w:hAnsi="Times New Roman" w:cs="Times New Roman"/>
          <w:sz w:val="24"/>
        </w:rPr>
        <w:t>Reactome</w:t>
      </w:r>
      <w:proofErr w:type="spellEnd"/>
      <w:r w:rsidRPr="00264DDC">
        <w:rPr>
          <w:rFonts w:ascii="Times New Roman" w:hAnsi="Times New Roman" w:cs="Times New Roman"/>
          <w:sz w:val="24"/>
        </w:rPr>
        <w:t xml:space="preserve"> provide the gene-gene relationship based on pathway information while the others are based on the protein-protein interaction. The NCBI Entrez ID and official gene symbol are used to represent the gene while the mapping information of the gene and protein is from </w:t>
      </w:r>
      <w:proofErr w:type="spellStart"/>
      <w:r w:rsidRPr="00264DDC">
        <w:rPr>
          <w:rFonts w:ascii="Times New Roman" w:hAnsi="Times New Roman" w:cs="Times New Roman"/>
          <w:sz w:val="24"/>
        </w:rPr>
        <w:t>UniProt</w:t>
      </w:r>
      <w:proofErr w:type="spellEnd"/>
      <w:r w:rsidRPr="00264DDC">
        <w:rPr>
          <w:rFonts w:ascii="Times New Roman" w:hAnsi="Times New Roman" w:cs="Times New Roman"/>
          <w:sz w:val="24"/>
        </w:rPr>
        <w:t>. Descriptions for each database are as follows:</w:t>
      </w:r>
    </w:p>
    <w:p w14:paraId="06386994" w14:textId="443C6A48" w:rsidR="00264DDC" w:rsidRPr="00082406" w:rsidRDefault="00264DDC" w:rsidP="00082406">
      <w:pPr>
        <w:pStyle w:val="a3"/>
        <w:numPr>
          <w:ilvl w:val="0"/>
          <w:numId w:val="23"/>
        </w:numPr>
        <w:adjustRightInd w:val="0"/>
        <w:snapToGrid w:val="0"/>
        <w:spacing w:after="0" w:line="240" w:lineRule="auto"/>
        <w:ind w:left="180" w:hanging="180"/>
        <w:jc w:val="both"/>
        <w:rPr>
          <w:rFonts w:ascii="Times New Roman" w:hAnsi="Times New Roman" w:cs="Times New Roman"/>
          <w:sz w:val="24"/>
        </w:rPr>
      </w:pPr>
      <w:proofErr w:type="spellStart"/>
      <w:r w:rsidRPr="00082406">
        <w:rPr>
          <w:rFonts w:ascii="Times New Roman" w:hAnsi="Times New Roman" w:cs="Times New Roman"/>
          <w:sz w:val="24"/>
        </w:rPr>
        <w:t>BioGRID</w:t>
      </w:r>
      <w:proofErr w:type="spellEnd"/>
      <w:r w:rsidRPr="00082406">
        <w:rPr>
          <w:rFonts w:ascii="Times New Roman" w:hAnsi="Times New Roman" w:cs="Times New Roman"/>
          <w:sz w:val="24"/>
        </w:rPr>
        <w:t xml:space="preserve"> is an interaction repository with data compiled through comprehensive curation efforts.</w:t>
      </w:r>
    </w:p>
    <w:p w14:paraId="3D371767" w14:textId="3764C80D" w:rsidR="00264DDC" w:rsidRPr="00082406" w:rsidRDefault="00264DDC" w:rsidP="00082406">
      <w:pPr>
        <w:pStyle w:val="a3"/>
        <w:numPr>
          <w:ilvl w:val="0"/>
          <w:numId w:val="23"/>
        </w:numPr>
        <w:adjustRightInd w:val="0"/>
        <w:snapToGrid w:val="0"/>
        <w:spacing w:after="0" w:line="240" w:lineRule="auto"/>
        <w:ind w:left="180" w:hanging="180"/>
        <w:jc w:val="both"/>
        <w:rPr>
          <w:rFonts w:ascii="Times New Roman" w:hAnsi="Times New Roman" w:cs="Times New Roman"/>
          <w:sz w:val="24"/>
        </w:rPr>
      </w:pPr>
      <w:r w:rsidRPr="00082406">
        <w:rPr>
          <w:rFonts w:ascii="Times New Roman" w:hAnsi="Times New Roman" w:cs="Times New Roman"/>
          <w:sz w:val="24"/>
        </w:rPr>
        <w:t xml:space="preserve">Database of Interacting Proteins catalogs experimentally determined interactions between proteins. It combines information from a variety of sources to create a single, consistent set of protein-protein interactions. </w:t>
      </w:r>
    </w:p>
    <w:p w14:paraId="05898C95" w14:textId="40EC7A77" w:rsidR="00264DDC" w:rsidRPr="00082406" w:rsidRDefault="00264DDC" w:rsidP="00082406">
      <w:pPr>
        <w:pStyle w:val="a3"/>
        <w:numPr>
          <w:ilvl w:val="0"/>
          <w:numId w:val="23"/>
        </w:numPr>
        <w:adjustRightInd w:val="0"/>
        <w:snapToGrid w:val="0"/>
        <w:spacing w:after="0" w:line="240" w:lineRule="auto"/>
        <w:ind w:left="180" w:hanging="180"/>
        <w:jc w:val="both"/>
        <w:rPr>
          <w:rFonts w:ascii="Times New Roman" w:hAnsi="Times New Roman" w:cs="Times New Roman"/>
          <w:sz w:val="24"/>
        </w:rPr>
      </w:pPr>
      <w:r w:rsidRPr="00082406">
        <w:rPr>
          <w:rFonts w:ascii="Times New Roman" w:hAnsi="Times New Roman" w:cs="Times New Roman"/>
          <w:sz w:val="24"/>
        </w:rPr>
        <w:t xml:space="preserve">Human Protein Reference Database (HPRD) represents a centralized platform to visually depict and integrate information pertaining to domain architecture, post-translational modifications, interaction networks, and disease association for each protein in the human proteome. </w:t>
      </w:r>
    </w:p>
    <w:p w14:paraId="08E2F285" w14:textId="197C9ABF" w:rsidR="00264DDC" w:rsidRPr="00082406" w:rsidRDefault="00264DDC" w:rsidP="00082406">
      <w:pPr>
        <w:pStyle w:val="a3"/>
        <w:numPr>
          <w:ilvl w:val="0"/>
          <w:numId w:val="23"/>
        </w:numPr>
        <w:adjustRightInd w:val="0"/>
        <w:snapToGrid w:val="0"/>
        <w:spacing w:after="0" w:line="240" w:lineRule="auto"/>
        <w:ind w:left="180" w:hanging="180"/>
        <w:jc w:val="both"/>
        <w:rPr>
          <w:rFonts w:ascii="Times New Roman" w:hAnsi="Times New Roman" w:cs="Times New Roman"/>
          <w:sz w:val="24"/>
        </w:rPr>
      </w:pPr>
      <w:r w:rsidRPr="00082406">
        <w:rPr>
          <w:rFonts w:ascii="Times New Roman" w:hAnsi="Times New Roman" w:cs="Times New Roman"/>
          <w:sz w:val="24"/>
        </w:rPr>
        <w:t>OPHID is integrated known, experimental, and predicted PPIs to facilitate experimentation and integrated computational analysis with model organism PPI networks.</w:t>
      </w:r>
    </w:p>
    <w:p w14:paraId="057E8940" w14:textId="056FFB18" w:rsidR="00264DDC" w:rsidRPr="00082406" w:rsidRDefault="00264DDC" w:rsidP="00082406">
      <w:pPr>
        <w:pStyle w:val="a3"/>
        <w:numPr>
          <w:ilvl w:val="0"/>
          <w:numId w:val="23"/>
        </w:numPr>
        <w:adjustRightInd w:val="0"/>
        <w:snapToGrid w:val="0"/>
        <w:spacing w:after="0" w:line="240" w:lineRule="auto"/>
        <w:ind w:left="180" w:hanging="180"/>
        <w:jc w:val="both"/>
        <w:rPr>
          <w:rFonts w:ascii="Times New Roman" w:hAnsi="Times New Roman" w:cs="Times New Roman"/>
          <w:sz w:val="24"/>
        </w:rPr>
      </w:pPr>
      <w:r w:rsidRPr="00082406">
        <w:rPr>
          <w:rFonts w:ascii="Times New Roman" w:hAnsi="Times New Roman" w:cs="Times New Roman"/>
          <w:sz w:val="24"/>
        </w:rPr>
        <w:t>KEGG is a database resource for understanding high-level functions and utilities of the biological system, such as the cell, the organism and the ecosystem, from molecular-level information, especially large-scale molecular datasets generated by genome sequencing and other high-throughput experimental technologies.</w:t>
      </w:r>
    </w:p>
    <w:p w14:paraId="626400D0" w14:textId="11C23BFE" w:rsidR="00264DDC" w:rsidRPr="00082406" w:rsidRDefault="00264DDC" w:rsidP="00082406">
      <w:pPr>
        <w:pStyle w:val="a3"/>
        <w:numPr>
          <w:ilvl w:val="0"/>
          <w:numId w:val="23"/>
        </w:numPr>
        <w:adjustRightInd w:val="0"/>
        <w:snapToGrid w:val="0"/>
        <w:spacing w:after="0" w:line="240" w:lineRule="auto"/>
        <w:ind w:left="180" w:hanging="180"/>
        <w:jc w:val="both"/>
        <w:rPr>
          <w:rFonts w:ascii="Times New Roman" w:hAnsi="Times New Roman" w:cs="Times New Roman"/>
          <w:sz w:val="24"/>
        </w:rPr>
      </w:pPr>
      <w:proofErr w:type="spellStart"/>
      <w:r w:rsidRPr="00082406">
        <w:rPr>
          <w:rFonts w:ascii="Times New Roman" w:hAnsi="Times New Roman" w:cs="Times New Roman"/>
          <w:sz w:val="24"/>
        </w:rPr>
        <w:t>PathBank</w:t>
      </w:r>
      <w:proofErr w:type="spellEnd"/>
      <w:r w:rsidRPr="00082406">
        <w:rPr>
          <w:rFonts w:ascii="Times New Roman" w:hAnsi="Times New Roman" w:cs="Times New Roman"/>
          <w:sz w:val="24"/>
        </w:rPr>
        <w:t xml:space="preserve"> is an interactive, visual database containing more than 100 000 machine-readable pathways found in model organisms such as humans, mice, E. coli, yeast, and Arabidopsis thaliana. The majority of these pathways are not found in any other pathway database.</w:t>
      </w:r>
    </w:p>
    <w:p w14:paraId="31801DFB" w14:textId="65339809" w:rsidR="00264DDC" w:rsidRPr="00082406" w:rsidRDefault="00264DDC" w:rsidP="00082406">
      <w:pPr>
        <w:pStyle w:val="a3"/>
        <w:numPr>
          <w:ilvl w:val="0"/>
          <w:numId w:val="23"/>
        </w:numPr>
        <w:adjustRightInd w:val="0"/>
        <w:snapToGrid w:val="0"/>
        <w:spacing w:after="0" w:line="240" w:lineRule="auto"/>
        <w:ind w:left="180" w:hanging="180"/>
        <w:jc w:val="both"/>
        <w:rPr>
          <w:rFonts w:ascii="Times New Roman" w:hAnsi="Times New Roman" w:cs="Times New Roman"/>
          <w:sz w:val="24"/>
        </w:rPr>
      </w:pPr>
      <w:proofErr w:type="spellStart"/>
      <w:r w:rsidRPr="00082406">
        <w:rPr>
          <w:rFonts w:ascii="Times New Roman" w:hAnsi="Times New Roman" w:cs="Times New Roman"/>
          <w:sz w:val="24"/>
        </w:rPr>
        <w:t>Reactome</w:t>
      </w:r>
      <w:proofErr w:type="spellEnd"/>
      <w:r w:rsidRPr="00082406">
        <w:rPr>
          <w:rFonts w:ascii="Times New Roman" w:hAnsi="Times New Roman" w:cs="Times New Roman"/>
          <w:sz w:val="24"/>
        </w:rPr>
        <w:t xml:space="preserve"> is a free, open-source, curated, and peer-reviewed pathway database.</w:t>
      </w:r>
    </w:p>
    <w:p w14:paraId="1B0AE7AC" w14:textId="030C7A3D" w:rsidR="00264DDC" w:rsidRPr="00082406" w:rsidRDefault="00264DDC" w:rsidP="00082406">
      <w:pPr>
        <w:pStyle w:val="a3"/>
        <w:numPr>
          <w:ilvl w:val="0"/>
          <w:numId w:val="23"/>
        </w:numPr>
        <w:adjustRightInd w:val="0"/>
        <w:snapToGrid w:val="0"/>
        <w:spacing w:after="0" w:line="240" w:lineRule="auto"/>
        <w:ind w:left="180" w:hanging="180"/>
        <w:jc w:val="both"/>
        <w:rPr>
          <w:rFonts w:ascii="Times New Roman" w:hAnsi="Times New Roman" w:cs="Times New Roman"/>
          <w:sz w:val="24"/>
        </w:rPr>
      </w:pPr>
      <w:r w:rsidRPr="00082406">
        <w:rPr>
          <w:rFonts w:ascii="Times New Roman" w:hAnsi="Times New Roman" w:cs="Times New Roman"/>
          <w:sz w:val="24"/>
        </w:rPr>
        <w:lastRenderedPageBreak/>
        <w:t>NCBI Entrez is a molecular biology database system that provides integrated access to nucleotide and protein sequence data, gene-centered and genomic mapping information, 3D structure data, PubMed MEDLINE, and more.</w:t>
      </w:r>
    </w:p>
    <w:p w14:paraId="0C6681E3" w14:textId="77777777" w:rsidR="00264DDC" w:rsidRPr="00264DDC" w:rsidRDefault="00264DDC" w:rsidP="00264DDC">
      <w:pPr>
        <w:adjustRightInd w:val="0"/>
        <w:snapToGrid w:val="0"/>
        <w:spacing w:after="0" w:line="240" w:lineRule="auto"/>
        <w:jc w:val="both"/>
        <w:rPr>
          <w:rFonts w:ascii="Times New Roman" w:hAnsi="Times New Roman" w:cs="Times New Roman"/>
          <w:sz w:val="24"/>
        </w:rPr>
      </w:pPr>
    </w:p>
    <w:p w14:paraId="5391911E" w14:textId="797D6114" w:rsidR="00264DDC" w:rsidRPr="00805CA5" w:rsidRDefault="00264DDC" w:rsidP="00805CA5">
      <w:pPr>
        <w:pStyle w:val="a3"/>
        <w:numPr>
          <w:ilvl w:val="0"/>
          <w:numId w:val="26"/>
        </w:numPr>
        <w:adjustRightInd w:val="0"/>
        <w:snapToGrid w:val="0"/>
        <w:spacing w:after="0" w:line="240" w:lineRule="auto"/>
        <w:ind w:left="360"/>
        <w:jc w:val="both"/>
        <w:rPr>
          <w:rFonts w:ascii="Times New Roman" w:hAnsi="Times New Roman" w:cs="Times New Roman"/>
          <w:sz w:val="24"/>
        </w:rPr>
      </w:pPr>
      <w:r w:rsidRPr="00805CA5">
        <w:rPr>
          <w:rFonts w:ascii="Times New Roman" w:hAnsi="Times New Roman" w:cs="Times New Roman"/>
          <w:sz w:val="24"/>
        </w:rPr>
        <w:t>Gene-disease network:</w:t>
      </w:r>
    </w:p>
    <w:p w14:paraId="127919D2" w14:textId="77777777" w:rsidR="00264DDC" w:rsidRPr="00264DDC" w:rsidRDefault="00264DDC" w:rsidP="00264DDC">
      <w:pPr>
        <w:adjustRightInd w:val="0"/>
        <w:snapToGrid w:val="0"/>
        <w:spacing w:after="0" w:line="240" w:lineRule="auto"/>
        <w:jc w:val="both"/>
        <w:rPr>
          <w:rFonts w:ascii="Times New Roman" w:hAnsi="Times New Roman" w:cs="Times New Roman"/>
          <w:sz w:val="24"/>
        </w:rPr>
      </w:pPr>
      <w:r w:rsidRPr="00264DDC">
        <w:rPr>
          <w:rFonts w:ascii="Times New Roman" w:hAnsi="Times New Roman" w:cs="Times New Roman"/>
          <w:sz w:val="24"/>
        </w:rPr>
        <w:t xml:space="preserve">The gene-disease network involves CTD, Genetic Association Database, Human Disease Network, OMIM, </w:t>
      </w:r>
      <w:proofErr w:type="spellStart"/>
      <w:r w:rsidRPr="00264DDC">
        <w:rPr>
          <w:rFonts w:ascii="Times New Roman" w:hAnsi="Times New Roman" w:cs="Times New Roman"/>
          <w:sz w:val="24"/>
        </w:rPr>
        <w:t>Orphanet</w:t>
      </w:r>
      <w:proofErr w:type="spellEnd"/>
      <w:r w:rsidRPr="00264DDC">
        <w:rPr>
          <w:rFonts w:ascii="Times New Roman" w:hAnsi="Times New Roman" w:cs="Times New Roman"/>
          <w:sz w:val="24"/>
        </w:rPr>
        <w:t xml:space="preserve">, and HPO. Disease mapping is based on the Disease Ontology, while </w:t>
      </w:r>
      <w:proofErr w:type="spellStart"/>
      <w:r w:rsidRPr="00264DDC">
        <w:rPr>
          <w:rFonts w:ascii="Times New Roman" w:hAnsi="Times New Roman" w:cs="Times New Roman"/>
          <w:sz w:val="24"/>
        </w:rPr>
        <w:t>MeSH</w:t>
      </w:r>
      <w:proofErr w:type="spellEnd"/>
      <w:r w:rsidRPr="00264DDC">
        <w:rPr>
          <w:rFonts w:ascii="Times New Roman" w:hAnsi="Times New Roman" w:cs="Times New Roman"/>
          <w:sz w:val="24"/>
        </w:rPr>
        <w:t xml:space="preserve"> ID is used to represent the disease in the graph. Descriptions for each database are as follows:</w:t>
      </w:r>
    </w:p>
    <w:p w14:paraId="4AE052AC" w14:textId="0BB65CF6" w:rsidR="00264DDC" w:rsidRPr="0077462A" w:rsidRDefault="00264DDC" w:rsidP="0077462A">
      <w:pPr>
        <w:pStyle w:val="a3"/>
        <w:numPr>
          <w:ilvl w:val="0"/>
          <w:numId w:val="24"/>
        </w:numPr>
        <w:adjustRightInd w:val="0"/>
        <w:snapToGrid w:val="0"/>
        <w:spacing w:after="0" w:line="240" w:lineRule="auto"/>
        <w:ind w:left="180" w:hanging="180"/>
        <w:jc w:val="both"/>
        <w:rPr>
          <w:rFonts w:ascii="Times New Roman" w:hAnsi="Times New Roman" w:cs="Times New Roman"/>
          <w:sz w:val="24"/>
        </w:rPr>
      </w:pPr>
      <w:r w:rsidRPr="0077462A">
        <w:rPr>
          <w:rFonts w:ascii="Times New Roman" w:hAnsi="Times New Roman" w:cs="Times New Roman"/>
          <w:sz w:val="24"/>
        </w:rPr>
        <w:t>Comparative Toxicogenomic Database (CTD) provides manually curated information about chemical–gene/protein interactions, chemical–disease, and gene-disease relationships. These data are integrated with functional and pathway data to aid in the development of hypotheses about the mechanisms underlying environmentally influenced diseases.</w:t>
      </w:r>
    </w:p>
    <w:p w14:paraId="1AD071F8" w14:textId="52CD97EE" w:rsidR="00264DDC" w:rsidRPr="0077462A" w:rsidRDefault="00264DDC" w:rsidP="0077462A">
      <w:pPr>
        <w:pStyle w:val="a3"/>
        <w:numPr>
          <w:ilvl w:val="0"/>
          <w:numId w:val="24"/>
        </w:numPr>
        <w:adjustRightInd w:val="0"/>
        <w:snapToGrid w:val="0"/>
        <w:spacing w:after="0" w:line="240" w:lineRule="auto"/>
        <w:ind w:left="180" w:hanging="180"/>
        <w:jc w:val="both"/>
        <w:rPr>
          <w:rFonts w:ascii="Times New Roman" w:hAnsi="Times New Roman" w:cs="Times New Roman"/>
          <w:sz w:val="24"/>
        </w:rPr>
      </w:pPr>
      <w:r w:rsidRPr="0077462A">
        <w:rPr>
          <w:rFonts w:ascii="Times New Roman" w:hAnsi="Times New Roman" w:cs="Times New Roman"/>
          <w:sz w:val="24"/>
        </w:rPr>
        <w:t>Genetic Association Database is a database of genetic association data from complex diseases and disorders.</w:t>
      </w:r>
    </w:p>
    <w:p w14:paraId="49B0F6A2" w14:textId="23B86456" w:rsidR="00264DDC" w:rsidRPr="0077462A" w:rsidRDefault="00264DDC" w:rsidP="0077462A">
      <w:pPr>
        <w:pStyle w:val="a3"/>
        <w:numPr>
          <w:ilvl w:val="0"/>
          <w:numId w:val="24"/>
        </w:numPr>
        <w:adjustRightInd w:val="0"/>
        <w:snapToGrid w:val="0"/>
        <w:spacing w:after="0" w:line="240" w:lineRule="auto"/>
        <w:ind w:left="180" w:hanging="180"/>
        <w:jc w:val="both"/>
        <w:rPr>
          <w:rFonts w:ascii="Times New Roman" w:hAnsi="Times New Roman" w:cs="Times New Roman"/>
          <w:sz w:val="24"/>
        </w:rPr>
      </w:pPr>
      <w:r w:rsidRPr="0077462A">
        <w:rPr>
          <w:rFonts w:ascii="Times New Roman" w:hAnsi="Times New Roman" w:cs="Times New Roman"/>
          <w:sz w:val="24"/>
        </w:rPr>
        <w:t>Human Disease Network is a network in which nodes represent diseases and two diseases are connected if they share at least one gene in which mutations are associated with both diseases.</w:t>
      </w:r>
    </w:p>
    <w:p w14:paraId="24F27FE4" w14:textId="0D6E7730" w:rsidR="00264DDC" w:rsidRPr="0077462A" w:rsidRDefault="00264DDC" w:rsidP="0077462A">
      <w:pPr>
        <w:pStyle w:val="a3"/>
        <w:numPr>
          <w:ilvl w:val="0"/>
          <w:numId w:val="24"/>
        </w:numPr>
        <w:adjustRightInd w:val="0"/>
        <w:snapToGrid w:val="0"/>
        <w:spacing w:after="0" w:line="240" w:lineRule="auto"/>
        <w:ind w:left="180" w:hanging="180"/>
        <w:jc w:val="both"/>
        <w:rPr>
          <w:rFonts w:ascii="Times New Roman" w:hAnsi="Times New Roman" w:cs="Times New Roman"/>
          <w:sz w:val="24"/>
        </w:rPr>
      </w:pPr>
      <w:r w:rsidRPr="0077462A">
        <w:rPr>
          <w:rFonts w:ascii="Times New Roman" w:hAnsi="Times New Roman" w:cs="Times New Roman"/>
          <w:sz w:val="24"/>
        </w:rPr>
        <w:t>Online Mendelian Inheritance in Man (OMIM) is a comprehensive, authoritative compendium of human genes and genetic phenotypes.</w:t>
      </w:r>
    </w:p>
    <w:p w14:paraId="06211BE8" w14:textId="45F53B68" w:rsidR="00264DDC" w:rsidRPr="0077462A" w:rsidRDefault="00264DDC" w:rsidP="0077462A">
      <w:pPr>
        <w:pStyle w:val="a3"/>
        <w:numPr>
          <w:ilvl w:val="0"/>
          <w:numId w:val="24"/>
        </w:numPr>
        <w:adjustRightInd w:val="0"/>
        <w:snapToGrid w:val="0"/>
        <w:spacing w:after="0" w:line="240" w:lineRule="auto"/>
        <w:ind w:left="180" w:hanging="180"/>
        <w:jc w:val="both"/>
        <w:rPr>
          <w:rFonts w:ascii="Times New Roman" w:hAnsi="Times New Roman" w:cs="Times New Roman"/>
          <w:sz w:val="24"/>
        </w:rPr>
      </w:pPr>
      <w:proofErr w:type="spellStart"/>
      <w:r w:rsidRPr="0077462A">
        <w:rPr>
          <w:rFonts w:ascii="Times New Roman" w:hAnsi="Times New Roman" w:cs="Times New Roman"/>
          <w:sz w:val="24"/>
        </w:rPr>
        <w:t>Orphanet</w:t>
      </w:r>
      <w:proofErr w:type="spellEnd"/>
      <w:r w:rsidRPr="0077462A">
        <w:rPr>
          <w:rFonts w:ascii="Times New Roman" w:hAnsi="Times New Roman" w:cs="Times New Roman"/>
          <w:sz w:val="24"/>
        </w:rPr>
        <w:t xml:space="preserve"> is a unique resource, gathering and improving knowledge on rare diseases to improve the diagnosis, care, and treatment of patients with rare diseases.</w:t>
      </w:r>
    </w:p>
    <w:p w14:paraId="3F385119" w14:textId="146394B3" w:rsidR="00264DDC" w:rsidRPr="0077462A" w:rsidRDefault="00264DDC" w:rsidP="0077462A">
      <w:pPr>
        <w:pStyle w:val="a3"/>
        <w:numPr>
          <w:ilvl w:val="0"/>
          <w:numId w:val="24"/>
        </w:numPr>
        <w:adjustRightInd w:val="0"/>
        <w:snapToGrid w:val="0"/>
        <w:spacing w:after="0" w:line="240" w:lineRule="auto"/>
        <w:ind w:left="180" w:hanging="180"/>
        <w:jc w:val="both"/>
        <w:rPr>
          <w:rFonts w:ascii="Times New Roman" w:hAnsi="Times New Roman" w:cs="Times New Roman"/>
          <w:sz w:val="24"/>
        </w:rPr>
      </w:pPr>
      <w:r w:rsidRPr="0077462A">
        <w:rPr>
          <w:rFonts w:ascii="Times New Roman" w:hAnsi="Times New Roman" w:cs="Times New Roman"/>
          <w:sz w:val="24"/>
        </w:rPr>
        <w:t xml:space="preserve">Human Phenotype Ontology (HPO) </w:t>
      </w:r>
      <w:r w:rsidR="005D1DA2" w:rsidRPr="00FC6A2E">
        <w:rPr>
          <w:rFonts w:ascii="Times New Roman" w:hAnsi="Times New Roman"/>
          <w:sz w:val="24"/>
          <w:szCs w:val="24"/>
        </w:rPr>
        <w:t>is central in medical genetics and genomics</w:t>
      </w:r>
      <w:r w:rsidR="005D1DA2" w:rsidRPr="005D1DA2">
        <w:rPr>
          <w:rFonts w:ascii="Times New Roman" w:hAnsi="Times New Roman"/>
          <w:sz w:val="24"/>
          <w:szCs w:val="24"/>
        </w:rPr>
        <w:t xml:space="preserve"> </w:t>
      </w:r>
      <w:r w:rsidR="005D1DA2">
        <w:rPr>
          <w:rFonts w:ascii="Times New Roman" w:hAnsi="Times New Roman"/>
          <w:sz w:val="24"/>
          <w:szCs w:val="24"/>
        </w:rPr>
        <w:t xml:space="preserve">It </w:t>
      </w:r>
      <w:r w:rsidR="005D1DA2" w:rsidRPr="0077462A">
        <w:rPr>
          <w:rFonts w:ascii="Times New Roman" w:hAnsi="Times New Roman" w:cs="Times New Roman"/>
          <w:sz w:val="24"/>
        </w:rPr>
        <w:t>provides a standardized vocabulary of phenotypic abnormalities encountered in human disease</w:t>
      </w:r>
      <w:r w:rsidR="005D1DA2">
        <w:rPr>
          <w:rFonts w:ascii="Times New Roman" w:hAnsi="Times New Roman" w:cs="Times New Roman"/>
          <w:sz w:val="24"/>
        </w:rPr>
        <w:t xml:space="preserve"> </w:t>
      </w:r>
      <w:r w:rsidR="005D1DA2" w:rsidRPr="00FC6A2E">
        <w:rPr>
          <w:rFonts w:ascii="Times New Roman" w:hAnsi="Times New Roman"/>
          <w:sz w:val="24"/>
          <w:szCs w:val="24"/>
        </w:rPr>
        <w:t>and serves as a computational bridge between genome biology and clinical medicine</w:t>
      </w:r>
      <w:r w:rsidR="005D1DA2">
        <w:rPr>
          <w:rFonts w:ascii="Times New Roman" w:hAnsi="Times New Roman"/>
          <w:sz w:val="24"/>
          <w:szCs w:val="24"/>
        </w:rPr>
        <w:t xml:space="preserve">. </w:t>
      </w:r>
    </w:p>
    <w:p w14:paraId="6E8C004D" w14:textId="6C4C705A" w:rsidR="00264DDC" w:rsidRPr="0077462A" w:rsidRDefault="00264DDC" w:rsidP="0077462A">
      <w:pPr>
        <w:pStyle w:val="a3"/>
        <w:numPr>
          <w:ilvl w:val="0"/>
          <w:numId w:val="24"/>
        </w:numPr>
        <w:adjustRightInd w:val="0"/>
        <w:snapToGrid w:val="0"/>
        <w:spacing w:after="0" w:line="240" w:lineRule="auto"/>
        <w:ind w:left="180" w:hanging="180"/>
        <w:jc w:val="both"/>
        <w:rPr>
          <w:rFonts w:ascii="Times New Roman" w:hAnsi="Times New Roman" w:cs="Times New Roman"/>
          <w:sz w:val="24"/>
        </w:rPr>
      </w:pPr>
      <w:r w:rsidRPr="0077462A">
        <w:rPr>
          <w:rFonts w:ascii="Times New Roman" w:hAnsi="Times New Roman" w:cs="Times New Roman"/>
          <w:sz w:val="24"/>
        </w:rPr>
        <w:t>Disease Ontology (DO) provides an open-source ontology for the integration of biomedical data that is associated with human disease.</w:t>
      </w:r>
    </w:p>
    <w:p w14:paraId="0BF46A1C" w14:textId="68CD8698" w:rsidR="00264DDC" w:rsidRPr="0077462A" w:rsidRDefault="00264DDC" w:rsidP="0077462A">
      <w:pPr>
        <w:pStyle w:val="a3"/>
        <w:numPr>
          <w:ilvl w:val="0"/>
          <w:numId w:val="24"/>
        </w:numPr>
        <w:adjustRightInd w:val="0"/>
        <w:snapToGrid w:val="0"/>
        <w:spacing w:after="0" w:line="240" w:lineRule="auto"/>
        <w:ind w:left="180" w:hanging="180"/>
        <w:jc w:val="both"/>
        <w:rPr>
          <w:rFonts w:ascii="Times New Roman" w:hAnsi="Times New Roman" w:cs="Times New Roman"/>
          <w:sz w:val="24"/>
        </w:rPr>
      </w:pPr>
      <w:proofErr w:type="spellStart"/>
      <w:r w:rsidRPr="0077462A">
        <w:rPr>
          <w:rFonts w:ascii="Times New Roman" w:hAnsi="Times New Roman" w:cs="Times New Roman"/>
          <w:sz w:val="24"/>
        </w:rPr>
        <w:t>MeSH</w:t>
      </w:r>
      <w:proofErr w:type="spellEnd"/>
      <w:r w:rsidRPr="0077462A">
        <w:rPr>
          <w:rFonts w:ascii="Times New Roman" w:hAnsi="Times New Roman" w:cs="Times New Roman"/>
          <w:sz w:val="24"/>
        </w:rPr>
        <w:t xml:space="preserve"> (Medical Subject Headings) is the NLM controlled vocabulary thesaurus used for indexing articles for PubMed.</w:t>
      </w:r>
    </w:p>
    <w:p w14:paraId="3A976972" w14:textId="77777777" w:rsidR="00264DDC" w:rsidRPr="00264DDC" w:rsidRDefault="00264DDC" w:rsidP="00264DDC">
      <w:pPr>
        <w:adjustRightInd w:val="0"/>
        <w:snapToGrid w:val="0"/>
        <w:spacing w:after="0" w:line="240" w:lineRule="auto"/>
        <w:jc w:val="both"/>
        <w:rPr>
          <w:rFonts w:ascii="Times New Roman" w:hAnsi="Times New Roman" w:cs="Times New Roman"/>
          <w:sz w:val="24"/>
        </w:rPr>
      </w:pPr>
    </w:p>
    <w:p w14:paraId="5DB519DF" w14:textId="1351DEDF" w:rsidR="00264DDC" w:rsidRPr="00805CA5" w:rsidRDefault="00264DDC" w:rsidP="00805CA5">
      <w:pPr>
        <w:pStyle w:val="a3"/>
        <w:numPr>
          <w:ilvl w:val="0"/>
          <w:numId w:val="26"/>
        </w:numPr>
        <w:adjustRightInd w:val="0"/>
        <w:snapToGrid w:val="0"/>
        <w:spacing w:after="0" w:line="240" w:lineRule="auto"/>
        <w:ind w:left="360"/>
        <w:jc w:val="both"/>
        <w:rPr>
          <w:rFonts w:ascii="Times New Roman" w:hAnsi="Times New Roman" w:cs="Times New Roman"/>
          <w:sz w:val="24"/>
        </w:rPr>
      </w:pPr>
      <w:r w:rsidRPr="00805CA5">
        <w:rPr>
          <w:rFonts w:ascii="Times New Roman" w:hAnsi="Times New Roman" w:cs="Times New Roman"/>
          <w:sz w:val="24"/>
        </w:rPr>
        <w:t>Biomedical literature mining:</w:t>
      </w:r>
    </w:p>
    <w:p w14:paraId="5A80DF9D" w14:textId="4F7023B8" w:rsidR="001B3B2E" w:rsidRPr="00366B81" w:rsidRDefault="00264DDC" w:rsidP="00805CA5">
      <w:pPr>
        <w:adjustRightInd w:val="0"/>
        <w:snapToGrid w:val="0"/>
        <w:spacing w:after="0" w:line="240" w:lineRule="auto"/>
        <w:jc w:val="both"/>
        <w:rPr>
          <w:sz w:val="8"/>
          <w:szCs w:val="8"/>
        </w:rPr>
      </w:pPr>
      <w:r w:rsidRPr="00264DDC">
        <w:rPr>
          <w:rFonts w:ascii="Times New Roman" w:hAnsi="Times New Roman" w:cs="Times New Roman"/>
          <w:sz w:val="24"/>
        </w:rPr>
        <w:t xml:space="preserve">The PubMed Central Open Access corpus released in May 2018 contains 2.2 million full-text biomedical articles. Most of the articles are under the CC0 or CC-BY license, meaning we are free to redistribute and reuse most of the articles in the corpus. The full-texts are stored in text files (.txt) and are available for bulk download. Relying on natural </w:t>
      </w:r>
      <w:r w:rsidR="007C735B" w:rsidRPr="00264DDC">
        <w:rPr>
          <w:rFonts w:ascii="Times New Roman" w:hAnsi="Times New Roman" w:cs="Times New Roman"/>
          <w:sz w:val="24"/>
        </w:rPr>
        <w:t>language</w:t>
      </w:r>
      <w:r w:rsidRPr="00264DDC">
        <w:rPr>
          <w:rFonts w:ascii="Times New Roman" w:hAnsi="Times New Roman" w:cs="Times New Roman"/>
          <w:sz w:val="24"/>
        </w:rPr>
        <w:t xml:space="preserve"> processing breakthroughs, Dr. Luo and the project team have identified 300k+ new gene-disease interactions from the 2.2 million biomedical </w:t>
      </w:r>
      <w:r w:rsidR="007C735B" w:rsidRPr="00264DDC">
        <w:rPr>
          <w:rFonts w:ascii="Times New Roman" w:hAnsi="Times New Roman" w:cs="Times New Roman"/>
          <w:sz w:val="24"/>
        </w:rPr>
        <w:t>articles</w:t>
      </w:r>
      <w:r w:rsidRPr="00264DDC">
        <w:rPr>
          <w:rFonts w:ascii="Times New Roman" w:hAnsi="Times New Roman" w:cs="Times New Roman"/>
          <w:sz w:val="24"/>
        </w:rPr>
        <w:t xml:space="preserve"> that were missing in the aforementioned databases. These new interactions will be added to the our COVID-19 knowledge graph to massively enhance the success rate of using our graph for repurposing drugs.</w:t>
      </w:r>
    </w:p>
    <w:p w14:paraId="40C11347" w14:textId="010834A2" w:rsidR="004134EF" w:rsidRDefault="004134EF" w:rsidP="004134EF">
      <w:pPr>
        <w:adjustRightInd w:val="0"/>
        <w:snapToGrid w:val="0"/>
        <w:contextualSpacing/>
        <w:jc w:val="both"/>
        <w:rPr>
          <w:rFonts w:ascii="Times New Roman" w:hAnsi="Times New Roman"/>
          <w:b/>
          <w:sz w:val="24"/>
          <w:szCs w:val="24"/>
        </w:rPr>
      </w:pPr>
    </w:p>
    <w:p w14:paraId="32D7E599" w14:textId="6CD03AC9" w:rsidR="00A92C37" w:rsidRPr="00805CA5" w:rsidRDefault="00A92C37" w:rsidP="00805CA5">
      <w:pPr>
        <w:pStyle w:val="a3"/>
        <w:numPr>
          <w:ilvl w:val="0"/>
          <w:numId w:val="26"/>
        </w:numPr>
        <w:tabs>
          <w:tab w:val="left" w:pos="450"/>
        </w:tabs>
        <w:adjustRightInd w:val="0"/>
        <w:snapToGrid w:val="0"/>
        <w:spacing w:after="0"/>
        <w:ind w:left="360"/>
        <w:jc w:val="both"/>
        <w:rPr>
          <w:rFonts w:ascii="Times New Roman" w:hAnsi="Times New Roman"/>
          <w:b/>
          <w:sz w:val="24"/>
          <w:szCs w:val="24"/>
        </w:rPr>
      </w:pPr>
      <w:r>
        <w:rPr>
          <w:rFonts w:ascii="Times New Roman" w:hAnsi="Times New Roman"/>
          <w:sz w:val="24"/>
          <w:szCs w:val="24"/>
        </w:rPr>
        <w:t>Other knowledge graphs</w:t>
      </w:r>
    </w:p>
    <w:p w14:paraId="0B6C27C9" w14:textId="6BB41E6B" w:rsidR="00A92C37" w:rsidRPr="00805CA5" w:rsidRDefault="00E5434E" w:rsidP="00805CA5">
      <w:pPr>
        <w:tabs>
          <w:tab w:val="left" w:pos="450"/>
        </w:tabs>
        <w:adjustRightInd w:val="0"/>
        <w:snapToGrid w:val="0"/>
        <w:jc w:val="both"/>
        <w:rPr>
          <w:rFonts w:ascii="Times New Roman" w:hAnsi="Times New Roman"/>
          <w:b/>
          <w:sz w:val="24"/>
          <w:szCs w:val="24"/>
        </w:rPr>
      </w:pPr>
      <w:r>
        <w:rPr>
          <w:rFonts w:ascii="Times New Roman" w:hAnsi="Times New Roman" w:cs="Times New Roman"/>
          <w:sz w:val="24"/>
          <w:szCs w:val="24"/>
        </w:rPr>
        <w:t>E</w:t>
      </w:r>
      <w:r w:rsidRPr="00747D56">
        <w:rPr>
          <w:rFonts w:ascii="Times New Roman" w:hAnsi="Times New Roman" w:cs="Times New Roman"/>
          <w:sz w:val="24"/>
          <w:szCs w:val="24"/>
        </w:rPr>
        <w:t>xisting publications which released integrated datasets would also be incorporated, if relevant, in building the knowledge graph</w:t>
      </w:r>
      <w:r>
        <w:rPr>
          <w:rFonts w:ascii="Times New Roman" w:hAnsi="Times New Roman" w:cs="Times New Roman"/>
          <w:sz w:val="24"/>
          <w:szCs w:val="24"/>
        </w:rPr>
        <w:t>.</w:t>
      </w:r>
    </w:p>
    <w:p w14:paraId="73DE71EC" w14:textId="77777777" w:rsidR="00A92C37" w:rsidRDefault="00A92C37" w:rsidP="004134EF">
      <w:pPr>
        <w:adjustRightInd w:val="0"/>
        <w:snapToGrid w:val="0"/>
        <w:contextualSpacing/>
        <w:jc w:val="both"/>
        <w:rPr>
          <w:rFonts w:ascii="Times New Roman" w:hAnsi="Times New Roman"/>
          <w:b/>
          <w:sz w:val="24"/>
          <w:szCs w:val="24"/>
        </w:rPr>
      </w:pPr>
    </w:p>
    <w:p w14:paraId="72A96209" w14:textId="7B26274C" w:rsidR="004134EF" w:rsidRPr="00FB5586" w:rsidRDefault="004134EF" w:rsidP="004134EF">
      <w:pPr>
        <w:adjustRightInd w:val="0"/>
        <w:snapToGrid w:val="0"/>
        <w:contextualSpacing/>
        <w:jc w:val="both"/>
        <w:rPr>
          <w:rFonts w:ascii="Times New Roman" w:hAnsi="Times New Roman"/>
          <w:i/>
          <w:sz w:val="24"/>
          <w:szCs w:val="24"/>
        </w:rPr>
      </w:pPr>
      <w:r w:rsidRPr="00FB5586">
        <w:rPr>
          <w:rFonts w:ascii="Times New Roman" w:hAnsi="Times New Roman"/>
          <w:i/>
          <w:sz w:val="24"/>
          <w:szCs w:val="24"/>
        </w:rPr>
        <w:t>Data processing</w:t>
      </w:r>
    </w:p>
    <w:p w14:paraId="504612C0" w14:textId="1C172A34" w:rsidR="00B72F27" w:rsidRDefault="00447297" w:rsidP="00841B42">
      <w:pPr>
        <w:adjustRightInd w:val="0"/>
        <w:snapToGrid w:val="0"/>
        <w:spacing w:after="0"/>
        <w:jc w:val="both"/>
        <w:rPr>
          <w:rFonts w:ascii="Times New Roman" w:eastAsia="等线" w:hAnsi="Times New Roman"/>
          <w:sz w:val="24"/>
          <w:szCs w:val="24"/>
        </w:rPr>
      </w:pPr>
      <w:r w:rsidRPr="00447297">
        <w:rPr>
          <w:rFonts w:ascii="Times New Roman" w:eastAsia="等线" w:hAnsi="Times New Roman"/>
          <w:sz w:val="24"/>
          <w:szCs w:val="24"/>
        </w:rPr>
        <w:t>A knowledge graph is a multi-relational graph composed of entities (nodes) and relations (edges), which are triplets of facts (head entity, relation, tail entity), denoted as (h, r, t)</w:t>
      </w:r>
      <w:r w:rsidR="006B511E">
        <w:rPr>
          <w:rFonts w:ascii="Times New Roman" w:eastAsia="等线" w:hAnsi="Times New Roman"/>
          <w:sz w:val="24"/>
          <w:szCs w:val="24"/>
        </w:rPr>
        <w:t xml:space="preserve"> </w:t>
      </w:r>
      <w:r w:rsidR="00887979">
        <w:rPr>
          <w:rFonts w:ascii="Times New Roman" w:eastAsia="等线" w:hAnsi="Times New Roman"/>
          <w:sz w:val="24"/>
          <w:szCs w:val="24"/>
        </w:rPr>
        <w:fldChar w:fldCharType="begin"/>
      </w:r>
      <w:r w:rsidR="00B30C5F">
        <w:rPr>
          <w:rFonts w:ascii="Times New Roman" w:eastAsia="等线" w:hAnsi="Times New Roman"/>
          <w:sz w:val="24"/>
          <w:szCs w:val="24"/>
        </w:rPr>
        <w:instrText xml:space="preserve"> ADDIN EN.CITE &lt;EndNote&gt;&lt;Cite&gt;&lt;Author&gt;Wang&lt;/Author&gt;&lt;Year&gt;2014&lt;/Year&gt;&lt;RecNum&gt;294&lt;/RecNum&gt;&lt;DisplayText&gt;(8)&lt;/DisplayText&gt;&lt;record&gt;&lt;rec-number&gt;294&lt;/rec-number&gt;&lt;foreign-keys&gt;&lt;key app="EN" db-id="zt5r20sdpttrvve2224xseaava2fdztrv5ap" timestamp="1591924294" guid="cfa8a731-58ec-48a1-b0ab-e741d92669b1"&gt;294&lt;/key&gt;&lt;/foreign-keys&gt;&lt;ref-type name="Book"&gt;6&lt;/ref-type&gt;&lt;contributors&gt;&lt;authors&gt;&lt;author&gt;Zhen Wang&lt;/author&gt;&lt;author&gt;Jianwen Zhang&lt;/author&gt;&lt;author&gt;Jianlin Feng&lt;/author&gt;&lt;author&gt;Zheng Chen&lt;/author&gt;&lt;/authors&gt;&lt;/contributors&gt;&lt;titles&gt;&lt;title&gt;Knowledge Graph Embedding by Translating on Hyperplanes&lt;/title&gt;&lt;secondary-title&gt;2014&lt;/secondary-title&gt;&lt;short-title&gt;Knowledge Graph Embedding by Translating on Hyperplanes&lt;/short-title&gt;&lt;/titles&gt;&lt;keywords&gt;&lt;keyword&gt;Knowledge Embedding&lt;/keyword&gt;&lt;keyword&gt;Knowledge Graph&lt;/keyword&gt;&lt;keyword&gt;TransH&lt;/keyword&gt;&lt;/keywords&gt;&lt;dates&gt;&lt;year&gt;2014&lt;/year&gt;&lt;/dates&gt;&lt;work-type&gt;Knowledge Embedding; Knowledge Graph; TransH&lt;/work-type&gt;&lt;urls&gt;&lt;related-urls&gt;&lt;url&gt;https://www.aaai.org/ocs/index.php/AAAI/AAAI14/paper/view/8531&lt;/url&gt;&lt;/related-urls&gt;&lt;/urls&gt;&lt;/record&gt;&lt;/Cite&gt;&lt;/EndNote&gt;</w:instrText>
      </w:r>
      <w:r w:rsidR="00887979">
        <w:rPr>
          <w:rFonts w:ascii="Times New Roman" w:eastAsia="等线" w:hAnsi="Times New Roman"/>
          <w:sz w:val="24"/>
          <w:szCs w:val="24"/>
        </w:rPr>
        <w:fldChar w:fldCharType="separate"/>
      </w:r>
      <w:r w:rsidR="00B30C5F">
        <w:rPr>
          <w:rFonts w:ascii="Times New Roman" w:eastAsia="等线" w:hAnsi="Times New Roman"/>
          <w:noProof/>
          <w:sz w:val="24"/>
          <w:szCs w:val="24"/>
        </w:rPr>
        <w:t>(8)</w:t>
      </w:r>
      <w:r w:rsidR="00887979">
        <w:rPr>
          <w:rFonts w:ascii="Times New Roman" w:eastAsia="等线" w:hAnsi="Times New Roman"/>
          <w:sz w:val="24"/>
          <w:szCs w:val="24"/>
        </w:rPr>
        <w:fldChar w:fldCharType="end"/>
      </w:r>
      <w:r w:rsidR="006B511E">
        <w:rPr>
          <w:rFonts w:ascii="Times New Roman" w:eastAsia="等线" w:hAnsi="Times New Roman"/>
          <w:sz w:val="24"/>
          <w:szCs w:val="24"/>
        </w:rPr>
        <w:t>.</w:t>
      </w:r>
      <w:r w:rsidRPr="00447297">
        <w:rPr>
          <w:rFonts w:ascii="Times New Roman" w:eastAsia="等线" w:hAnsi="Times New Roman"/>
          <w:sz w:val="24"/>
          <w:szCs w:val="24"/>
        </w:rPr>
        <w:t xml:space="preserve"> </w:t>
      </w:r>
      <w:r w:rsidR="0081312A">
        <w:rPr>
          <w:rFonts w:ascii="Times New Roman" w:eastAsia="等线" w:hAnsi="Times New Roman"/>
          <w:sz w:val="24"/>
          <w:szCs w:val="24"/>
        </w:rPr>
        <w:t xml:space="preserve"> In the case </w:t>
      </w:r>
      <w:r w:rsidR="005B21BE">
        <w:rPr>
          <w:rFonts w:ascii="Times New Roman" w:eastAsia="等线" w:hAnsi="Times New Roman"/>
          <w:sz w:val="24"/>
          <w:szCs w:val="24"/>
        </w:rPr>
        <w:t xml:space="preserve">of a </w:t>
      </w:r>
      <w:r w:rsidR="0081312A">
        <w:rPr>
          <w:rFonts w:ascii="Times New Roman" w:eastAsia="等线" w:hAnsi="Times New Roman"/>
          <w:sz w:val="24"/>
          <w:szCs w:val="24"/>
        </w:rPr>
        <w:t xml:space="preserve">COVID-19 knowledge graph, each node could represent a specific protein, gene, </w:t>
      </w:r>
      <w:r w:rsidR="0081312A">
        <w:rPr>
          <w:rFonts w:ascii="Times New Roman" w:eastAsia="等线" w:hAnsi="Times New Roman"/>
          <w:sz w:val="24"/>
          <w:szCs w:val="24"/>
        </w:rPr>
        <w:lastRenderedPageBreak/>
        <w:t>drug, virus, disease or symptom, whereas each edge represents a known existing linkage between any two nodes.</w:t>
      </w:r>
      <w:r w:rsidR="00E8519F">
        <w:rPr>
          <w:rFonts w:ascii="Times New Roman" w:eastAsia="等线" w:hAnsi="Times New Roman"/>
          <w:sz w:val="24"/>
          <w:szCs w:val="24"/>
        </w:rPr>
        <w:t xml:space="preserve"> Data on linkages from different data sources detailed above will be processed into the corresponding nodes and edges, which will be linked and combined into a large-scale knowledge graph. </w:t>
      </w:r>
    </w:p>
    <w:p w14:paraId="668CB901" w14:textId="77777777" w:rsidR="00E90B94" w:rsidRDefault="00E90B94" w:rsidP="00841B42">
      <w:pPr>
        <w:adjustRightInd w:val="0"/>
        <w:snapToGrid w:val="0"/>
        <w:spacing w:after="0"/>
        <w:jc w:val="both"/>
        <w:rPr>
          <w:rFonts w:ascii="Times New Roman" w:eastAsia="等线" w:hAnsi="Times New Roman"/>
          <w:sz w:val="24"/>
          <w:szCs w:val="24"/>
        </w:rPr>
      </w:pPr>
    </w:p>
    <w:p w14:paraId="1BACF007" w14:textId="52F6F11D" w:rsidR="00841B42" w:rsidRDefault="00E8519F" w:rsidP="00841B42">
      <w:pPr>
        <w:adjustRightInd w:val="0"/>
        <w:snapToGrid w:val="0"/>
        <w:spacing w:after="0"/>
        <w:jc w:val="both"/>
        <w:rPr>
          <w:rFonts w:ascii="Times New Roman" w:eastAsia="等线" w:hAnsi="Times New Roman"/>
          <w:sz w:val="24"/>
          <w:szCs w:val="24"/>
        </w:rPr>
      </w:pPr>
      <w:commentRangeStart w:id="12"/>
      <w:r w:rsidRPr="00447297">
        <w:rPr>
          <w:rFonts w:ascii="Times New Roman" w:eastAsia="等线" w:hAnsi="Times New Roman"/>
          <w:sz w:val="24"/>
          <w:szCs w:val="24"/>
        </w:rPr>
        <w:t xml:space="preserve">To align the data from different sources, records from </w:t>
      </w:r>
      <w:r>
        <w:rPr>
          <w:rFonts w:ascii="Times New Roman" w:eastAsia="等线" w:hAnsi="Times New Roman"/>
          <w:sz w:val="24"/>
          <w:szCs w:val="24"/>
        </w:rPr>
        <w:t>terminology databases such as HPO will be used</w:t>
      </w:r>
      <w:r w:rsidRPr="00447297">
        <w:rPr>
          <w:rFonts w:ascii="Times New Roman" w:eastAsia="等线" w:hAnsi="Times New Roman"/>
          <w:sz w:val="24"/>
          <w:szCs w:val="24"/>
        </w:rPr>
        <w:t xml:space="preserve">, which provides unique identifiers for entities with different alias. </w:t>
      </w:r>
      <w:r w:rsidR="00447297" w:rsidRPr="00447297">
        <w:rPr>
          <w:rFonts w:ascii="Times New Roman" w:eastAsia="等线" w:hAnsi="Times New Roman"/>
          <w:sz w:val="24"/>
          <w:szCs w:val="24"/>
        </w:rPr>
        <w:t xml:space="preserve">Knowledge graph provides a comprehensive means to capture, represent and formalize structured information for knowledge discovery. </w:t>
      </w:r>
      <w:commentRangeEnd w:id="12"/>
      <w:r w:rsidR="00E90B94">
        <w:rPr>
          <w:rStyle w:val="a5"/>
        </w:rPr>
        <w:commentReference w:id="12"/>
      </w:r>
    </w:p>
    <w:p w14:paraId="4CB5B135" w14:textId="0B8E66ED" w:rsidR="00447297" w:rsidRPr="00447297" w:rsidRDefault="00447297" w:rsidP="00841B42">
      <w:pPr>
        <w:adjustRightInd w:val="0"/>
        <w:snapToGrid w:val="0"/>
        <w:spacing w:after="0"/>
        <w:jc w:val="both"/>
        <w:rPr>
          <w:rFonts w:ascii="Times New Roman" w:eastAsia="等线" w:hAnsi="Times New Roman"/>
          <w:sz w:val="24"/>
          <w:szCs w:val="24"/>
        </w:rPr>
      </w:pPr>
    </w:p>
    <w:p w14:paraId="583A2EE3" w14:textId="27B21EC0" w:rsidR="00556602" w:rsidRPr="0029160E" w:rsidRDefault="00B72F27" w:rsidP="00447297">
      <w:pPr>
        <w:adjustRightInd w:val="0"/>
        <w:snapToGrid w:val="0"/>
        <w:spacing w:after="0"/>
        <w:jc w:val="both"/>
        <w:rPr>
          <w:rFonts w:ascii="Times New Roman" w:eastAsia="等线" w:hAnsi="Times New Roman"/>
          <w:strike/>
          <w:sz w:val="24"/>
          <w:szCs w:val="24"/>
        </w:rPr>
      </w:pPr>
      <w:commentRangeStart w:id="13"/>
      <w:r w:rsidRPr="0029160E">
        <w:rPr>
          <w:rFonts w:ascii="Times New Roman" w:eastAsia="等线" w:hAnsi="Times New Roman"/>
          <w:strike/>
          <w:sz w:val="24"/>
          <w:szCs w:val="24"/>
        </w:rPr>
        <w:t>A</w:t>
      </w:r>
      <w:r w:rsidR="00447297" w:rsidRPr="0029160E">
        <w:rPr>
          <w:rFonts w:ascii="Times New Roman" w:eastAsia="等线" w:hAnsi="Times New Roman"/>
          <w:strike/>
          <w:sz w:val="24"/>
          <w:szCs w:val="24"/>
        </w:rPr>
        <w:t xml:space="preserve">lgorithms </w:t>
      </w:r>
      <w:r w:rsidR="00310F8F" w:rsidRPr="0029160E">
        <w:rPr>
          <w:rFonts w:ascii="Times New Roman" w:eastAsia="等线" w:hAnsi="Times New Roman"/>
          <w:strike/>
          <w:sz w:val="24"/>
          <w:szCs w:val="24"/>
        </w:rPr>
        <w:t xml:space="preserve">such as </w:t>
      </w:r>
      <w:r w:rsidR="00447297" w:rsidRPr="0029160E">
        <w:rPr>
          <w:rFonts w:ascii="Times New Roman" w:eastAsia="等线" w:hAnsi="Times New Roman"/>
          <w:strike/>
          <w:sz w:val="24"/>
          <w:szCs w:val="24"/>
        </w:rPr>
        <w:t xml:space="preserve">Jaccard Coefficient, Katz Index and Rooted PageRank </w:t>
      </w:r>
      <w:r w:rsidR="007C0DB9" w:rsidRPr="0029160E">
        <w:rPr>
          <w:rFonts w:ascii="Times New Roman" w:eastAsia="等线" w:hAnsi="Times New Roman"/>
          <w:strike/>
          <w:sz w:val="24"/>
          <w:szCs w:val="24"/>
        </w:rPr>
        <w:fldChar w:fldCharType="begin"/>
      </w:r>
      <w:r w:rsidR="00B30C5F" w:rsidRPr="0029160E">
        <w:rPr>
          <w:rFonts w:ascii="Times New Roman" w:eastAsia="等线" w:hAnsi="Times New Roman"/>
          <w:strike/>
          <w:sz w:val="24"/>
          <w:szCs w:val="24"/>
        </w:rPr>
        <w:instrText xml:space="preserve"> ADDIN EN.CITE &lt;EndNote&gt;&lt;Cite&gt;&lt;Author&gt;Lü&lt;/Author&gt;&lt;Year&gt;2011&lt;/Year&gt;&lt;RecNum&gt;298&lt;/RecNum&gt;&lt;DisplayText&gt;(9)&lt;/DisplayText&gt;&lt;record&gt;&lt;rec-number&gt;298&lt;/rec-number&gt;&lt;foreign-keys&gt;&lt;key app="EN" db-id="zt5r20sdpttrvve2224xseaava2fdztrv5ap" timestamp="1591924508" guid="57d86399-3de6-44a4-95f2-196c17d5e22d"&gt;298&lt;/key&gt;&lt;key app="ENWeb" db-id=""&gt;0&lt;/key&gt;&lt;/foreign-keys&gt;&lt;ref-type name="Journal Article"&gt;17&lt;/ref-type&gt;&lt;contributors&gt;&lt;authors&gt;&lt;author&gt;Lü, Linyuan&lt;/author&gt;&lt;author&gt;Zhou, Tao&lt;/author&gt;&lt;/authors&gt;&lt;/contributors&gt;&lt;titles&gt;&lt;title&gt;Link prediction in complex networks: A survey&lt;/title&gt;&lt;secondary-title&gt;Physica A: Statistical Mechanics and its Applications&lt;/secondary-title&gt;&lt;/titles&gt;&lt;periodical&gt;&lt;full-title&gt;Physica A: Statistical Mechanics and its Applications&lt;/full-title&gt;&lt;/periodical&gt;&lt;pages&gt;1150-1170&lt;/pages&gt;&lt;volume&gt;390&lt;/volume&gt;&lt;number&gt;6&lt;/number&gt;&lt;section&gt;1150&lt;/section&gt;&lt;dates&gt;&lt;year&gt;2011&lt;/year&gt;&lt;/dates&gt;&lt;isbn&gt;03784371&lt;/isbn&gt;&lt;urls&gt;&lt;/urls&gt;&lt;electronic-resource-num&gt;10.1016/j.physa.2010.11.027&lt;/electronic-resource-num&gt;&lt;/record&gt;&lt;/Cite&gt;&lt;/EndNote&gt;</w:instrText>
      </w:r>
      <w:r w:rsidR="007C0DB9" w:rsidRPr="0029160E">
        <w:rPr>
          <w:rFonts w:ascii="Times New Roman" w:eastAsia="等线" w:hAnsi="Times New Roman"/>
          <w:strike/>
          <w:sz w:val="24"/>
          <w:szCs w:val="24"/>
        </w:rPr>
        <w:fldChar w:fldCharType="separate"/>
      </w:r>
      <w:r w:rsidR="00B30C5F" w:rsidRPr="0029160E">
        <w:rPr>
          <w:rFonts w:ascii="Times New Roman" w:eastAsia="等线" w:hAnsi="Times New Roman"/>
          <w:strike/>
          <w:noProof/>
          <w:sz w:val="24"/>
          <w:szCs w:val="24"/>
        </w:rPr>
        <w:t>(9)</w:t>
      </w:r>
      <w:r w:rsidR="007C0DB9" w:rsidRPr="0029160E">
        <w:rPr>
          <w:rFonts w:ascii="Times New Roman" w:eastAsia="等线" w:hAnsi="Times New Roman"/>
          <w:strike/>
          <w:sz w:val="24"/>
          <w:szCs w:val="24"/>
        </w:rPr>
        <w:fldChar w:fldCharType="end"/>
      </w:r>
      <w:r w:rsidR="00310F8F" w:rsidRPr="0029160E">
        <w:rPr>
          <w:rFonts w:ascii="Times New Roman" w:eastAsia="等线" w:hAnsi="Times New Roman"/>
          <w:strike/>
          <w:sz w:val="24"/>
          <w:szCs w:val="24"/>
        </w:rPr>
        <w:t xml:space="preserve"> will be used to predicate the potential linkages between drug</w:t>
      </w:r>
      <w:r w:rsidR="00BF28E9" w:rsidRPr="0029160E">
        <w:rPr>
          <w:rFonts w:ascii="Times New Roman" w:eastAsia="等线" w:hAnsi="Times New Roman"/>
          <w:strike/>
          <w:sz w:val="24"/>
          <w:szCs w:val="24"/>
        </w:rPr>
        <w:t>s</w:t>
      </w:r>
      <w:r w:rsidR="00310F8F" w:rsidRPr="0029160E">
        <w:rPr>
          <w:rFonts w:ascii="Times New Roman" w:eastAsia="等线" w:hAnsi="Times New Roman"/>
          <w:strike/>
          <w:sz w:val="24"/>
          <w:szCs w:val="24"/>
        </w:rPr>
        <w:t xml:space="preserve"> and </w:t>
      </w:r>
      <w:r w:rsidR="00BF28E9" w:rsidRPr="0029160E">
        <w:rPr>
          <w:rFonts w:ascii="Times New Roman" w:eastAsia="等线" w:hAnsi="Times New Roman"/>
          <w:strike/>
          <w:sz w:val="24"/>
          <w:szCs w:val="24"/>
        </w:rPr>
        <w:t>SARS-CoV-2</w:t>
      </w:r>
      <w:r w:rsidR="00310F8F" w:rsidRPr="0029160E">
        <w:rPr>
          <w:rFonts w:ascii="Times New Roman" w:eastAsia="等线" w:hAnsi="Times New Roman"/>
          <w:strike/>
          <w:sz w:val="24"/>
          <w:szCs w:val="24"/>
        </w:rPr>
        <w:t>.</w:t>
      </w:r>
      <w:r w:rsidR="00447297" w:rsidRPr="0029160E">
        <w:rPr>
          <w:rFonts w:ascii="Times New Roman" w:eastAsia="等线" w:hAnsi="Times New Roman"/>
          <w:strike/>
          <w:sz w:val="24"/>
          <w:szCs w:val="24"/>
        </w:rPr>
        <w:t xml:space="preserve"> </w:t>
      </w:r>
      <w:r w:rsidR="00310F8F" w:rsidRPr="0029160E">
        <w:rPr>
          <w:rFonts w:ascii="Times New Roman" w:eastAsia="等线" w:hAnsi="Times New Roman"/>
          <w:strike/>
          <w:sz w:val="24"/>
          <w:szCs w:val="24"/>
        </w:rPr>
        <w:t>N</w:t>
      </w:r>
      <w:r w:rsidR="00447297" w:rsidRPr="0029160E">
        <w:rPr>
          <w:rFonts w:ascii="Times New Roman" w:eastAsia="等线" w:hAnsi="Times New Roman"/>
          <w:strike/>
          <w:sz w:val="24"/>
          <w:szCs w:val="24"/>
        </w:rPr>
        <w:t xml:space="preserve">ovel machine learning techniques </w:t>
      </w:r>
      <w:r w:rsidR="00E8519F" w:rsidRPr="0029160E">
        <w:rPr>
          <w:rFonts w:ascii="Times New Roman" w:eastAsia="等线" w:hAnsi="Times New Roman"/>
          <w:strike/>
          <w:sz w:val="24"/>
          <w:szCs w:val="24"/>
        </w:rPr>
        <w:t xml:space="preserve">will be used </w:t>
      </w:r>
      <w:r w:rsidR="00447297" w:rsidRPr="0029160E">
        <w:rPr>
          <w:rFonts w:ascii="Times New Roman" w:eastAsia="等线" w:hAnsi="Times New Roman"/>
          <w:strike/>
          <w:sz w:val="24"/>
          <w:szCs w:val="24"/>
        </w:rPr>
        <w:t xml:space="preserve">to generate latent, low-dimensional representations of the knowledge graph called embeddings, which can then be utilized for standard downstream </w:t>
      </w:r>
      <w:r w:rsidR="00310F8F" w:rsidRPr="0029160E">
        <w:rPr>
          <w:rFonts w:ascii="Times New Roman" w:eastAsia="等线" w:hAnsi="Times New Roman"/>
          <w:strike/>
          <w:sz w:val="24"/>
          <w:szCs w:val="24"/>
        </w:rPr>
        <w:t xml:space="preserve">artificial intelligence </w:t>
      </w:r>
      <w:r w:rsidR="00447297" w:rsidRPr="0029160E">
        <w:rPr>
          <w:rFonts w:ascii="Times New Roman" w:eastAsia="等线" w:hAnsi="Times New Roman"/>
          <w:strike/>
          <w:sz w:val="24"/>
          <w:szCs w:val="24"/>
        </w:rPr>
        <w:t>modules such as clustering, link prediction and ranking</w:t>
      </w:r>
      <w:r w:rsidR="007C0DB9" w:rsidRPr="0029160E">
        <w:rPr>
          <w:rFonts w:ascii="Times New Roman" w:eastAsia="等线" w:hAnsi="Times New Roman"/>
          <w:strike/>
          <w:sz w:val="24"/>
          <w:szCs w:val="24"/>
        </w:rPr>
        <w:t xml:space="preserve"> </w:t>
      </w:r>
      <w:r w:rsidR="008403D9" w:rsidRPr="0029160E">
        <w:rPr>
          <w:rFonts w:ascii="Times New Roman" w:eastAsia="等线" w:hAnsi="Times New Roman"/>
          <w:strike/>
          <w:sz w:val="24"/>
          <w:szCs w:val="24"/>
        </w:rPr>
        <w:fldChar w:fldCharType="begin"/>
      </w:r>
      <w:r w:rsidR="00B30C5F" w:rsidRPr="0029160E">
        <w:rPr>
          <w:rFonts w:ascii="Times New Roman" w:eastAsia="等线" w:hAnsi="Times New Roman"/>
          <w:strike/>
          <w:sz w:val="24"/>
          <w:szCs w:val="24"/>
        </w:rPr>
        <w:instrText xml:space="preserve"> ADDIN EN.CITE &lt;EndNote&gt;&lt;Cite&gt;&lt;Author&gt;Wang&lt;/Author&gt;&lt;Year&gt;2014&lt;/Year&gt;&lt;RecNum&gt;294&lt;/RecNum&gt;&lt;DisplayText&gt;(8)&lt;/DisplayText&gt;&lt;record&gt;&lt;rec-number&gt;294&lt;/rec-number&gt;&lt;foreign-keys&gt;&lt;key app="EN" db-id="zt5r20sdpttrvve2224xseaava2fdztrv5ap" timestamp="1591924294" guid="cfa8a731-58ec-48a1-b0ab-e741d92669b1"&gt;294&lt;/key&gt;&lt;/foreign-keys&gt;&lt;ref-type name="Book"&gt;6&lt;/ref-type&gt;&lt;contributors&gt;&lt;authors&gt;&lt;author&gt;Zhen Wang&lt;/author&gt;&lt;author&gt;Jianwen Zhang&lt;/author&gt;&lt;author&gt;Jianlin Feng&lt;/author&gt;&lt;author&gt;Zheng Chen&lt;/author&gt;&lt;/authors&gt;&lt;/contributors&gt;&lt;titles&gt;&lt;title&gt;Knowledge Graph Embedding by Translating on Hyperplanes&lt;/title&gt;&lt;secondary-title&gt;2014&lt;/secondary-title&gt;&lt;short-title&gt;Knowledge Graph Embedding by Translating on Hyperplanes&lt;/short-title&gt;&lt;/titles&gt;&lt;keywords&gt;&lt;keyword&gt;Knowledge Embedding&lt;/keyword&gt;&lt;keyword&gt;Knowledge Graph&lt;/keyword&gt;&lt;keyword&gt;TransH&lt;/keyword&gt;&lt;/keywords&gt;&lt;dates&gt;&lt;year&gt;2014&lt;/year&gt;&lt;/dates&gt;&lt;work-type&gt;Knowledge Embedding; Knowledge Graph; TransH&lt;/work-type&gt;&lt;urls&gt;&lt;related-urls&gt;&lt;url&gt;https://www.aaai.org/ocs/index.php/AAAI/AAAI14/paper/view/8531&lt;/url&gt;&lt;/related-urls&gt;&lt;/urls&gt;&lt;/record&gt;&lt;/Cite&gt;&lt;/EndNote&gt;</w:instrText>
      </w:r>
      <w:r w:rsidR="008403D9" w:rsidRPr="0029160E">
        <w:rPr>
          <w:rFonts w:ascii="Times New Roman" w:eastAsia="等线" w:hAnsi="Times New Roman"/>
          <w:strike/>
          <w:sz w:val="24"/>
          <w:szCs w:val="24"/>
        </w:rPr>
        <w:fldChar w:fldCharType="separate"/>
      </w:r>
      <w:r w:rsidR="00B30C5F" w:rsidRPr="0029160E">
        <w:rPr>
          <w:rFonts w:ascii="Times New Roman" w:eastAsia="等线" w:hAnsi="Times New Roman"/>
          <w:strike/>
          <w:noProof/>
          <w:sz w:val="24"/>
          <w:szCs w:val="24"/>
        </w:rPr>
        <w:t>(8)</w:t>
      </w:r>
      <w:r w:rsidR="008403D9" w:rsidRPr="0029160E">
        <w:rPr>
          <w:rFonts w:ascii="Times New Roman" w:eastAsia="等线" w:hAnsi="Times New Roman"/>
          <w:strike/>
          <w:sz w:val="24"/>
          <w:szCs w:val="24"/>
        </w:rPr>
        <w:fldChar w:fldCharType="end"/>
      </w:r>
      <w:r w:rsidR="00447297" w:rsidRPr="0029160E">
        <w:rPr>
          <w:rFonts w:ascii="Times New Roman" w:eastAsia="等线" w:hAnsi="Times New Roman"/>
          <w:strike/>
          <w:sz w:val="24"/>
          <w:szCs w:val="24"/>
        </w:rPr>
        <w:t>.</w:t>
      </w:r>
      <w:commentRangeEnd w:id="13"/>
      <w:r w:rsidR="00C87167" w:rsidRPr="0029160E">
        <w:rPr>
          <w:rStyle w:val="a5"/>
          <w:strike/>
        </w:rPr>
        <w:commentReference w:id="13"/>
      </w:r>
    </w:p>
    <w:p w14:paraId="6B9C99A5" w14:textId="13F40CF3" w:rsidR="0051688B" w:rsidRDefault="0051688B" w:rsidP="00FF671C">
      <w:pPr>
        <w:adjustRightInd w:val="0"/>
        <w:snapToGrid w:val="0"/>
        <w:contextualSpacing/>
        <w:jc w:val="both"/>
        <w:rPr>
          <w:rFonts w:ascii="Times New Roman" w:hAnsi="Times New Roman"/>
          <w:b/>
          <w:sz w:val="24"/>
          <w:szCs w:val="24"/>
        </w:rPr>
      </w:pPr>
    </w:p>
    <w:p w14:paraId="14A19302" w14:textId="0A4A2D67" w:rsidR="001B3B2E" w:rsidRPr="00805CA5" w:rsidRDefault="004C00BE" w:rsidP="00D945B7">
      <w:pPr>
        <w:pStyle w:val="a3"/>
        <w:numPr>
          <w:ilvl w:val="0"/>
          <w:numId w:val="27"/>
        </w:numPr>
        <w:adjustRightInd w:val="0"/>
        <w:snapToGrid w:val="0"/>
        <w:ind w:left="360"/>
        <w:jc w:val="both"/>
        <w:rPr>
          <w:rFonts w:ascii="Times New Roman" w:hAnsi="Times New Roman"/>
          <w:b/>
          <w:sz w:val="24"/>
          <w:szCs w:val="24"/>
          <w:u w:val="single"/>
        </w:rPr>
      </w:pPr>
      <w:r w:rsidRPr="00805CA5">
        <w:rPr>
          <w:rFonts w:ascii="Times New Roman" w:hAnsi="Times New Roman"/>
          <w:b/>
          <w:sz w:val="24"/>
          <w:szCs w:val="24"/>
          <w:u w:val="single"/>
        </w:rPr>
        <w:t>Exploring the use of p</w:t>
      </w:r>
      <w:r w:rsidR="00D945B7" w:rsidRPr="00805CA5">
        <w:rPr>
          <w:rFonts w:ascii="Times New Roman" w:hAnsi="Times New Roman"/>
          <w:b/>
          <w:sz w:val="24"/>
          <w:szCs w:val="24"/>
          <w:u w:val="single"/>
        </w:rPr>
        <w:t>rivate data sources</w:t>
      </w:r>
    </w:p>
    <w:p w14:paraId="03C93721" w14:textId="6A7B2FCE" w:rsidR="00EE4285" w:rsidRDefault="001A4B0F" w:rsidP="00D945B7">
      <w:pPr>
        <w:adjustRightInd w:val="0"/>
        <w:snapToGrid w:val="0"/>
        <w:jc w:val="both"/>
        <w:rPr>
          <w:rFonts w:ascii="Times New Roman" w:hAnsi="Times New Roman"/>
          <w:sz w:val="24"/>
          <w:szCs w:val="24"/>
        </w:rPr>
      </w:pPr>
      <w:r>
        <w:rPr>
          <w:rFonts w:ascii="Times New Roman" w:hAnsi="Times New Roman"/>
          <w:sz w:val="24"/>
          <w:szCs w:val="24"/>
        </w:rPr>
        <w:t xml:space="preserve">Private data sources </w:t>
      </w:r>
      <w:r w:rsidR="00667914">
        <w:rPr>
          <w:rFonts w:ascii="Times New Roman" w:hAnsi="Times New Roman"/>
          <w:sz w:val="24"/>
          <w:szCs w:val="24"/>
        </w:rPr>
        <w:t>refer to</w:t>
      </w:r>
      <w:r w:rsidR="004850E9">
        <w:rPr>
          <w:rFonts w:ascii="Times New Roman" w:hAnsi="Times New Roman"/>
          <w:sz w:val="24"/>
          <w:szCs w:val="24"/>
        </w:rPr>
        <w:t xml:space="preserve"> data sources </w:t>
      </w:r>
      <w:r w:rsidR="000C3425">
        <w:rPr>
          <w:rFonts w:ascii="Times New Roman" w:hAnsi="Times New Roman"/>
          <w:sz w:val="24"/>
          <w:szCs w:val="24"/>
        </w:rPr>
        <w:t xml:space="preserve">involving sensitive </w:t>
      </w:r>
      <w:r w:rsidR="007A38AC">
        <w:rPr>
          <w:rFonts w:ascii="Times New Roman" w:hAnsi="Times New Roman"/>
          <w:sz w:val="24"/>
          <w:szCs w:val="24"/>
        </w:rPr>
        <w:t>data</w:t>
      </w:r>
      <w:r w:rsidR="000C3425">
        <w:rPr>
          <w:rFonts w:ascii="Times New Roman" w:hAnsi="Times New Roman"/>
          <w:sz w:val="24"/>
          <w:szCs w:val="24"/>
        </w:rPr>
        <w:t xml:space="preserve"> </w:t>
      </w:r>
      <w:r w:rsidR="004850E9">
        <w:rPr>
          <w:rFonts w:ascii="Times New Roman" w:hAnsi="Times New Roman"/>
          <w:sz w:val="24"/>
          <w:szCs w:val="24"/>
        </w:rPr>
        <w:t xml:space="preserve">where access </w:t>
      </w:r>
      <w:r w:rsidR="007A38AC">
        <w:rPr>
          <w:rFonts w:ascii="Times New Roman" w:hAnsi="Times New Roman"/>
          <w:sz w:val="24"/>
          <w:szCs w:val="24"/>
        </w:rPr>
        <w:t>must be</w:t>
      </w:r>
      <w:r w:rsidR="004850E9">
        <w:rPr>
          <w:rFonts w:ascii="Times New Roman" w:hAnsi="Times New Roman"/>
          <w:sz w:val="24"/>
          <w:szCs w:val="24"/>
        </w:rPr>
        <w:t xml:space="preserve"> restricted</w:t>
      </w:r>
      <w:r w:rsidR="007A38AC">
        <w:rPr>
          <w:rFonts w:ascii="Times New Roman" w:hAnsi="Times New Roman"/>
          <w:sz w:val="24"/>
          <w:szCs w:val="24"/>
        </w:rPr>
        <w:t xml:space="preserve">. One prominent example is </w:t>
      </w:r>
      <w:r w:rsidR="00CB241C">
        <w:rPr>
          <w:rFonts w:ascii="Times New Roman" w:hAnsi="Times New Roman"/>
          <w:sz w:val="24"/>
          <w:szCs w:val="24"/>
        </w:rPr>
        <w:t>clinical data</w:t>
      </w:r>
      <w:r w:rsidR="007A38AC">
        <w:rPr>
          <w:rFonts w:ascii="Times New Roman" w:hAnsi="Times New Roman"/>
          <w:sz w:val="24"/>
          <w:szCs w:val="24"/>
        </w:rPr>
        <w:t xml:space="preserve"> of COVID-19 patients. </w:t>
      </w:r>
      <w:r w:rsidR="007C5BE4">
        <w:rPr>
          <w:rFonts w:ascii="Times New Roman" w:hAnsi="Times New Roman" w:cs="Times New Roman"/>
          <w:sz w:val="24"/>
          <w:szCs w:val="24"/>
        </w:rPr>
        <w:t>D</w:t>
      </w:r>
      <w:r w:rsidR="00EE4285" w:rsidRPr="00A13962">
        <w:rPr>
          <w:rFonts w:ascii="Times New Roman" w:hAnsi="Times New Roman" w:cs="Times New Roman"/>
          <w:sz w:val="24"/>
          <w:szCs w:val="24"/>
        </w:rPr>
        <w:t xml:space="preserve">uring </w:t>
      </w:r>
      <w:r w:rsidR="003A1970">
        <w:rPr>
          <w:rFonts w:ascii="Times New Roman" w:hAnsi="Times New Roman" w:cs="Times New Roman"/>
          <w:sz w:val="24"/>
          <w:szCs w:val="24"/>
        </w:rPr>
        <w:t>the</w:t>
      </w:r>
      <w:r w:rsidR="00EE4285" w:rsidRPr="00A13962">
        <w:rPr>
          <w:rFonts w:ascii="Times New Roman" w:hAnsi="Times New Roman" w:cs="Times New Roman"/>
          <w:sz w:val="24"/>
          <w:szCs w:val="24"/>
        </w:rPr>
        <w:t xml:space="preserve"> COVID-19 world crisis, </w:t>
      </w:r>
      <w:r w:rsidR="00EE4285">
        <w:rPr>
          <w:rFonts w:ascii="Times New Roman" w:hAnsi="Times New Roman" w:cs="Times New Roman"/>
          <w:sz w:val="24"/>
          <w:szCs w:val="24"/>
        </w:rPr>
        <w:t>many</w:t>
      </w:r>
      <w:r w:rsidR="00EE4285" w:rsidRPr="00A13962">
        <w:rPr>
          <w:rFonts w:ascii="Times New Roman" w:hAnsi="Times New Roman" w:cs="Times New Roman"/>
          <w:sz w:val="24"/>
          <w:szCs w:val="24"/>
        </w:rPr>
        <w:t xml:space="preserve"> hospitals and institutions </w:t>
      </w:r>
      <w:r w:rsidR="00EE4285">
        <w:rPr>
          <w:rFonts w:ascii="Times New Roman" w:hAnsi="Times New Roman" w:cs="Times New Roman"/>
          <w:sz w:val="24"/>
          <w:szCs w:val="24"/>
        </w:rPr>
        <w:t>worldwide</w:t>
      </w:r>
      <w:r w:rsidR="00EE4285" w:rsidRPr="00A13962">
        <w:rPr>
          <w:rFonts w:ascii="Times New Roman" w:hAnsi="Times New Roman" w:cs="Times New Roman"/>
          <w:sz w:val="24"/>
          <w:szCs w:val="24"/>
        </w:rPr>
        <w:t xml:space="preserve"> </w:t>
      </w:r>
      <w:r w:rsidR="00EE4285">
        <w:rPr>
          <w:rFonts w:ascii="Times New Roman" w:hAnsi="Times New Roman" w:cs="Times New Roman"/>
          <w:sz w:val="24"/>
          <w:szCs w:val="24"/>
        </w:rPr>
        <w:t>admitted</w:t>
      </w:r>
      <w:r w:rsidR="00EE4285" w:rsidRPr="00A13962">
        <w:rPr>
          <w:rFonts w:ascii="Times New Roman" w:hAnsi="Times New Roman" w:cs="Times New Roman"/>
          <w:sz w:val="24"/>
          <w:szCs w:val="24"/>
        </w:rPr>
        <w:t xml:space="preserve"> patients and </w:t>
      </w:r>
      <w:r w:rsidR="00EE4285">
        <w:rPr>
          <w:rFonts w:ascii="Times New Roman" w:hAnsi="Times New Roman" w:cs="Times New Roman"/>
          <w:sz w:val="24"/>
          <w:szCs w:val="24"/>
        </w:rPr>
        <w:t>explored</w:t>
      </w:r>
      <w:r w:rsidR="00EE4285" w:rsidRPr="00A13962">
        <w:rPr>
          <w:rFonts w:ascii="Times New Roman" w:hAnsi="Times New Roman" w:cs="Times New Roman"/>
          <w:sz w:val="24"/>
          <w:szCs w:val="24"/>
        </w:rPr>
        <w:t xml:space="preserve"> different treatments. Each hospital/institution stores data about patients, symptoms, drugs used during treatment</w:t>
      </w:r>
      <w:r w:rsidR="00EE4285">
        <w:rPr>
          <w:rFonts w:ascii="Times New Roman" w:hAnsi="Times New Roman" w:cs="Times New Roman"/>
          <w:sz w:val="24"/>
          <w:szCs w:val="24"/>
        </w:rPr>
        <w:t xml:space="preserve">, laboratory test results and clinical outcomes in the form of electronic </w:t>
      </w:r>
      <w:r w:rsidR="00996838">
        <w:rPr>
          <w:rFonts w:ascii="Times New Roman" w:hAnsi="Times New Roman" w:cs="Times New Roman"/>
          <w:sz w:val="24"/>
          <w:szCs w:val="24"/>
        </w:rPr>
        <w:t>medical</w:t>
      </w:r>
      <w:r w:rsidR="00EE4285">
        <w:rPr>
          <w:rFonts w:ascii="Times New Roman" w:hAnsi="Times New Roman" w:cs="Times New Roman"/>
          <w:sz w:val="24"/>
          <w:szCs w:val="24"/>
        </w:rPr>
        <w:t xml:space="preserve"> records</w:t>
      </w:r>
      <w:r w:rsidR="00EE4285" w:rsidRPr="00A13962">
        <w:rPr>
          <w:rFonts w:ascii="Times New Roman" w:hAnsi="Times New Roman" w:cs="Times New Roman"/>
          <w:sz w:val="24"/>
          <w:szCs w:val="24"/>
        </w:rPr>
        <w:t xml:space="preserve">. </w:t>
      </w:r>
      <w:r w:rsidR="004F4166">
        <w:rPr>
          <w:rFonts w:ascii="Times New Roman" w:hAnsi="Times New Roman" w:cs="Times New Roman"/>
          <w:sz w:val="24"/>
          <w:szCs w:val="24"/>
        </w:rPr>
        <w:t>Clinical</w:t>
      </w:r>
      <w:r w:rsidR="00EE4285">
        <w:rPr>
          <w:rFonts w:ascii="Times New Roman" w:hAnsi="Times New Roman" w:cs="Times New Roman"/>
          <w:sz w:val="24"/>
          <w:szCs w:val="24"/>
        </w:rPr>
        <w:t xml:space="preserve"> </w:t>
      </w:r>
      <w:r w:rsidR="00CB241C">
        <w:rPr>
          <w:rFonts w:ascii="Times New Roman" w:hAnsi="Times New Roman" w:cs="Times New Roman"/>
          <w:sz w:val="24"/>
          <w:szCs w:val="24"/>
        </w:rPr>
        <w:t xml:space="preserve">data </w:t>
      </w:r>
      <w:r>
        <w:rPr>
          <w:rFonts w:ascii="Times New Roman" w:hAnsi="Times New Roman"/>
          <w:sz w:val="24"/>
          <w:szCs w:val="24"/>
        </w:rPr>
        <w:t xml:space="preserve">could provide valuable information </w:t>
      </w:r>
      <w:r w:rsidR="00EE4285">
        <w:rPr>
          <w:rFonts w:ascii="Times New Roman" w:hAnsi="Times New Roman"/>
          <w:sz w:val="24"/>
          <w:szCs w:val="24"/>
        </w:rPr>
        <w:t>on</w:t>
      </w:r>
      <w:r>
        <w:rPr>
          <w:rFonts w:ascii="Times New Roman" w:hAnsi="Times New Roman"/>
          <w:sz w:val="24"/>
          <w:szCs w:val="24"/>
        </w:rPr>
        <w:t xml:space="preserve"> drug-disease linkages for </w:t>
      </w:r>
      <w:r w:rsidR="00EE4285">
        <w:rPr>
          <w:rFonts w:ascii="Times New Roman" w:hAnsi="Times New Roman"/>
          <w:sz w:val="24"/>
          <w:szCs w:val="24"/>
        </w:rPr>
        <w:t>the knowledge graph</w:t>
      </w:r>
      <w:r w:rsidR="00522CB6">
        <w:rPr>
          <w:rFonts w:ascii="Times New Roman" w:hAnsi="Times New Roman"/>
          <w:sz w:val="24"/>
          <w:szCs w:val="24"/>
        </w:rPr>
        <w:t>.</w:t>
      </w:r>
    </w:p>
    <w:p w14:paraId="29132F4A" w14:textId="17147D45" w:rsidR="00EE4285" w:rsidRDefault="00522CB6" w:rsidP="00EE4285">
      <w:pPr>
        <w:jc w:val="both"/>
        <w:rPr>
          <w:rFonts w:ascii="Times New Roman" w:hAnsi="Times New Roman" w:cs="Times New Roman"/>
          <w:sz w:val="24"/>
          <w:szCs w:val="24"/>
        </w:rPr>
      </w:pPr>
      <w:r>
        <w:rPr>
          <w:rFonts w:ascii="Times New Roman" w:hAnsi="Times New Roman" w:cs="Times New Roman"/>
          <w:sz w:val="24"/>
          <w:szCs w:val="24"/>
        </w:rPr>
        <w:t>However, o</w:t>
      </w:r>
      <w:r w:rsidR="00922098" w:rsidRPr="00A13962">
        <w:rPr>
          <w:rFonts w:ascii="Times New Roman" w:hAnsi="Times New Roman" w:cs="Times New Roman"/>
          <w:sz w:val="24"/>
          <w:szCs w:val="24"/>
        </w:rPr>
        <w:t xml:space="preserve">ne key issue arising in the joint learning of knowledge graph from </w:t>
      </w:r>
      <w:r w:rsidR="00922098">
        <w:rPr>
          <w:rFonts w:ascii="Times New Roman" w:hAnsi="Times New Roman" w:cs="Times New Roman"/>
          <w:sz w:val="24"/>
          <w:szCs w:val="24"/>
        </w:rPr>
        <w:t>clinical</w:t>
      </w:r>
      <w:r w:rsidR="00922098" w:rsidRPr="00A13962">
        <w:rPr>
          <w:rFonts w:ascii="Times New Roman" w:hAnsi="Times New Roman" w:cs="Times New Roman"/>
          <w:sz w:val="24"/>
          <w:szCs w:val="24"/>
        </w:rPr>
        <w:t xml:space="preserve"> data</w:t>
      </w:r>
      <w:r w:rsidR="00922098">
        <w:rPr>
          <w:rFonts w:ascii="Times New Roman" w:hAnsi="Times New Roman" w:cs="Times New Roman"/>
          <w:sz w:val="24"/>
          <w:szCs w:val="24"/>
        </w:rPr>
        <w:t>/electronic medical records</w:t>
      </w:r>
      <w:r w:rsidR="00922098" w:rsidRPr="00A13962">
        <w:rPr>
          <w:rFonts w:ascii="Times New Roman" w:hAnsi="Times New Roman" w:cs="Times New Roman"/>
          <w:sz w:val="24"/>
          <w:szCs w:val="24"/>
        </w:rPr>
        <w:t xml:space="preserve"> is how to ensure privacy since information will be shared and exchanged during the joint learning process and patient</w:t>
      </w:r>
      <w:r w:rsidR="009746B2">
        <w:rPr>
          <w:rFonts w:ascii="Times New Roman" w:hAnsi="Times New Roman" w:cs="Times New Roman"/>
          <w:sz w:val="24"/>
          <w:szCs w:val="24"/>
        </w:rPr>
        <w:t xml:space="preserve"> information</w:t>
      </w:r>
      <w:r w:rsidR="00922098" w:rsidRPr="00A13962">
        <w:rPr>
          <w:rFonts w:ascii="Times New Roman" w:hAnsi="Times New Roman" w:cs="Times New Roman"/>
          <w:sz w:val="24"/>
          <w:szCs w:val="24"/>
        </w:rPr>
        <w:t xml:space="preserve"> is sensitive data which should be protected from any leakage. There have been some recent studies showing that it is possible to extract sensitive information from only the parameters of a trained model </w:t>
      </w:r>
      <w:r w:rsidR="00922098">
        <w:rPr>
          <w:rFonts w:ascii="Times New Roman" w:hAnsi="Times New Roman" w:cs="Times New Roman"/>
          <w:sz w:val="24"/>
          <w:szCs w:val="24"/>
        </w:rPr>
        <w:fldChar w:fldCharType="begin">
          <w:fldData xml:space="preserve">PEVuZE5vdGU+PENpdGU+PEF1dGhvcj5XdTwvQXV0aG9yPjxZZWFyPjIwMTY8L1llYXI+PFJlY051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</w:fldData>
        </w:fldChar>
      </w:r>
      <w:r w:rsidR="00B30C5F">
        <w:rPr>
          <w:rFonts w:ascii="Times New Roman" w:hAnsi="Times New Roman" w:cs="Times New Roman"/>
          <w:sz w:val="24"/>
          <w:szCs w:val="24"/>
        </w:rPr>
        <w:instrText xml:space="preserve"> ADDIN EN.CITE </w:instrText>
      </w:r>
      <w:r w:rsidR="00B30C5F">
        <w:rPr>
          <w:rFonts w:ascii="Times New Roman" w:hAnsi="Times New Roman" w:cs="Times New Roman"/>
          <w:sz w:val="24"/>
          <w:szCs w:val="24"/>
        </w:rPr>
        <w:fldChar w:fldCharType="begin">
          <w:fldData xml:space="preserve">PEVuZE5vdGU+PENpdGU+PEF1dGhvcj5XdTwvQXV0aG9yPjxZZWFyPjIwMTY8L1llYXI+PFJlY051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</w:fldData>
        </w:fldChar>
      </w:r>
      <w:r w:rsidR="00B30C5F">
        <w:rPr>
          <w:rFonts w:ascii="Times New Roman" w:hAnsi="Times New Roman" w:cs="Times New Roman"/>
          <w:sz w:val="24"/>
          <w:szCs w:val="24"/>
        </w:rPr>
        <w:instrText xml:space="preserve"> ADDIN EN.CITE.DATA </w:instrText>
      </w:r>
      <w:r w:rsidR="00B30C5F">
        <w:rPr>
          <w:rFonts w:ascii="Times New Roman" w:hAnsi="Times New Roman" w:cs="Times New Roman"/>
          <w:sz w:val="24"/>
          <w:szCs w:val="24"/>
        </w:rPr>
      </w:r>
      <w:r w:rsidR="00B30C5F">
        <w:rPr>
          <w:rFonts w:ascii="Times New Roman" w:hAnsi="Times New Roman" w:cs="Times New Roman"/>
          <w:sz w:val="24"/>
          <w:szCs w:val="24"/>
        </w:rPr>
        <w:fldChar w:fldCharType="end"/>
      </w:r>
      <w:r w:rsidR="00922098">
        <w:rPr>
          <w:rFonts w:ascii="Times New Roman" w:hAnsi="Times New Roman" w:cs="Times New Roman"/>
          <w:sz w:val="24"/>
          <w:szCs w:val="24"/>
        </w:rPr>
      </w:r>
      <w:r w:rsidR="00922098">
        <w:rPr>
          <w:rFonts w:ascii="Times New Roman" w:hAnsi="Times New Roman" w:cs="Times New Roman"/>
          <w:sz w:val="24"/>
          <w:szCs w:val="24"/>
        </w:rPr>
        <w:fldChar w:fldCharType="separate"/>
      </w:r>
      <w:r w:rsidR="00B30C5F">
        <w:rPr>
          <w:rFonts w:ascii="Times New Roman" w:hAnsi="Times New Roman" w:cs="Times New Roman"/>
          <w:noProof/>
          <w:sz w:val="24"/>
          <w:szCs w:val="24"/>
        </w:rPr>
        <w:t>(10, 11)</w:t>
      </w:r>
      <w:r w:rsidR="00922098">
        <w:rPr>
          <w:rFonts w:ascii="Times New Roman" w:hAnsi="Times New Roman" w:cs="Times New Roman"/>
          <w:sz w:val="24"/>
          <w:szCs w:val="24"/>
        </w:rPr>
        <w:fldChar w:fldCharType="end"/>
      </w:r>
      <w:r w:rsidR="00922098" w:rsidRPr="00A13962">
        <w:rPr>
          <w:rFonts w:ascii="Times New Roman" w:hAnsi="Times New Roman" w:cs="Times New Roman"/>
          <w:sz w:val="24"/>
          <w:szCs w:val="24"/>
        </w:rPr>
        <w:t>. Besides, with the General Data Protection Regulation (GDPR) put in place by European Union and the Health Insurance Portability and Accountability Act (HIPAA) being enacted by the United States, privacy preserving is not a choice but a necessity when learning with sensitive data.</w:t>
      </w:r>
    </w:p>
    <w:p w14:paraId="4BCB6954" w14:textId="73DD13F1" w:rsidR="00D56626" w:rsidRPr="00A13962" w:rsidRDefault="00BE1B1C" w:rsidP="00EE4285">
      <w:pPr>
        <w:jc w:val="both"/>
        <w:rPr>
          <w:rFonts w:ascii="Times New Roman" w:hAnsi="Times New Roman" w:cs="Times New Roman"/>
          <w:sz w:val="24"/>
          <w:szCs w:val="24"/>
        </w:rPr>
      </w:pPr>
      <w:r>
        <w:rPr>
          <w:rFonts w:ascii="Times New Roman" w:hAnsi="Times New Roman" w:cs="Times New Roman"/>
          <w:sz w:val="24"/>
          <w:szCs w:val="24"/>
        </w:rPr>
        <w:t xml:space="preserve">As such, we will explore how information from clinical data could be utilized in building the knowledge graph without integrating these data sources directly or compromising data privacy. </w:t>
      </w:r>
      <w:r w:rsidR="002A0C03">
        <w:rPr>
          <w:rFonts w:ascii="Times New Roman" w:hAnsi="Times New Roman" w:cs="Times New Roman"/>
          <w:sz w:val="24"/>
          <w:szCs w:val="24"/>
        </w:rPr>
        <w:t xml:space="preserve">The following approaches will be </w:t>
      </w:r>
      <w:r w:rsidR="00051A80">
        <w:rPr>
          <w:rFonts w:ascii="Times New Roman" w:hAnsi="Times New Roman" w:cs="Times New Roman"/>
          <w:sz w:val="24"/>
          <w:szCs w:val="24"/>
        </w:rPr>
        <w:t>investigated</w:t>
      </w:r>
      <w:r w:rsidR="00B205F2">
        <w:rPr>
          <w:rFonts w:ascii="Times New Roman" w:hAnsi="Times New Roman" w:cs="Times New Roman"/>
          <w:sz w:val="24"/>
          <w:szCs w:val="24"/>
        </w:rPr>
        <w:t xml:space="preserve"> to address th</w:t>
      </w:r>
      <w:r>
        <w:rPr>
          <w:rFonts w:ascii="Times New Roman" w:hAnsi="Times New Roman" w:cs="Times New Roman"/>
          <w:sz w:val="24"/>
          <w:szCs w:val="24"/>
        </w:rPr>
        <w:t>es</w:t>
      </w:r>
      <w:r w:rsidR="00B205F2">
        <w:rPr>
          <w:rFonts w:ascii="Times New Roman" w:hAnsi="Times New Roman" w:cs="Times New Roman"/>
          <w:sz w:val="24"/>
          <w:szCs w:val="24"/>
        </w:rPr>
        <w:t>e challenges</w:t>
      </w:r>
      <w:r w:rsidR="00A40667">
        <w:rPr>
          <w:rFonts w:ascii="Times New Roman" w:hAnsi="Times New Roman" w:cs="Times New Roman"/>
          <w:sz w:val="24"/>
          <w:szCs w:val="24"/>
        </w:rPr>
        <w:t>.</w:t>
      </w:r>
    </w:p>
    <w:p w14:paraId="0FA37208" w14:textId="77777777" w:rsidR="00D56626" w:rsidRPr="00331647" w:rsidRDefault="00D56626" w:rsidP="00D56626">
      <w:pPr>
        <w:jc w:val="both"/>
        <w:rPr>
          <w:rFonts w:ascii="Times New Roman" w:hAnsi="Times New Roman" w:cs="Times New Roman"/>
          <w:i/>
          <w:sz w:val="24"/>
          <w:szCs w:val="24"/>
        </w:rPr>
      </w:pPr>
      <w:r w:rsidRPr="00331647">
        <w:rPr>
          <w:rFonts w:ascii="Times New Roman" w:hAnsi="Times New Roman" w:cs="Times New Roman"/>
          <w:i/>
          <w:sz w:val="24"/>
          <w:szCs w:val="24"/>
        </w:rPr>
        <w:t>Federated learning over knowledge graph</w:t>
      </w:r>
    </w:p>
    <w:p w14:paraId="0C5A6909" w14:textId="0E44BBCC" w:rsidR="00D56626" w:rsidRPr="00A13962" w:rsidRDefault="00D56626" w:rsidP="00D56626">
      <w:pPr>
        <w:jc w:val="both"/>
        <w:rPr>
          <w:rFonts w:ascii="Times New Roman" w:hAnsi="Times New Roman" w:cs="Times New Roman"/>
          <w:sz w:val="24"/>
          <w:szCs w:val="24"/>
        </w:rPr>
      </w:pPr>
      <w:r w:rsidRPr="00A13962">
        <w:rPr>
          <w:rFonts w:ascii="Times New Roman" w:hAnsi="Times New Roman" w:cs="Times New Roman"/>
          <w:sz w:val="24"/>
          <w:szCs w:val="24"/>
        </w:rPr>
        <w:t xml:space="preserve">Federated learning is a novel distributed learning paradigm proposed by Google </w:t>
      </w:r>
      <w:r>
        <w:rPr>
          <w:rFonts w:ascii="Times New Roman" w:hAnsi="Times New Roman" w:cs="Times New Roman"/>
          <w:sz w:val="24"/>
          <w:szCs w:val="24"/>
        </w:rPr>
        <w:fldChar w:fldCharType="begin"/>
      </w:r>
      <w:r w:rsidR="00B30C5F">
        <w:rPr>
          <w:rFonts w:ascii="Times New Roman" w:hAnsi="Times New Roman" w:cs="Times New Roman"/>
          <w:sz w:val="24"/>
          <w:szCs w:val="24"/>
        </w:rPr>
        <w:instrText xml:space="preserve"> ADDIN EN.CITE &lt;EndNote&gt;&lt;Cite&gt;&lt;Author&gt;McMahan&lt;/Author&gt;&lt;Year&gt;2017&lt;/Year&gt;&lt;RecNum&gt;301&lt;/RecNum&gt;&lt;DisplayText&gt;(12)&lt;/DisplayText&gt;&lt;record&gt;&lt;rec-number&gt;301&lt;/rec-number&gt;&lt;foreign-keys&gt;&lt;key app="EN" db-id="zt5r20sdpttrvve2224xseaava2fdztrv5ap" timestamp="1591934721" guid="e7ff4485-653d-47a5-9ca1-8c98346d5d2d"&gt;301&lt;/key&gt;&lt;/foreign-keys&gt;&lt;ref-type name="Conference Proceedings"&gt;10&lt;/ref-type&gt;&lt;contributors&gt;&lt;authors&gt;&lt;author&gt;McMahan, H. Brendan&lt;/author&gt;&lt;author&gt;Moore, Eider&lt;/author&gt;&lt;author&gt;Ramage, Daniel&lt;/author&gt;&lt;author&gt;Hampson, Seth&lt;/author&gt;&lt;author&gt;Arcas, Blaise Agüera y&lt;/author&gt;&lt;/authors&gt;&lt;/contributors&gt;&lt;titles&gt;&lt;title&gt;Communication-Efficient Learning of Deep Networks from Decentralized Data&lt;/title&gt;&lt;secondary-title&gt;AISTATS&lt;/secondary-title&gt;&lt;/titles&gt;&lt;dates&gt;&lt;year&gt;2017&lt;/year&gt;&lt;/dates&gt;&lt;urls&gt;&lt;/urls&gt;&lt;/record&gt;&lt;/Cite&gt;&lt;/EndNote&gt;</w:instrText>
      </w:r>
      <w:r>
        <w:rPr>
          <w:rFonts w:ascii="Times New Roman" w:hAnsi="Times New Roman" w:cs="Times New Roman"/>
          <w:sz w:val="24"/>
          <w:szCs w:val="24"/>
        </w:rPr>
        <w:fldChar w:fldCharType="separate"/>
      </w:r>
      <w:r w:rsidR="00B30C5F">
        <w:rPr>
          <w:rFonts w:ascii="Times New Roman" w:hAnsi="Times New Roman" w:cs="Times New Roman"/>
          <w:noProof/>
          <w:sz w:val="24"/>
          <w:szCs w:val="24"/>
        </w:rPr>
        <w:t>(12)</w:t>
      </w:r>
      <w:r>
        <w:rPr>
          <w:rFonts w:ascii="Times New Roman" w:hAnsi="Times New Roman" w:cs="Times New Roman"/>
          <w:sz w:val="24"/>
          <w:szCs w:val="24"/>
        </w:rPr>
        <w:fldChar w:fldCharType="end"/>
      </w:r>
      <w:r w:rsidRPr="00A13962">
        <w:rPr>
          <w:rFonts w:ascii="Times New Roman" w:hAnsi="Times New Roman" w:cs="Times New Roman"/>
          <w:sz w:val="24"/>
          <w:szCs w:val="24"/>
        </w:rPr>
        <w:t xml:space="preserve">. Instead of centralizing all the data from distributed devices to one single server, federated learning keeps the training data locally and updates are performed by local participants. Only updated weights from each device are sent to central server for aggregation in order to update the learning model. Locally stored training data is the basic need to protect privacy. Besides, there are both theoretically and empirically proved federated learning algorithms, such as </w:t>
      </w:r>
      <w:proofErr w:type="spellStart"/>
      <w:r w:rsidRPr="00A13962">
        <w:rPr>
          <w:rFonts w:ascii="Times New Roman" w:hAnsi="Times New Roman" w:cs="Times New Roman"/>
          <w:sz w:val="24"/>
          <w:szCs w:val="24"/>
        </w:rPr>
        <w:t>FedAvg</w:t>
      </w:r>
      <w:proofErr w:type="spellEnd"/>
      <w:r w:rsidRPr="00A13962">
        <w:rPr>
          <w:rFonts w:ascii="Times New Roman" w:hAnsi="Times New Roman" w:cs="Times New Roman"/>
          <w:sz w:val="24"/>
          <w:szCs w:val="24"/>
        </w:rPr>
        <w:t xml:space="preserve"> </w:t>
      </w:r>
      <w:r>
        <w:rPr>
          <w:rFonts w:ascii="Times New Roman" w:hAnsi="Times New Roman" w:cs="Times New Roman"/>
          <w:sz w:val="24"/>
          <w:szCs w:val="24"/>
        </w:rPr>
        <w:lastRenderedPageBreak/>
        <w:fldChar w:fldCharType="begin"/>
      </w:r>
      <w:r w:rsidR="00B30C5F">
        <w:rPr>
          <w:rFonts w:ascii="Times New Roman" w:hAnsi="Times New Roman" w:cs="Times New Roman"/>
          <w:sz w:val="24"/>
          <w:szCs w:val="24"/>
        </w:rPr>
        <w:instrText xml:space="preserve"> ADDIN EN.CITE &lt;EndNote&gt;&lt;Cite&gt;&lt;Author&gt;McMahan&lt;/Author&gt;&lt;Year&gt;2017&lt;/Year&gt;&lt;RecNum&gt;301&lt;/RecNum&gt;&lt;DisplayText&gt;(12)&lt;/DisplayText&gt;&lt;record&gt;&lt;rec-number&gt;301&lt;/rec-number&gt;&lt;foreign-keys&gt;&lt;key app="EN" db-id="zt5r20sdpttrvve2224xseaava2fdztrv5ap" timestamp="1591934721" guid="e7ff4485-653d-47a5-9ca1-8c98346d5d2d"&gt;301&lt;/key&gt;&lt;/foreign-keys&gt;&lt;ref-type name="Conference Proceedings"&gt;10&lt;/ref-type&gt;&lt;contributors&gt;&lt;authors&gt;&lt;author&gt;McMahan, H. Brendan&lt;/author&gt;&lt;author&gt;Moore, Eider&lt;/author&gt;&lt;author&gt;Ramage, Daniel&lt;/author&gt;&lt;author&gt;Hampson, Seth&lt;/author&gt;&lt;author&gt;Arcas, Blaise Agüera y&lt;/author&gt;&lt;/authors&gt;&lt;/contributors&gt;&lt;titles&gt;&lt;title&gt;Communication-Efficient Learning of Deep Networks from Decentralized Data&lt;/title&gt;&lt;secondary-title&gt;AISTATS&lt;/secondary-title&gt;&lt;/titles&gt;&lt;dates&gt;&lt;year&gt;2017&lt;/year&gt;&lt;/dates&gt;&lt;urls&gt;&lt;/urls&gt;&lt;/record&gt;&lt;/Cite&gt;&lt;/EndNote&gt;</w:instrText>
      </w:r>
      <w:r>
        <w:rPr>
          <w:rFonts w:ascii="Times New Roman" w:hAnsi="Times New Roman" w:cs="Times New Roman"/>
          <w:sz w:val="24"/>
          <w:szCs w:val="24"/>
        </w:rPr>
        <w:fldChar w:fldCharType="separate"/>
      </w:r>
      <w:r w:rsidR="00B30C5F">
        <w:rPr>
          <w:rFonts w:ascii="Times New Roman" w:hAnsi="Times New Roman" w:cs="Times New Roman"/>
          <w:noProof/>
          <w:sz w:val="24"/>
          <w:szCs w:val="24"/>
        </w:rPr>
        <w:t>(12)</w:t>
      </w:r>
      <w:r>
        <w:rPr>
          <w:rFonts w:ascii="Times New Roman" w:hAnsi="Times New Roman" w:cs="Times New Roman"/>
          <w:sz w:val="24"/>
          <w:szCs w:val="24"/>
        </w:rPr>
        <w:fldChar w:fldCharType="end"/>
      </w:r>
      <w:r w:rsidRPr="00A13962">
        <w:rPr>
          <w:rFonts w:ascii="Times New Roman" w:hAnsi="Times New Roman" w:cs="Times New Roman"/>
          <w:sz w:val="24"/>
          <w:szCs w:val="24"/>
        </w:rPr>
        <w:t xml:space="preserve"> and </w:t>
      </w:r>
      <w:proofErr w:type="spellStart"/>
      <w:r w:rsidRPr="00A13962">
        <w:rPr>
          <w:rFonts w:ascii="Times New Roman" w:hAnsi="Times New Roman" w:cs="Times New Roman"/>
          <w:sz w:val="24"/>
          <w:szCs w:val="24"/>
        </w:rPr>
        <w:t>FegProx</w:t>
      </w:r>
      <w:proofErr w:type="spellEnd"/>
      <w:r w:rsidRPr="00A13962">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B30C5F">
        <w:rPr>
          <w:rFonts w:ascii="Times New Roman" w:hAnsi="Times New Roman" w:cs="Times New Roman"/>
          <w:sz w:val="24"/>
          <w:szCs w:val="24"/>
        </w:rPr>
        <w:instrText xml:space="preserve"> ADDIN EN.CITE &lt;EndNote&gt;&lt;Cite&gt;&lt;Author&gt;Li&lt;/Author&gt;&lt;Year&gt;2018&lt;/Year&gt;&lt;RecNum&gt;303&lt;/RecNum&gt;&lt;DisplayText&gt;(13)&lt;/DisplayText&gt;&lt;record&gt;&lt;rec-number&gt;303&lt;/rec-number&gt;&lt;foreign-keys&gt;&lt;key app="EN" db-id="zt5r20sdpttrvve2224xseaava2fdztrv5ap" timestamp="1591934912" guid="1cad4f26-7b56-434e-9ee0-5be4ba84de05"&gt;303&lt;/key&gt;&lt;/foreign-keys&gt;&lt;ref-type name="Journal Article"&gt;17&lt;/ref-type&gt;&lt;contributors&gt;&lt;authors&gt;&lt;author&gt;Li, Tian&lt;/author&gt;&lt;author&gt;Sahu, Anit Kumar&lt;/author&gt;&lt;author&gt;Zaheer, Manzil&lt;/author&gt;&lt;author&gt;Sanjabi, Maziar&lt;/author&gt;&lt;author&gt;Talwalkar, Ameet&lt;/author&gt;&lt;author&gt;Smith, Virginia&lt;/author&gt;&lt;/authors&gt;&lt;/contributors&gt;&lt;titles&gt;&lt;title&gt;Federated optimization in heterogeneous networks&lt;/title&gt;&lt;secondary-title&gt;arXiv preprint arXiv:1812.06127&lt;/secondary-title&gt;&lt;/titles&gt;&lt;periodical&gt;&lt;full-title&gt;arXiv preprint arXiv:1812.06127&lt;/full-title&gt;&lt;/periodical&gt;&lt;dates&gt;&lt;year&gt;2018&lt;/year&gt;&lt;/dates&gt;&lt;urls&gt;&lt;/urls&gt;&lt;/record&gt;&lt;/Cite&gt;&lt;/EndNote&gt;</w:instrText>
      </w:r>
      <w:r>
        <w:rPr>
          <w:rFonts w:ascii="Times New Roman" w:hAnsi="Times New Roman" w:cs="Times New Roman"/>
          <w:sz w:val="24"/>
          <w:szCs w:val="24"/>
        </w:rPr>
        <w:fldChar w:fldCharType="separate"/>
      </w:r>
      <w:r w:rsidR="00B30C5F">
        <w:rPr>
          <w:rFonts w:ascii="Times New Roman" w:hAnsi="Times New Roman" w:cs="Times New Roman"/>
          <w:noProof/>
          <w:sz w:val="24"/>
          <w:szCs w:val="24"/>
        </w:rPr>
        <w:t>(13)</w:t>
      </w:r>
      <w:r>
        <w:rPr>
          <w:rFonts w:ascii="Times New Roman" w:hAnsi="Times New Roman" w:cs="Times New Roman"/>
          <w:sz w:val="24"/>
          <w:szCs w:val="24"/>
        </w:rPr>
        <w:fldChar w:fldCharType="end"/>
      </w:r>
      <w:r w:rsidRPr="00A13962">
        <w:rPr>
          <w:rFonts w:ascii="Times New Roman" w:hAnsi="Times New Roman" w:cs="Times New Roman"/>
          <w:sz w:val="24"/>
          <w:szCs w:val="24"/>
        </w:rPr>
        <w:t>, to ensure successful distributed learning. Unlike non-structural data like text and images, learning over structural data, like graph, requires specific neural network architecture. Graph Neural Network (GNN) is a type of neural network architecture designed for dealing with graph data. Information from neighboring nodes and edges are gathered in the learning process and the graph structure can remain the same in GNN training.</w:t>
      </w:r>
    </w:p>
    <w:p w14:paraId="037C46BB" w14:textId="77777777" w:rsidR="00D56626" w:rsidRPr="00331647" w:rsidRDefault="00D56626" w:rsidP="00D56626">
      <w:pPr>
        <w:jc w:val="both"/>
        <w:rPr>
          <w:rFonts w:ascii="Times New Roman" w:hAnsi="Times New Roman" w:cs="Times New Roman"/>
          <w:i/>
          <w:sz w:val="24"/>
          <w:szCs w:val="24"/>
        </w:rPr>
      </w:pPr>
      <w:r w:rsidRPr="00331647">
        <w:rPr>
          <w:rFonts w:ascii="Times New Roman" w:hAnsi="Times New Roman" w:cs="Times New Roman"/>
          <w:i/>
          <w:sz w:val="24"/>
          <w:szCs w:val="24"/>
        </w:rPr>
        <w:t>Differential privacy for privacy preserving</w:t>
      </w:r>
    </w:p>
    <w:p w14:paraId="600BCF93" w14:textId="01BEE853" w:rsidR="00C410F2" w:rsidRDefault="00D56626" w:rsidP="007E79C2">
      <w:pPr>
        <w:jc w:val="both"/>
        <w:rPr>
          <w:rFonts w:ascii="Times New Roman" w:hAnsi="Times New Roman"/>
          <w:b/>
          <w:sz w:val="24"/>
          <w:szCs w:val="24"/>
        </w:rPr>
      </w:pPr>
      <w:r w:rsidRPr="00A13962">
        <w:rPr>
          <w:rFonts w:ascii="Times New Roman" w:hAnsi="Times New Roman" w:cs="Times New Roman"/>
          <w:sz w:val="24"/>
          <w:szCs w:val="24"/>
        </w:rPr>
        <w:t xml:space="preserve">Simply anonymizing data by removing sensitive personal information is not enough for privacy preserving </w:t>
      </w:r>
      <w:r>
        <w:rPr>
          <w:rFonts w:ascii="Times New Roman" w:hAnsi="Times New Roman" w:cs="Times New Roman"/>
          <w:sz w:val="24"/>
          <w:szCs w:val="24"/>
        </w:rPr>
        <w:fldChar w:fldCharType="begin">
          <w:fldData xml:space="preserve">PEVuZE5vdGU+PENpdGU+PEF1dGhvcj5XdTwvQXV0aG9yPjxZZWFyPjIwMTY8L1llYXI+PFJlY051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</w:fldData>
        </w:fldChar>
      </w:r>
      <w:r w:rsidR="00B30C5F">
        <w:rPr>
          <w:rFonts w:ascii="Times New Roman" w:hAnsi="Times New Roman" w:cs="Times New Roman"/>
          <w:sz w:val="24"/>
          <w:szCs w:val="24"/>
        </w:rPr>
        <w:instrText xml:space="preserve"> ADDIN EN.CITE </w:instrText>
      </w:r>
      <w:r w:rsidR="00B30C5F">
        <w:rPr>
          <w:rFonts w:ascii="Times New Roman" w:hAnsi="Times New Roman" w:cs="Times New Roman"/>
          <w:sz w:val="24"/>
          <w:szCs w:val="24"/>
        </w:rPr>
        <w:fldChar w:fldCharType="begin">
          <w:fldData xml:space="preserve">PEVuZE5vdGU+PENpdGU+PEF1dGhvcj5XdTwvQXV0aG9yPjxZZWFyPjIwMTY8L1llYXI+PFJlY051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</w:fldData>
        </w:fldChar>
      </w:r>
      <w:r w:rsidR="00B30C5F">
        <w:rPr>
          <w:rFonts w:ascii="Times New Roman" w:hAnsi="Times New Roman" w:cs="Times New Roman"/>
          <w:sz w:val="24"/>
          <w:szCs w:val="24"/>
        </w:rPr>
        <w:instrText xml:space="preserve"> ADDIN EN.CITE.DATA </w:instrText>
      </w:r>
      <w:r w:rsidR="00B30C5F">
        <w:rPr>
          <w:rFonts w:ascii="Times New Roman" w:hAnsi="Times New Roman" w:cs="Times New Roman"/>
          <w:sz w:val="24"/>
          <w:szCs w:val="24"/>
        </w:rPr>
      </w:r>
      <w:r w:rsidR="00B30C5F">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B30C5F">
        <w:rPr>
          <w:rFonts w:ascii="Times New Roman" w:hAnsi="Times New Roman" w:cs="Times New Roman"/>
          <w:noProof/>
          <w:sz w:val="24"/>
          <w:szCs w:val="24"/>
        </w:rPr>
        <w:t>(10, 11)</w:t>
      </w:r>
      <w:r>
        <w:rPr>
          <w:rFonts w:ascii="Times New Roman" w:hAnsi="Times New Roman" w:cs="Times New Roman"/>
          <w:sz w:val="24"/>
          <w:szCs w:val="24"/>
        </w:rPr>
        <w:fldChar w:fldCharType="end"/>
      </w:r>
      <w:r w:rsidRPr="00A13962">
        <w:rPr>
          <w:rFonts w:ascii="Times New Roman" w:hAnsi="Times New Roman" w:cs="Times New Roman"/>
          <w:sz w:val="24"/>
          <w:szCs w:val="24"/>
        </w:rPr>
        <w:t xml:space="preserve">. Differential privacy is a privacy preserving technique that has been investigated for decades. The main advantage of differential privacy is that it provides principled and rigorous privacy guarantee even when the adversary knows the privacy preserving mechanism and has arbitrary-side information. The promise from differential privacy is that the learning result will not reveal whether a specific individual participates in the learning process or not with high confidence, and this is exactly the desired property when dealing with individual related sensitive data. Combined with federated learning process, we assume the central server can be trusted. Updates from distributed devices will be aggregated and </w:t>
      </w:r>
      <w:proofErr w:type="spellStart"/>
      <w:proofErr w:type="gramStart"/>
      <w:r w:rsidRPr="00A13962">
        <w:rPr>
          <w:rFonts w:ascii="Times New Roman" w:hAnsi="Times New Roman" w:cs="Times New Roman"/>
          <w:sz w:val="24"/>
          <w:szCs w:val="24"/>
        </w:rPr>
        <w:t>well designed</w:t>
      </w:r>
      <w:proofErr w:type="spellEnd"/>
      <w:proofErr w:type="gramEnd"/>
      <w:r w:rsidRPr="00A13962">
        <w:rPr>
          <w:rFonts w:ascii="Times New Roman" w:hAnsi="Times New Roman" w:cs="Times New Roman"/>
          <w:sz w:val="24"/>
          <w:szCs w:val="24"/>
        </w:rPr>
        <w:t xml:space="preserve"> differential privacy mechanisms will be applied to updates at the central server so that no more sensitive information can be inferred from the learning process and the trained model.</w:t>
      </w:r>
    </w:p>
    <w:p w14:paraId="13E35A8C" w14:textId="77777777" w:rsidR="007E79C2" w:rsidRPr="007E79C2" w:rsidRDefault="007E79C2" w:rsidP="007E79C2">
      <w:pPr>
        <w:jc w:val="both"/>
        <w:rPr>
          <w:rFonts w:ascii="Times New Roman" w:hAnsi="Times New Roman"/>
          <w:b/>
          <w:sz w:val="24"/>
          <w:szCs w:val="24"/>
        </w:rPr>
      </w:pPr>
    </w:p>
    <w:p w14:paraId="48150BF7" w14:textId="601ECFB8" w:rsidR="00CD42A6" w:rsidRPr="00805CA5" w:rsidRDefault="00CD42A6" w:rsidP="00805CA5">
      <w:pPr>
        <w:pStyle w:val="a3"/>
        <w:numPr>
          <w:ilvl w:val="0"/>
          <w:numId w:val="27"/>
        </w:numPr>
        <w:adjustRightInd w:val="0"/>
        <w:snapToGrid w:val="0"/>
        <w:ind w:left="360"/>
        <w:jc w:val="both"/>
        <w:rPr>
          <w:rFonts w:ascii="Times New Roman" w:hAnsi="Times New Roman"/>
          <w:b/>
          <w:sz w:val="24"/>
          <w:szCs w:val="24"/>
          <w:u w:val="single"/>
        </w:rPr>
      </w:pPr>
      <w:r w:rsidRPr="00805CA5">
        <w:rPr>
          <w:rFonts w:ascii="Times New Roman" w:hAnsi="Times New Roman"/>
          <w:b/>
          <w:sz w:val="24"/>
          <w:szCs w:val="24"/>
          <w:u w:val="single"/>
        </w:rPr>
        <w:t>Building an open data platform</w:t>
      </w:r>
    </w:p>
    <w:p w14:paraId="6CF7EA32" w14:textId="68CAD332" w:rsidR="007E652C" w:rsidRPr="002A1290" w:rsidRDefault="004134EF" w:rsidP="00FF671C">
      <w:pPr>
        <w:adjustRightInd w:val="0"/>
        <w:snapToGrid w:val="0"/>
        <w:contextualSpacing/>
        <w:jc w:val="both"/>
        <w:rPr>
          <w:rFonts w:ascii="Times New Roman" w:hAnsi="Times New Roman"/>
          <w:i/>
          <w:sz w:val="24"/>
          <w:szCs w:val="24"/>
        </w:rPr>
      </w:pPr>
      <w:r w:rsidRPr="00FB5586">
        <w:rPr>
          <w:rFonts w:ascii="Times New Roman" w:hAnsi="Times New Roman"/>
          <w:i/>
          <w:sz w:val="24"/>
          <w:szCs w:val="24"/>
        </w:rPr>
        <w:t>Data storage</w:t>
      </w:r>
      <w:r w:rsidR="002A1290">
        <w:rPr>
          <w:rFonts w:ascii="Times New Roman" w:hAnsi="Times New Roman"/>
          <w:sz w:val="24"/>
          <w:szCs w:val="24"/>
        </w:rPr>
        <w:t xml:space="preserve"> </w:t>
      </w:r>
    </w:p>
    <w:p w14:paraId="5D6DAAFF" w14:textId="39A81CEE" w:rsidR="004134EF" w:rsidRDefault="004134EF" w:rsidP="00FF671C">
      <w:pPr>
        <w:adjustRightInd w:val="0"/>
        <w:snapToGrid w:val="0"/>
        <w:contextualSpacing/>
        <w:jc w:val="both"/>
        <w:rPr>
          <w:rFonts w:ascii="Times New Roman" w:hAnsi="Times New Roman"/>
          <w:b/>
          <w:sz w:val="24"/>
          <w:szCs w:val="24"/>
        </w:rPr>
      </w:pPr>
      <w:r w:rsidRPr="00E23900">
        <w:rPr>
          <w:rFonts w:ascii="Times New Roman" w:hAnsi="Times New Roman"/>
          <w:sz w:val="24"/>
          <w:szCs w:val="24"/>
        </w:rPr>
        <w:t>The graphs are extremely large</w:t>
      </w:r>
      <w:r w:rsidR="00F41B47">
        <w:rPr>
          <w:rFonts w:ascii="Times New Roman" w:hAnsi="Times New Roman"/>
          <w:sz w:val="24"/>
          <w:szCs w:val="24"/>
        </w:rPr>
        <w:t>, on the order of million to billions of nodes,</w:t>
      </w:r>
      <w:r w:rsidRPr="00E23900">
        <w:rPr>
          <w:rFonts w:ascii="Times New Roman" w:hAnsi="Times New Roman"/>
          <w:sz w:val="24"/>
          <w:szCs w:val="24"/>
        </w:rPr>
        <w:t xml:space="preserve"> and</w:t>
      </w:r>
      <w:r w:rsidR="00F41B47">
        <w:rPr>
          <w:rFonts w:ascii="Times New Roman" w:hAnsi="Times New Roman"/>
          <w:sz w:val="24"/>
          <w:szCs w:val="24"/>
        </w:rPr>
        <w:t xml:space="preserve"> hence</w:t>
      </w:r>
      <w:r w:rsidR="000D03CA">
        <w:rPr>
          <w:rFonts w:ascii="Times New Roman" w:hAnsi="Times New Roman"/>
          <w:sz w:val="24"/>
          <w:szCs w:val="24"/>
        </w:rPr>
        <w:t xml:space="preserve"> </w:t>
      </w:r>
      <w:r w:rsidRPr="00E23900">
        <w:rPr>
          <w:rFonts w:ascii="Times New Roman" w:hAnsi="Times New Roman"/>
          <w:sz w:val="24"/>
          <w:szCs w:val="24"/>
        </w:rPr>
        <w:t>difficult</w:t>
      </w:r>
      <w:r w:rsidR="00F41B47">
        <w:rPr>
          <w:rFonts w:ascii="Times New Roman" w:hAnsi="Times New Roman"/>
          <w:sz w:val="24"/>
          <w:szCs w:val="24"/>
        </w:rPr>
        <w:t xml:space="preserve"> and </w:t>
      </w:r>
      <w:r w:rsidRPr="00E23900">
        <w:rPr>
          <w:rFonts w:ascii="Times New Roman" w:hAnsi="Times New Roman"/>
          <w:sz w:val="24"/>
          <w:szCs w:val="24"/>
        </w:rPr>
        <w:t xml:space="preserve">inefficient to process. </w:t>
      </w:r>
      <w:r w:rsidR="00660848">
        <w:rPr>
          <w:rFonts w:ascii="Times New Roman" w:hAnsi="Times New Roman"/>
          <w:sz w:val="24"/>
          <w:szCs w:val="24"/>
        </w:rPr>
        <w:t>Therefore, w</w:t>
      </w:r>
      <w:r w:rsidRPr="00E23900">
        <w:rPr>
          <w:rFonts w:ascii="Times New Roman" w:hAnsi="Times New Roman"/>
          <w:sz w:val="24"/>
          <w:szCs w:val="24"/>
        </w:rPr>
        <w:t xml:space="preserve">e will investigate novel large-scale distributed learning methodologies for efficient graph processing, such as graph neural networks (GNN). The very large graphs can be stored in graph stores distributed onto multiple storage nodes, and graph processing algorithms, </w:t>
      </w:r>
      <w:proofErr w:type="spellStart"/>
      <w:r w:rsidRPr="00E23900">
        <w:rPr>
          <w:rFonts w:ascii="Times New Roman" w:hAnsi="Times New Roman"/>
          <w:sz w:val="24"/>
          <w:szCs w:val="24"/>
        </w:rPr>
        <w:t>e.g</w:t>
      </w:r>
      <w:proofErr w:type="spellEnd"/>
      <w:r w:rsidRPr="00E23900">
        <w:rPr>
          <w:rFonts w:ascii="Times New Roman" w:hAnsi="Times New Roman"/>
          <w:sz w:val="24"/>
          <w:szCs w:val="24"/>
        </w:rPr>
        <w:t>, motif-search algorithm, are executed over multiple computing nodes while ensuring algorithm convergence and correctness.</w:t>
      </w:r>
    </w:p>
    <w:p w14:paraId="02D4C7D8" w14:textId="77777777" w:rsidR="0081514A" w:rsidRPr="0081514A" w:rsidRDefault="0081514A" w:rsidP="00FF671C">
      <w:pPr>
        <w:adjustRightInd w:val="0"/>
        <w:snapToGrid w:val="0"/>
        <w:contextualSpacing/>
        <w:jc w:val="both"/>
        <w:rPr>
          <w:rFonts w:ascii="Times New Roman" w:hAnsi="Times New Roman"/>
          <w:b/>
          <w:sz w:val="24"/>
          <w:szCs w:val="24"/>
        </w:rPr>
      </w:pPr>
    </w:p>
    <w:p w14:paraId="3D8ACBBC" w14:textId="171BD099" w:rsidR="004134EF" w:rsidRPr="00FB5586" w:rsidRDefault="004134EF" w:rsidP="00FF671C">
      <w:pPr>
        <w:adjustRightInd w:val="0"/>
        <w:snapToGrid w:val="0"/>
        <w:contextualSpacing/>
        <w:jc w:val="both"/>
        <w:rPr>
          <w:rFonts w:ascii="Times New Roman" w:hAnsi="Times New Roman"/>
          <w:i/>
          <w:sz w:val="24"/>
          <w:szCs w:val="24"/>
        </w:rPr>
      </w:pPr>
      <w:r w:rsidRPr="00FB5586">
        <w:rPr>
          <w:rFonts w:ascii="Times New Roman" w:hAnsi="Times New Roman"/>
          <w:i/>
          <w:sz w:val="24"/>
          <w:szCs w:val="24"/>
        </w:rPr>
        <w:t>Data sharing</w:t>
      </w:r>
    </w:p>
    <w:p w14:paraId="5D62FE67" w14:textId="078C3167" w:rsidR="004134EF" w:rsidRDefault="004134EF" w:rsidP="00FF671C">
      <w:pPr>
        <w:adjustRightInd w:val="0"/>
        <w:snapToGrid w:val="0"/>
        <w:contextualSpacing/>
        <w:jc w:val="both"/>
        <w:rPr>
          <w:rFonts w:ascii="Times New Roman" w:hAnsi="Times New Roman"/>
          <w:sz w:val="24"/>
          <w:szCs w:val="24"/>
        </w:rPr>
      </w:pPr>
      <w:r>
        <w:rPr>
          <w:rFonts w:ascii="Times New Roman" w:hAnsi="Times New Roman"/>
          <w:sz w:val="24"/>
          <w:szCs w:val="24"/>
        </w:rPr>
        <w:t xml:space="preserve">The COVID-19 knowledge graph generated will be made available to researchers worldwide as an open data platform to facilitate global </w:t>
      </w:r>
      <w:r w:rsidR="00A33B51">
        <w:rPr>
          <w:rFonts w:ascii="Times New Roman" w:hAnsi="Times New Roman"/>
          <w:sz w:val="24"/>
          <w:szCs w:val="24"/>
        </w:rPr>
        <w:t>collaborative</w:t>
      </w:r>
      <w:r>
        <w:rPr>
          <w:rFonts w:ascii="Times New Roman" w:hAnsi="Times New Roman"/>
          <w:sz w:val="24"/>
          <w:szCs w:val="24"/>
        </w:rPr>
        <w:t xml:space="preserve"> research.</w:t>
      </w:r>
      <w:r w:rsidR="00E630DA">
        <w:rPr>
          <w:rFonts w:ascii="Times New Roman" w:hAnsi="Times New Roman"/>
          <w:sz w:val="24"/>
          <w:szCs w:val="24"/>
        </w:rPr>
        <w:t xml:space="preserve"> An open user interface for the knowledge graph will also be built to enable researchers and healthcare professionals to explore the knowledge graph and extract useful information based on their own topics of interest.</w:t>
      </w:r>
    </w:p>
    <w:p w14:paraId="19088721" w14:textId="5DCDA9A8" w:rsidR="00E23900" w:rsidRDefault="00E23900" w:rsidP="00FF671C">
      <w:pPr>
        <w:adjustRightInd w:val="0"/>
        <w:snapToGrid w:val="0"/>
        <w:contextualSpacing/>
        <w:jc w:val="both"/>
        <w:rPr>
          <w:rFonts w:ascii="Times New Roman" w:hAnsi="Times New Roman"/>
          <w:sz w:val="24"/>
          <w:szCs w:val="24"/>
        </w:rPr>
      </w:pPr>
    </w:p>
    <w:p w14:paraId="35F27BFB" w14:textId="77777777" w:rsidR="00A33B51" w:rsidRDefault="00A33B51" w:rsidP="00FF671C">
      <w:pPr>
        <w:adjustRightInd w:val="0"/>
        <w:snapToGrid w:val="0"/>
        <w:contextualSpacing/>
        <w:jc w:val="both"/>
        <w:rPr>
          <w:rFonts w:ascii="Times New Roman" w:hAnsi="Times New Roman"/>
          <w:b/>
          <w:sz w:val="24"/>
          <w:szCs w:val="24"/>
        </w:rPr>
      </w:pPr>
    </w:p>
    <w:p w14:paraId="285E01FE" w14:textId="77777777" w:rsidR="00FB5586" w:rsidRDefault="001D23D2" w:rsidP="00FF671C">
      <w:pPr>
        <w:adjustRightInd w:val="0"/>
        <w:snapToGrid w:val="0"/>
        <w:contextualSpacing/>
        <w:jc w:val="both"/>
        <w:rPr>
          <w:rFonts w:ascii="Times New Roman" w:hAnsi="Times New Roman"/>
          <w:b/>
          <w:sz w:val="24"/>
          <w:szCs w:val="24"/>
        </w:rPr>
      </w:pPr>
      <w:r>
        <w:rPr>
          <w:rFonts w:ascii="Times New Roman" w:hAnsi="Times New Roman"/>
          <w:b/>
          <w:sz w:val="24"/>
          <w:szCs w:val="24"/>
        </w:rPr>
        <w:t>Application</w:t>
      </w:r>
      <w:r w:rsidR="00FF671C" w:rsidRPr="007A79DB">
        <w:rPr>
          <w:rFonts w:ascii="Times New Roman" w:hAnsi="Times New Roman"/>
          <w:b/>
          <w:sz w:val="24"/>
          <w:szCs w:val="24"/>
        </w:rPr>
        <w:t xml:space="preserve"> and impact</w:t>
      </w:r>
      <w:r w:rsidR="00FF671C">
        <w:rPr>
          <w:rFonts w:ascii="Times New Roman" w:hAnsi="Times New Roman"/>
          <w:b/>
          <w:sz w:val="24"/>
          <w:szCs w:val="24"/>
        </w:rPr>
        <w:t xml:space="preserve">: </w:t>
      </w:r>
    </w:p>
    <w:p w14:paraId="6281E277" w14:textId="767029D6" w:rsidR="00FF671C" w:rsidRPr="009052A0" w:rsidRDefault="00FF671C" w:rsidP="009052A0">
      <w:pPr>
        <w:jc w:val="both"/>
        <w:rPr>
          <w:rFonts w:ascii="Times New Roman" w:hAnsi="Times New Roman" w:cs="Times New Roman"/>
          <w:sz w:val="24"/>
          <w:szCs w:val="24"/>
        </w:rPr>
      </w:pPr>
      <w:r>
        <w:rPr>
          <w:rFonts w:ascii="Times New Roman" w:hAnsi="Times New Roman"/>
          <w:sz w:val="24"/>
          <w:szCs w:val="24"/>
        </w:rPr>
        <w:t xml:space="preserve">By linking a variety of scattered data sources into a unified knowledge graph, previously unexplored relationships </w:t>
      </w:r>
      <w:r>
        <w:rPr>
          <w:rFonts w:ascii="Times New Roman" w:hAnsi="Times New Roman"/>
          <w:sz w:val="24"/>
          <w:szCs w:val="24"/>
          <w:lang w:eastAsia="zh-HK"/>
        </w:rPr>
        <w:t xml:space="preserve">between COVID-19, diseases, drugs, genes, and patient demographics, </w:t>
      </w:r>
      <w:r>
        <w:rPr>
          <w:rFonts w:ascii="Times New Roman" w:hAnsi="Times New Roman"/>
          <w:sz w:val="24"/>
          <w:szCs w:val="24"/>
        </w:rPr>
        <w:t xml:space="preserve">could be efficiently extracted. </w:t>
      </w:r>
      <w:r w:rsidRPr="008E0770">
        <w:rPr>
          <w:rFonts w:ascii="Times New Roman" w:hAnsi="Times New Roman"/>
          <w:sz w:val="24"/>
          <w:szCs w:val="24"/>
        </w:rPr>
        <w:t>These hidden linkages may provide insight on previously unknown relations of how underlying diseases</w:t>
      </w:r>
      <w:r>
        <w:rPr>
          <w:rFonts w:ascii="Times New Roman" w:hAnsi="Times New Roman"/>
          <w:sz w:val="24"/>
          <w:szCs w:val="24"/>
        </w:rPr>
        <w:t>,</w:t>
      </w:r>
      <w:r w:rsidRPr="008E0770">
        <w:rPr>
          <w:rFonts w:ascii="Times New Roman" w:hAnsi="Times New Roman"/>
          <w:sz w:val="24"/>
          <w:szCs w:val="24"/>
        </w:rPr>
        <w:t xml:space="preserve"> concomitant medications</w:t>
      </w:r>
      <w:r>
        <w:rPr>
          <w:rFonts w:ascii="Times New Roman" w:hAnsi="Times New Roman"/>
          <w:sz w:val="24"/>
          <w:szCs w:val="24"/>
        </w:rPr>
        <w:t xml:space="preserve"> or genetic profile</w:t>
      </w:r>
      <w:r w:rsidRPr="008E0770">
        <w:rPr>
          <w:rFonts w:ascii="Times New Roman" w:hAnsi="Times New Roman"/>
          <w:sz w:val="24"/>
          <w:szCs w:val="24"/>
        </w:rPr>
        <w:t xml:space="preserve"> may influence a patient’s severity or chance of COVID-19 infection</w:t>
      </w:r>
      <w:r>
        <w:rPr>
          <w:rFonts w:ascii="Times New Roman" w:hAnsi="Times New Roman"/>
          <w:sz w:val="24"/>
          <w:szCs w:val="24"/>
        </w:rPr>
        <w:t>. It will also allow an exploration of any potential differences among different sex or age groups such as elderly.</w:t>
      </w:r>
      <w:r w:rsidRPr="008E0770">
        <w:rPr>
          <w:rFonts w:ascii="Times New Roman" w:hAnsi="Times New Roman"/>
          <w:sz w:val="24"/>
          <w:szCs w:val="24"/>
        </w:rPr>
        <w:t xml:space="preserve"> Subsequently this would shed light on ways to prevent or reduce severity of COVID-19 in </w:t>
      </w:r>
      <w:r w:rsidRPr="008E0770">
        <w:rPr>
          <w:rFonts w:ascii="Times New Roman" w:hAnsi="Times New Roman"/>
          <w:sz w:val="24"/>
          <w:szCs w:val="24"/>
        </w:rPr>
        <w:lastRenderedPageBreak/>
        <w:t>specific patient populations.</w:t>
      </w:r>
      <w:r w:rsidR="009E189D">
        <w:rPr>
          <w:rFonts w:ascii="Times New Roman" w:hAnsi="Times New Roman"/>
          <w:sz w:val="24"/>
          <w:szCs w:val="24"/>
        </w:rPr>
        <w:t xml:space="preserve"> </w:t>
      </w:r>
      <w:r w:rsidR="009052A0">
        <w:rPr>
          <w:rFonts w:ascii="Times New Roman" w:hAnsi="Times New Roman"/>
          <w:sz w:val="24"/>
          <w:szCs w:val="24"/>
        </w:rPr>
        <w:t xml:space="preserve">Privacy preserving strategies explored in this project will allow the </w:t>
      </w:r>
      <w:r w:rsidR="009052A0" w:rsidRPr="00A13962">
        <w:rPr>
          <w:rFonts w:ascii="Times New Roman" w:hAnsi="Times New Roman" w:cs="Times New Roman"/>
          <w:sz w:val="24"/>
          <w:szCs w:val="24"/>
        </w:rPr>
        <w:t xml:space="preserve">knowledge graph </w:t>
      </w:r>
      <w:r w:rsidR="009052A0">
        <w:rPr>
          <w:rFonts w:ascii="Times New Roman" w:hAnsi="Times New Roman" w:cs="Times New Roman"/>
          <w:sz w:val="24"/>
          <w:szCs w:val="24"/>
        </w:rPr>
        <w:t>to be</w:t>
      </w:r>
      <w:r w:rsidR="009052A0" w:rsidRPr="00A13962">
        <w:rPr>
          <w:rFonts w:ascii="Times New Roman" w:hAnsi="Times New Roman" w:cs="Times New Roman"/>
          <w:sz w:val="24"/>
          <w:szCs w:val="24"/>
        </w:rPr>
        <w:t xml:space="preserve"> open-accessed to facilitate other applications and researches without compromising the privacy of any individual. </w:t>
      </w:r>
      <w:r w:rsidR="009052A0">
        <w:rPr>
          <w:rFonts w:ascii="Times New Roman" w:hAnsi="Times New Roman" w:cs="Times New Roman"/>
          <w:sz w:val="24"/>
          <w:szCs w:val="24"/>
        </w:rPr>
        <w:t>This</w:t>
      </w:r>
      <w:r w:rsidR="009052A0" w:rsidRPr="00A13962">
        <w:rPr>
          <w:rFonts w:ascii="Times New Roman" w:hAnsi="Times New Roman" w:cs="Times New Roman"/>
          <w:sz w:val="24"/>
          <w:szCs w:val="24"/>
        </w:rPr>
        <w:t xml:space="preserve"> will incentivize more data possessing institutions like hospitals and clinics to contribute to the joint model, which can further improve the model and provide more useful insights into the possible treatment of COVID-19.</w:t>
      </w:r>
    </w:p>
    <w:p w14:paraId="08CF70B3" w14:textId="77777777" w:rsidR="001D23D2" w:rsidRPr="00533E84" w:rsidRDefault="001D23D2" w:rsidP="00FF671C">
      <w:pPr>
        <w:adjustRightInd w:val="0"/>
        <w:snapToGrid w:val="0"/>
        <w:contextualSpacing/>
        <w:jc w:val="both"/>
        <w:rPr>
          <w:rFonts w:ascii="Times New Roman" w:hAnsi="Times New Roman"/>
          <w:b/>
          <w:sz w:val="24"/>
          <w:szCs w:val="24"/>
        </w:rPr>
      </w:pPr>
    </w:p>
    <w:p w14:paraId="70C4229C" w14:textId="3ADB2F72" w:rsidR="001D23D2" w:rsidRDefault="00FF671C" w:rsidP="00FF671C">
      <w:pPr>
        <w:adjustRightInd w:val="0"/>
        <w:snapToGrid w:val="0"/>
        <w:contextualSpacing/>
        <w:jc w:val="both"/>
        <w:rPr>
          <w:rFonts w:ascii="Times New Roman" w:hAnsi="Times New Roman"/>
          <w:b/>
          <w:sz w:val="24"/>
          <w:szCs w:val="24"/>
        </w:rPr>
      </w:pPr>
      <w:r w:rsidRPr="00533E84">
        <w:rPr>
          <w:rFonts w:ascii="Times New Roman" w:hAnsi="Times New Roman"/>
          <w:b/>
          <w:sz w:val="24"/>
          <w:szCs w:val="24"/>
          <w:u w:val="single"/>
        </w:rPr>
        <w:t>Project 2:</w:t>
      </w:r>
      <w:r w:rsidRPr="00533E84">
        <w:rPr>
          <w:rFonts w:ascii="Times New Roman" w:hAnsi="Times New Roman"/>
          <w:b/>
          <w:sz w:val="24"/>
          <w:szCs w:val="24"/>
        </w:rPr>
        <w:t xml:space="preserve"> </w:t>
      </w:r>
      <w:r>
        <w:rPr>
          <w:rFonts w:ascii="Times New Roman" w:hAnsi="Times New Roman"/>
          <w:b/>
          <w:sz w:val="24"/>
          <w:szCs w:val="24"/>
        </w:rPr>
        <w:t>Graph-based drug repurposing for COVID-19 treatment</w:t>
      </w:r>
      <w:r w:rsidR="007C735B">
        <w:rPr>
          <w:rFonts w:ascii="Times New Roman" w:hAnsi="Times New Roman"/>
          <w:b/>
          <w:sz w:val="24"/>
          <w:szCs w:val="24"/>
        </w:rPr>
        <w:t xml:space="preserve"> (undertaken simultaneously with Project 1)</w:t>
      </w:r>
    </w:p>
    <w:p w14:paraId="0F6B1B68" w14:textId="77777777" w:rsidR="001D23D2" w:rsidRDefault="00FF671C" w:rsidP="00FF671C">
      <w:pPr>
        <w:adjustRightInd w:val="0"/>
        <w:snapToGrid w:val="0"/>
        <w:contextualSpacing/>
        <w:jc w:val="both"/>
        <w:rPr>
          <w:rFonts w:ascii="Times New Roman" w:hAnsi="Times New Roman"/>
          <w:b/>
          <w:sz w:val="24"/>
          <w:szCs w:val="24"/>
        </w:rPr>
      </w:pPr>
      <w:r w:rsidRPr="005132C3">
        <w:rPr>
          <w:rFonts w:ascii="Times New Roman" w:hAnsi="Times New Roman"/>
          <w:b/>
          <w:sz w:val="24"/>
          <w:szCs w:val="24"/>
        </w:rPr>
        <w:t>Rationale</w:t>
      </w:r>
      <w:r>
        <w:rPr>
          <w:rFonts w:ascii="Times New Roman" w:hAnsi="Times New Roman"/>
          <w:b/>
          <w:sz w:val="24"/>
          <w:szCs w:val="24"/>
        </w:rPr>
        <w:t xml:space="preserve">: </w:t>
      </w:r>
    </w:p>
    <w:p w14:paraId="45BE1431" w14:textId="31DBEDA3" w:rsidR="00FF671C" w:rsidRDefault="00FF671C" w:rsidP="00FF671C">
      <w:pPr>
        <w:adjustRightInd w:val="0"/>
        <w:snapToGrid w:val="0"/>
        <w:contextualSpacing/>
        <w:jc w:val="both"/>
        <w:rPr>
          <w:rFonts w:ascii="Times New Roman" w:hAnsi="Times New Roman"/>
          <w:sz w:val="24"/>
          <w:szCs w:val="24"/>
        </w:rPr>
      </w:pPr>
      <w:r>
        <w:rPr>
          <w:rFonts w:ascii="Times New Roman" w:hAnsi="Times New Roman"/>
          <w:sz w:val="24"/>
          <w:szCs w:val="24"/>
        </w:rPr>
        <w:t>To date, there is no specific drug or vaccine available to treat or prevent COVID-19 and its complications. As such, t</w:t>
      </w:r>
      <w:r w:rsidRPr="00D941F4">
        <w:rPr>
          <w:rFonts w:ascii="Times New Roman" w:hAnsi="Times New Roman"/>
          <w:sz w:val="24"/>
          <w:szCs w:val="24"/>
        </w:rPr>
        <w:t xml:space="preserve">here is an urgent need for </w:t>
      </w:r>
      <w:r>
        <w:rPr>
          <w:rFonts w:ascii="Times New Roman" w:hAnsi="Times New Roman"/>
          <w:sz w:val="24"/>
          <w:szCs w:val="24"/>
        </w:rPr>
        <w:t>developing</w:t>
      </w:r>
      <w:r w:rsidRPr="00D941F4">
        <w:rPr>
          <w:rFonts w:ascii="Times New Roman" w:hAnsi="Times New Roman"/>
          <w:sz w:val="24"/>
          <w:szCs w:val="24"/>
        </w:rPr>
        <w:t xml:space="preserve"> effective strategies</w:t>
      </w:r>
      <w:r>
        <w:rPr>
          <w:rFonts w:ascii="Times New Roman" w:hAnsi="Times New Roman"/>
          <w:sz w:val="24"/>
          <w:szCs w:val="24"/>
        </w:rPr>
        <w:t xml:space="preserve"> for prevention and treatment of COVID-19. While conventional structure-based screening methods such as protein docking analyses are traditionally used for </w:t>
      </w:r>
      <w:r w:rsidRPr="00747E51">
        <w:rPr>
          <w:rFonts w:ascii="Times New Roman" w:hAnsi="Times New Roman"/>
          <w:i/>
          <w:sz w:val="24"/>
          <w:szCs w:val="24"/>
        </w:rPr>
        <w:t>de novo</w:t>
      </w:r>
      <w:r>
        <w:rPr>
          <w:rFonts w:ascii="Times New Roman" w:hAnsi="Times New Roman"/>
          <w:sz w:val="24"/>
          <w:szCs w:val="24"/>
        </w:rPr>
        <w:t xml:space="preserve"> drug discovery, repurposing of existing drugs provide a more cost and time efficient way to discover treatment for new diseases</w:t>
      </w:r>
      <w:r w:rsidR="006B511E">
        <w:rPr>
          <w:rFonts w:ascii="Times New Roman" w:hAnsi="Times New Roman"/>
          <w:sz w:val="24"/>
          <w:szCs w:val="24"/>
        </w:rPr>
        <w:t xml:space="preserve"> </w:t>
      </w:r>
      <w:r>
        <w:rPr>
          <w:rFonts w:ascii="Times New Roman" w:hAnsi="Times New Roman"/>
          <w:sz w:val="24"/>
          <w:szCs w:val="24"/>
        </w:rPr>
        <w:fldChar w:fldCharType="begin">
          <w:fldData xml:space="preserve">PEVuZE5vdGU+PENpdGU+PEF1dGhvcj5DaGVuZzwvQXV0aG9yPjxZZWFyPjIwMTk8L1llYXI+PFJl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</w:fldData>
        </w:fldChar>
      </w:r>
      <w:r w:rsidR="00B30C5F">
        <w:rPr>
          <w:rFonts w:ascii="Times New Roman" w:hAnsi="Times New Roman"/>
          <w:sz w:val="24"/>
          <w:szCs w:val="24"/>
        </w:rPr>
        <w:instrText xml:space="preserve"> ADDIN EN.CITE </w:instrText>
      </w:r>
      <w:r w:rsidR="00B30C5F">
        <w:rPr>
          <w:rFonts w:ascii="Times New Roman" w:hAnsi="Times New Roman"/>
          <w:sz w:val="24"/>
          <w:szCs w:val="24"/>
        </w:rPr>
        <w:fldChar w:fldCharType="begin">
          <w:fldData xml:space="preserve">PEVuZE5vdGU+PENpdGU+PEF1dGhvcj5DaGVuZzwvQXV0aG9yPjxZZWFyPjIwMTk8L1llYXI+PFJl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</w:fldData>
        </w:fldChar>
      </w:r>
      <w:r w:rsidR="00B30C5F">
        <w:rPr>
          <w:rFonts w:ascii="Times New Roman" w:hAnsi="Times New Roman"/>
          <w:sz w:val="24"/>
          <w:szCs w:val="24"/>
        </w:rPr>
        <w:instrText xml:space="preserve"> ADDIN EN.CITE.DATA </w:instrText>
      </w:r>
      <w:r w:rsidR="00B30C5F">
        <w:rPr>
          <w:rFonts w:ascii="Times New Roman" w:hAnsi="Times New Roman"/>
          <w:sz w:val="24"/>
          <w:szCs w:val="24"/>
        </w:rPr>
      </w:r>
      <w:r w:rsidR="00B30C5F">
        <w:rPr>
          <w:rFonts w:ascii="Times New Roman" w:hAnsi="Times New Roman"/>
          <w:sz w:val="24"/>
          <w:szCs w:val="24"/>
        </w:rPr>
        <w:fldChar w:fldCharType="end"/>
      </w:r>
      <w:r>
        <w:rPr>
          <w:rFonts w:ascii="Times New Roman" w:hAnsi="Times New Roman"/>
          <w:sz w:val="24"/>
          <w:szCs w:val="24"/>
        </w:rPr>
      </w:r>
      <w:r>
        <w:rPr>
          <w:rFonts w:ascii="Times New Roman" w:hAnsi="Times New Roman"/>
          <w:sz w:val="24"/>
          <w:szCs w:val="24"/>
        </w:rPr>
        <w:fldChar w:fldCharType="separate"/>
      </w:r>
      <w:r w:rsidR="00B30C5F">
        <w:rPr>
          <w:rFonts w:ascii="Times New Roman" w:hAnsi="Times New Roman"/>
          <w:noProof/>
          <w:sz w:val="24"/>
          <w:szCs w:val="24"/>
        </w:rPr>
        <w:t>(14)</w:t>
      </w:r>
      <w:r>
        <w:rPr>
          <w:rFonts w:ascii="Times New Roman" w:hAnsi="Times New Roman"/>
          <w:sz w:val="24"/>
          <w:szCs w:val="24"/>
        </w:rPr>
        <w:fldChar w:fldCharType="end"/>
      </w:r>
      <w:r w:rsidR="006B511E">
        <w:rPr>
          <w:rFonts w:ascii="Times New Roman" w:hAnsi="Times New Roman"/>
          <w:sz w:val="24"/>
          <w:szCs w:val="24"/>
        </w:rPr>
        <w:t>.</w:t>
      </w:r>
    </w:p>
    <w:p w14:paraId="78171E10" w14:textId="77777777" w:rsidR="007C23D7" w:rsidRDefault="007C23D7" w:rsidP="00FF671C">
      <w:pPr>
        <w:adjustRightInd w:val="0"/>
        <w:snapToGrid w:val="0"/>
        <w:contextualSpacing/>
        <w:jc w:val="both"/>
        <w:rPr>
          <w:rFonts w:ascii="Times New Roman" w:hAnsi="Times New Roman"/>
          <w:sz w:val="24"/>
          <w:szCs w:val="24"/>
        </w:rPr>
      </w:pPr>
    </w:p>
    <w:p w14:paraId="281963F5" w14:textId="6DD9AE71" w:rsidR="00FF671C" w:rsidRDefault="00FF671C" w:rsidP="00FF671C">
      <w:pPr>
        <w:adjustRightInd w:val="0"/>
        <w:snapToGrid w:val="0"/>
        <w:contextualSpacing/>
        <w:jc w:val="both"/>
        <w:rPr>
          <w:rFonts w:ascii="Times New Roman" w:hAnsi="Times New Roman"/>
          <w:sz w:val="24"/>
          <w:szCs w:val="24"/>
        </w:rPr>
      </w:pPr>
      <w:r>
        <w:rPr>
          <w:rFonts w:ascii="Times New Roman" w:hAnsi="Times New Roman"/>
          <w:sz w:val="24"/>
          <w:szCs w:val="24"/>
        </w:rPr>
        <w:t>Globally, antimalarial and antiviral agents are currently under trial for treatment of COVID-19</w:t>
      </w:r>
      <w:r w:rsidR="006B511E">
        <w:rPr>
          <w:rFonts w:ascii="Times New Roman" w:hAnsi="Times New Roman"/>
          <w:sz w:val="24"/>
          <w:szCs w:val="24"/>
        </w:rPr>
        <w:t xml:space="preserve"> </w:t>
      </w:r>
      <w:r>
        <w:rPr>
          <w:rFonts w:ascii="Times New Roman" w:hAnsi="Times New Roman"/>
          <w:sz w:val="24"/>
          <w:szCs w:val="24"/>
        </w:rPr>
        <w:fldChar w:fldCharType="begin">
          <w:fldData xml:space="preserve">PEVuZE5vdGU+PENpdGU+PEF1dGhvcj5TYW5kZXJzPC9BdXRob3I+PFllYXI+MjAyMDwvWWVhcj48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</w:fldData>
        </w:fldChar>
      </w:r>
      <w:r w:rsidR="00B30C5F">
        <w:rPr>
          <w:rFonts w:ascii="Times New Roman" w:hAnsi="Times New Roman"/>
          <w:sz w:val="24"/>
          <w:szCs w:val="24"/>
        </w:rPr>
        <w:instrText xml:space="preserve"> ADDIN EN.CITE </w:instrText>
      </w:r>
      <w:r w:rsidR="00B30C5F">
        <w:rPr>
          <w:rFonts w:ascii="Times New Roman" w:hAnsi="Times New Roman"/>
          <w:sz w:val="24"/>
          <w:szCs w:val="24"/>
        </w:rPr>
        <w:fldChar w:fldCharType="begin">
          <w:fldData xml:space="preserve">PEVuZE5vdGU+PENpdGU+PEF1dGhvcj5TYW5kZXJzPC9BdXRob3I+PFllYXI+MjAyMDwvWWVhcj48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</w:fldData>
        </w:fldChar>
      </w:r>
      <w:r w:rsidR="00B30C5F">
        <w:rPr>
          <w:rFonts w:ascii="Times New Roman" w:hAnsi="Times New Roman"/>
          <w:sz w:val="24"/>
          <w:szCs w:val="24"/>
        </w:rPr>
        <w:instrText xml:space="preserve"> ADDIN EN.CITE.DATA </w:instrText>
      </w:r>
      <w:r w:rsidR="00B30C5F">
        <w:rPr>
          <w:rFonts w:ascii="Times New Roman" w:hAnsi="Times New Roman"/>
          <w:sz w:val="24"/>
          <w:szCs w:val="24"/>
        </w:rPr>
      </w:r>
      <w:r w:rsidR="00B30C5F">
        <w:rPr>
          <w:rFonts w:ascii="Times New Roman" w:hAnsi="Times New Roman"/>
          <w:sz w:val="24"/>
          <w:szCs w:val="24"/>
        </w:rPr>
        <w:fldChar w:fldCharType="end"/>
      </w:r>
      <w:r>
        <w:rPr>
          <w:rFonts w:ascii="Times New Roman" w:hAnsi="Times New Roman"/>
          <w:sz w:val="24"/>
          <w:szCs w:val="24"/>
        </w:rPr>
      </w:r>
      <w:r>
        <w:rPr>
          <w:rFonts w:ascii="Times New Roman" w:hAnsi="Times New Roman"/>
          <w:sz w:val="24"/>
          <w:szCs w:val="24"/>
        </w:rPr>
        <w:fldChar w:fldCharType="separate"/>
      </w:r>
      <w:r w:rsidR="00B30C5F">
        <w:rPr>
          <w:rFonts w:ascii="Times New Roman" w:hAnsi="Times New Roman"/>
          <w:noProof/>
          <w:sz w:val="24"/>
          <w:szCs w:val="24"/>
        </w:rPr>
        <w:t>(15, 16)</w:t>
      </w:r>
      <w:r>
        <w:rPr>
          <w:rFonts w:ascii="Times New Roman" w:hAnsi="Times New Roman"/>
          <w:sz w:val="24"/>
          <w:szCs w:val="24"/>
        </w:rPr>
        <w:fldChar w:fldCharType="end"/>
      </w:r>
      <w:r w:rsidR="006B511E">
        <w:rPr>
          <w:rFonts w:ascii="Times New Roman" w:hAnsi="Times New Roman"/>
          <w:sz w:val="24"/>
          <w:szCs w:val="24"/>
        </w:rPr>
        <w:t>.</w:t>
      </w:r>
      <w:r>
        <w:rPr>
          <w:rFonts w:ascii="Times New Roman" w:hAnsi="Times New Roman"/>
          <w:sz w:val="24"/>
          <w:szCs w:val="24"/>
        </w:rPr>
        <w:t xml:space="preserve"> While these may have shed hope on treating COVID-19, yet from experience of other diseases, only a small proportion of new chemical entities or trialed drug candidates would succeed to show efficacy and be approved for treatment. Indeed, preliminary results from some of these trials suggest that certain candidates may not be as promising as speculated. For instance,</w:t>
      </w:r>
      <w:r w:rsidRPr="00956924">
        <w:t xml:space="preserve"> </w:t>
      </w:r>
      <w:r w:rsidRPr="00956924">
        <w:rPr>
          <w:rFonts w:ascii="Times New Roman" w:hAnsi="Times New Roman"/>
          <w:sz w:val="24"/>
          <w:szCs w:val="24"/>
        </w:rPr>
        <w:t xml:space="preserve">in a randomized trial from China of 237 patients with severe COVID-19, </w:t>
      </w:r>
      <w:proofErr w:type="spellStart"/>
      <w:r w:rsidRPr="00956924">
        <w:rPr>
          <w:rFonts w:ascii="Times New Roman" w:hAnsi="Times New Roman"/>
          <w:sz w:val="24"/>
          <w:szCs w:val="24"/>
        </w:rPr>
        <w:t>remdesivir</w:t>
      </w:r>
      <w:proofErr w:type="spellEnd"/>
      <w:r w:rsidRPr="00956924">
        <w:rPr>
          <w:rFonts w:ascii="Times New Roman" w:hAnsi="Times New Roman"/>
          <w:sz w:val="24"/>
          <w:szCs w:val="24"/>
        </w:rPr>
        <w:t xml:space="preserve"> and placebo </w:t>
      </w:r>
      <w:r>
        <w:rPr>
          <w:rFonts w:ascii="Times New Roman" w:hAnsi="Times New Roman"/>
          <w:sz w:val="24"/>
          <w:szCs w:val="24"/>
        </w:rPr>
        <w:t>did not show significant difference in</w:t>
      </w:r>
      <w:r w:rsidRPr="00956924">
        <w:rPr>
          <w:rFonts w:ascii="Times New Roman" w:hAnsi="Times New Roman"/>
          <w:sz w:val="24"/>
          <w:szCs w:val="24"/>
        </w:rPr>
        <w:t xml:space="preserve"> times to clinical improvement (median 21 versus 23 days) and mortality rates (14</w:t>
      </w:r>
      <w:r>
        <w:rPr>
          <w:rFonts w:ascii="Times New Roman" w:hAnsi="Times New Roman"/>
          <w:sz w:val="24"/>
          <w:szCs w:val="24"/>
        </w:rPr>
        <w:t>%</w:t>
      </w:r>
      <w:r w:rsidRPr="00956924">
        <w:rPr>
          <w:rFonts w:ascii="Times New Roman" w:hAnsi="Times New Roman"/>
          <w:sz w:val="24"/>
          <w:szCs w:val="24"/>
        </w:rPr>
        <w:t xml:space="preserve"> versus 13</w:t>
      </w:r>
      <w:r>
        <w:rPr>
          <w:rFonts w:ascii="Times New Roman" w:hAnsi="Times New Roman"/>
          <w:sz w:val="24"/>
          <w:szCs w:val="24"/>
        </w:rPr>
        <w:t>%</w:t>
      </w:r>
      <w:r w:rsidRPr="00956924">
        <w:rPr>
          <w:rFonts w:ascii="Times New Roman" w:hAnsi="Times New Roman"/>
          <w:sz w:val="24"/>
          <w:szCs w:val="24"/>
        </w:rPr>
        <w:t>)</w:t>
      </w:r>
      <w:r w:rsidR="006B511E">
        <w:rPr>
          <w:rFonts w:ascii="Times New Roman" w:hAnsi="Times New Roman"/>
          <w:sz w:val="24"/>
          <w:szCs w:val="24"/>
        </w:rPr>
        <w:t xml:space="preserve"> </w:t>
      </w:r>
      <w:r>
        <w:rPr>
          <w:rFonts w:ascii="Times New Roman" w:hAnsi="Times New Roman"/>
          <w:sz w:val="24"/>
          <w:szCs w:val="24"/>
        </w:rPr>
        <w:fldChar w:fldCharType="begin">
          <w:fldData xml:space="preserve">PEVuZE5vdGU+PENpdGU+PEF1dGhvcj5XYW5nPC9BdXRob3I+PFllYXI+MjAyMDwvWWVhcj48UmVj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</w:fldData>
        </w:fldChar>
      </w:r>
      <w:r w:rsidR="005A7CAC">
        <w:rPr>
          <w:rFonts w:ascii="Times New Roman" w:hAnsi="Times New Roman"/>
          <w:sz w:val="24"/>
          <w:szCs w:val="24"/>
        </w:rPr>
        <w:instrText xml:space="preserve"> ADDIN EN.CITE </w:instrText>
      </w:r>
      <w:r w:rsidR="005A7CAC">
        <w:rPr>
          <w:rFonts w:ascii="Times New Roman" w:hAnsi="Times New Roman"/>
          <w:sz w:val="24"/>
          <w:szCs w:val="24"/>
        </w:rPr>
        <w:fldChar w:fldCharType="begin">
          <w:fldData xml:space="preserve">PEVuZE5vdGU+PENpdGU+PEF1dGhvcj5XYW5nPC9BdXRob3I+PFllYXI+MjAyMDwvWWVhcj48UmVj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</w:fldData>
        </w:fldChar>
      </w:r>
      <w:r w:rsidR="005A7CAC">
        <w:rPr>
          <w:rFonts w:ascii="Times New Roman" w:hAnsi="Times New Roman"/>
          <w:sz w:val="24"/>
          <w:szCs w:val="24"/>
        </w:rPr>
        <w:instrText xml:space="preserve"> ADDIN EN.CITE.DATA </w:instrText>
      </w:r>
      <w:r w:rsidR="005A7CAC">
        <w:rPr>
          <w:rFonts w:ascii="Times New Roman" w:hAnsi="Times New Roman"/>
          <w:sz w:val="24"/>
          <w:szCs w:val="24"/>
        </w:rPr>
      </w:r>
      <w:r w:rsidR="005A7CAC">
        <w:rPr>
          <w:rFonts w:ascii="Times New Roman" w:hAnsi="Times New Roman"/>
          <w:sz w:val="24"/>
          <w:szCs w:val="24"/>
        </w:rPr>
        <w:fldChar w:fldCharType="end"/>
      </w:r>
      <w:r>
        <w:rPr>
          <w:rFonts w:ascii="Times New Roman" w:hAnsi="Times New Roman"/>
          <w:sz w:val="24"/>
          <w:szCs w:val="24"/>
        </w:rPr>
      </w:r>
      <w:r>
        <w:rPr>
          <w:rFonts w:ascii="Times New Roman" w:hAnsi="Times New Roman"/>
          <w:sz w:val="24"/>
          <w:szCs w:val="24"/>
        </w:rPr>
        <w:fldChar w:fldCharType="separate"/>
      </w:r>
      <w:r w:rsidR="005A7CAC">
        <w:rPr>
          <w:rFonts w:ascii="Times New Roman" w:hAnsi="Times New Roman"/>
          <w:noProof/>
          <w:sz w:val="24"/>
          <w:szCs w:val="24"/>
        </w:rPr>
        <w:t>(1)</w:t>
      </w:r>
      <w:r>
        <w:rPr>
          <w:rFonts w:ascii="Times New Roman" w:hAnsi="Times New Roman"/>
          <w:sz w:val="24"/>
          <w:szCs w:val="24"/>
        </w:rPr>
        <w:fldChar w:fldCharType="end"/>
      </w:r>
      <w:r w:rsidR="006B511E">
        <w:rPr>
          <w:rFonts w:ascii="Times New Roman" w:hAnsi="Times New Roman"/>
          <w:sz w:val="24"/>
          <w:szCs w:val="24"/>
        </w:rPr>
        <w:t>.</w:t>
      </w:r>
      <w:r w:rsidRPr="00956924">
        <w:t xml:space="preserve"> </w:t>
      </w:r>
      <w:r>
        <w:rPr>
          <w:rFonts w:ascii="Times New Roman" w:hAnsi="Times New Roman"/>
          <w:sz w:val="24"/>
          <w:szCs w:val="24"/>
        </w:rPr>
        <w:t xml:space="preserve">On the other hand, antimalarial and antiviral agents are generally associated with undesirable adverse effect profile and drug-drug interactions. For instance, hydroxychloroquine and chloroquine are known to prolong QTc interval. </w:t>
      </w:r>
      <w:r w:rsidRPr="00956924">
        <w:rPr>
          <w:rFonts w:ascii="Times New Roman" w:hAnsi="Times New Roman"/>
          <w:sz w:val="24"/>
          <w:szCs w:val="24"/>
        </w:rPr>
        <w:t xml:space="preserve">In an observational study </w:t>
      </w:r>
      <w:r>
        <w:rPr>
          <w:rFonts w:ascii="Times New Roman" w:hAnsi="Times New Roman"/>
          <w:sz w:val="24"/>
          <w:szCs w:val="24"/>
        </w:rPr>
        <w:t>where</w:t>
      </w:r>
      <w:r w:rsidRPr="00956924">
        <w:rPr>
          <w:rFonts w:ascii="Times New Roman" w:hAnsi="Times New Roman"/>
          <w:sz w:val="24"/>
          <w:szCs w:val="24"/>
        </w:rPr>
        <w:t xml:space="preserve"> 84 patients received hydroxychloroquine, 10</w:t>
      </w:r>
      <w:r>
        <w:rPr>
          <w:rFonts w:ascii="Times New Roman" w:hAnsi="Times New Roman"/>
          <w:sz w:val="24"/>
          <w:szCs w:val="24"/>
        </w:rPr>
        <w:t>%</w:t>
      </w:r>
      <w:r w:rsidRPr="00956924">
        <w:rPr>
          <w:rFonts w:ascii="Times New Roman" w:hAnsi="Times New Roman"/>
          <w:sz w:val="24"/>
          <w:szCs w:val="24"/>
        </w:rPr>
        <w:t xml:space="preserve"> had electrocardiographic changes </w:t>
      </w:r>
      <w:r>
        <w:rPr>
          <w:rFonts w:ascii="Times New Roman" w:hAnsi="Times New Roman"/>
          <w:sz w:val="24"/>
          <w:szCs w:val="24"/>
        </w:rPr>
        <w:t>which required</w:t>
      </w:r>
      <w:r w:rsidRPr="00956924">
        <w:rPr>
          <w:rFonts w:ascii="Times New Roman" w:hAnsi="Times New Roman"/>
          <w:sz w:val="24"/>
          <w:szCs w:val="24"/>
        </w:rPr>
        <w:t xml:space="preserve"> discontinuation</w:t>
      </w:r>
      <w:r>
        <w:rPr>
          <w:rFonts w:ascii="Times New Roman" w:hAnsi="Times New Roman"/>
          <w:sz w:val="24"/>
          <w:szCs w:val="24"/>
        </w:rPr>
        <w:t xml:space="preserve"> </w:t>
      </w:r>
      <w:r>
        <w:rPr>
          <w:rFonts w:ascii="Times New Roman" w:hAnsi="Times New Roman"/>
          <w:sz w:val="24"/>
          <w:szCs w:val="24"/>
        </w:rPr>
        <w:fldChar w:fldCharType="begin"/>
      </w:r>
      <w:r w:rsidR="005A7CAC">
        <w:rPr>
          <w:rFonts w:ascii="Times New Roman" w:hAnsi="Times New Roman"/>
          <w:sz w:val="24"/>
          <w:szCs w:val="24"/>
        </w:rPr>
        <w:instrText xml:space="preserve"> ADDIN EN.CITE &lt;EndNote&gt;&lt;Cite&gt;&lt;Author&gt;Mahévas&lt;/Author&gt;&lt;Year&gt;2020&lt;/Year&gt;&lt;RecNum&gt;245&lt;/RecNum&gt;&lt;DisplayText&gt;(2)&lt;/DisplayText&gt;&lt;record&gt;&lt;rec-number&gt;245&lt;/rec-number&gt;&lt;foreign-keys&gt;&lt;key app="EN" db-id="zt5r20sdpttrvve2224xseaava2fdztrv5ap" timestamp="1590401515" guid="396eee4f-5b33-42e5-8f90-1738ff9cf8ca"&gt;245&lt;/key&gt;&lt;/foreign-keys&gt;&lt;ref-type name="Journal Article"&gt;17&lt;/ref-type&gt;&lt;contributors&gt;&lt;authors&gt;&lt;author&gt;Mahévas, Matthieu&lt;/author&gt;&lt;author&gt;Tran, Viet-Thi&lt;/author&gt;&lt;author&gt;Roumier, Mathilde&lt;/author&gt;&lt;author&gt;Chabrol, Amélie&lt;/author&gt;&lt;author&gt;Paule, Romain&lt;/author&gt;&lt;author&gt;Guillaud, Constance&lt;/author&gt;&lt;author&gt;Fois, Elena&lt;/author&gt;&lt;author&gt;Lepeule, Raphael&lt;/author&gt;&lt;author&gt;Szwebel, Tali-Anne&lt;/author&gt;&lt;author&gt;Lescure, François-Xavier&lt;/author&gt;&lt;author&gt;Schlemmer, Frédéric&lt;/author&gt;&lt;author&gt;Matignon, Marie&lt;/author&gt;&lt;author&gt;Khellaf, Mehdi&lt;/author&gt;&lt;author&gt;Crickx, Etienne&lt;/author&gt;&lt;author&gt;Terrier,&lt;/author&gt;&lt;/authors&gt;&lt;/contributors&gt;&lt;titles&gt;&lt;title&gt;Clinical efficacy of hydroxychloroquine in patients with covid-19 pneumonia who require oxygen: observational comparative study using routine care data&lt;/title&gt;&lt;secondary-title&gt;BMJ&lt;/secondary-title&gt;&lt;/titles&gt;&lt;periodical&gt;&lt;full-title&gt;BMJ&lt;/full-title&gt;&lt;abbr-1&gt;BMJ&lt;/abbr-1&gt;&lt;abbr-2&gt;BMJ&lt;/abbr-2&gt;&lt;/periodical&gt;&lt;volume&gt;369&lt;/volume&gt;&lt;dates&gt;&lt;year&gt;2020&lt;/year&gt;&lt;/dates&gt;&lt;publisher&gt;British Medical Journal Publishing Group&lt;/publisher&gt;&lt;isbn&gt;09598138&lt;/isbn&gt;&lt;urls&gt;&lt;/urls&gt;&lt;electronic-resource-num&gt;10.1136/bmj.m1844&lt;/electronic-resource-num&gt;&lt;/record&gt;&lt;/Cite&gt;&lt;/EndNote&gt;</w:instrText>
      </w:r>
      <w:r>
        <w:rPr>
          <w:rFonts w:ascii="Times New Roman" w:hAnsi="Times New Roman"/>
          <w:sz w:val="24"/>
          <w:szCs w:val="24"/>
        </w:rPr>
        <w:fldChar w:fldCharType="separate"/>
      </w:r>
      <w:r w:rsidR="005A7CAC">
        <w:rPr>
          <w:rFonts w:ascii="Times New Roman" w:hAnsi="Times New Roman"/>
          <w:noProof/>
          <w:sz w:val="24"/>
          <w:szCs w:val="24"/>
        </w:rPr>
        <w:t>(2)</w:t>
      </w:r>
      <w:r>
        <w:rPr>
          <w:rFonts w:ascii="Times New Roman" w:hAnsi="Times New Roman"/>
          <w:sz w:val="24"/>
          <w:szCs w:val="24"/>
        </w:rPr>
        <w:fldChar w:fldCharType="end"/>
      </w:r>
      <w:r w:rsidR="006B511E">
        <w:rPr>
          <w:rFonts w:ascii="Times New Roman" w:hAnsi="Times New Roman"/>
          <w:sz w:val="24"/>
          <w:szCs w:val="24"/>
        </w:rPr>
        <w:t>.</w:t>
      </w:r>
      <w:r>
        <w:rPr>
          <w:rFonts w:ascii="Times New Roman" w:hAnsi="Times New Roman"/>
          <w:sz w:val="24"/>
          <w:szCs w:val="24"/>
        </w:rPr>
        <w:t xml:space="preserve"> Hence, efficient discovery of more drug candidates, especially safer alternatives, is essential.</w:t>
      </w:r>
    </w:p>
    <w:p w14:paraId="1CC48F4C" w14:textId="77777777" w:rsidR="00A423C0" w:rsidRDefault="00A423C0" w:rsidP="00FF671C">
      <w:pPr>
        <w:adjustRightInd w:val="0"/>
        <w:snapToGrid w:val="0"/>
        <w:contextualSpacing/>
        <w:jc w:val="both"/>
        <w:rPr>
          <w:rFonts w:ascii="Times New Roman" w:hAnsi="Times New Roman"/>
          <w:sz w:val="24"/>
          <w:szCs w:val="24"/>
        </w:rPr>
      </w:pPr>
    </w:p>
    <w:p w14:paraId="711C84C5" w14:textId="5FCFBB28" w:rsidR="00FF671C" w:rsidRDefault="00FF671C" w:rsidP="00FF671C">
      <w:pPr>
        <w:adjustRightInd w:val="0"/>
        <w:snapToGrid w:val="0"/>
        <w:contextualSpacing/>
        <w:jc w:val="both"/>
        <w:rPr>
          <w:rFonts w:ascii="Times New Roman" w:hAnsi="Times New Roman"/>
          <w:sz w:val="24"/>
          <w:szCs w:val="24"/>
        </w:rPr>
      </w:pPr>
      <w:r>
        <w:rPr>
          <w:rFonts w:ascii="Times New Roman" w:hAnsi="Times New Roman"/>
          <w:sz w:val="24"/>
          <w:szCs w:val="24"/>
        </w:rPr>
        <w:t xml:space="preserve">Currently, speculation on drug repurposing for COVID-19 treatment have largely focused on antiviral and antimalarial agents, which were known to exert antiviral effect on HIV, Ebola and other viruses, but not proven effective for SARS-CoV-2. Antiviral drug combinations, such as cocktail therapy using two or more antiviral agents, are also being explored. However, repurposing of non-antiviral agents had not been adequately explored, attributable to the less intuitive linkages between non-antiviral agents and COVID-19. Yet, it has been shown that non-antiviral agents could also influence host response to viral infections, by reducing the chance of viral entry into cells or suppressing overreaction of the immune system to the virus. For instance, </w:t>
      </w:r>
      <w:r w:rsidRPr="00F818C4">
        <w:rPr>
          <w:rFonts w:ascii="Times New Roman" w:hAnsi="Times New Roman"/>
          <w:sz w:val="24"/>
          <w:szCs w:val="24"/>
        </w:rPr>
        <w:t>Angiotensin II Receptor Blockers</w:t>
      </w:r>
      <w:r>
        <w:rPr>
          <w:rFonts w:ascii="Times New Roman" w:hAnsi="Times New Roman"/>
          <w:sz w:val="24"/>
          <w:szCs w:val="24"/>
        </w:rPr>
        <w:t xml:space="preserve"> (ARBs) </w:t>
      </w:r>
      <w:r w:rsidRPr="00F818C4">
        <w:rPr>
          <w:rFonts w:ascii="Times New Roman" w:hAnsi="Times New Roman"/>
          <w:sz w:val="24"/>
          <w:szCs w:val="24"/>
        </w:rPr>
        <w:t>may antagonize the proinflammatory effects of angiotensin II which is increased due to COVID-19 infection</w:t>
      </w:r>
      <w:r w:rsidR="006B511E">
        <w:rPr>
          <w:rFonts w:ascii="Times New Roman" w:hAnsi="Times New Roman"/>
          <w:sz w:val="24"/>
          <w:szCs w:val="24"/>
        </w:rPr>
        <w:t xml:space="preserve"> </w:t>
      </w:r>
      <w:r>
        <w:rPr>
          <w:rFonts w:ascii="Times New Roman" w:hAnsi="Times New Roman"/>
          <w:sz w:val="24"/>
          <w:szCs w:val="24"/>
        </w:rPr>
        <w:fldChar w:fldCharType="begin"/>
      </w:r>
      <w:r w:rsidR="00B30C5F">
        <w:rPr>
          <w:rFonts w:ascii="Times New Roman" w:hAnsi="Times New Roman"/>
          <w:sz w:val="24"/>
          <w:szCs w:val="24"/>
        </w:rPr>
        <w:instrText xml:space="preserve"> ADDIN EN.CITE &lt;EndNote&gt;&lt;Cite&gt;&lt;Author&gt;Rothlin&lt;/Author&gt;&lt;Year&gt;2020&lt;/Year&gt;&lt;RecNum&gt;237&lt;/RecNum&gt;&lt;DisplayText&gt;(17)&lt;/DisplayText&gt;&lt;record&gt;&lt;rec-number&gt;237&lt;/rec-number&gt;&lt;foreign-keys&gt;&lt;key app="EN" db-id="zt5r20sdpttrvve2224xseaava2fdztrv5ap" timestamp="1589269365" guid="d5d1bdf5-c0c7-421b-a4a6-408fa224ce4d"&gt;237&lt;/key&gt;&lt;/foreign-keys&gt;&lt;ref-type name="Journal Article"&gt;17&lt;/ref-type&gt;&lt;contributors&gt;&lt;authors&gt;&lt;author&gt;Rothlin, Rodolfo Pedro&lt;/author&gt;&lt;author&gt;Vetulli, Héctor Miguel&lt;/author&gt;&lt;author&gt;Duarte, Mariano&lt;/author&gt;&lt;author&gt;Pelorosso, Facundo Germán&lt;/author&gt;&lt;/authors&gt;&lt;/contributors&gt;&lt;titles&gt;&lt;title&gt;Telmisartan as tentative angiotensin receptor blocker therapeutic for COVID-19&lt;/title&gt;&lt;secondary-title&gt;Drug development research&lt;/secondary-title&gt;&lt;/titles&gt;&lt;periodical&gt;&lt;full-title&gt;Drug development research&lt;/full-title&gt;&lt;/periodical&gt;&lt;keywords&gt;&lt;keyword&gt;Ace2&lt;/keyword&gt;&lt;keyword&gt;Ards&lt;/keyword&gt;&lt;keyword&gt;Covid-19&lt;/keyword&gt;&lt;keyword&gt;Sars-Cov-2&lt;/keyword&gt;&lt;keyword&gt;Angiotensin II&lt;/keyword&gt;&lt;keyword&gt;Clinical Trial&lt;/keyword&gt;&lt;keyword&gt;Telmisartan&lt;/keyword&gt;&lt;/keywords&gt;&lt;dates&gt;&lt;year&gt;2020&lt;/year&gt;&lt;/dates&gt;&lt;isbn&gt;0272-4391&lt;/isbn&gt;&lt;urls&gt;&lt;/urls&gt;&lt;electronic-resource-num&gt;10.1002/ddr.21679&lt;/electronic-resource-num&gt;&lt;/record&gt;&lt;/Cite&gt;&lt;/EndNote&gt;</w:instrText>
      </w:r>
      <w:r>
        <w:rPr>
          <w:rFonts w:ascii="Times New Roman" w:hAnsi="Times New Roman"/>
          <w:sz w:val="24"/>
          <w:szCs w:val="24"/>
        </w:rPr>
        <w:fldChar w:fldCharType="separate"/>
      </w:r>
      <w:r w:rsidR="00B30C5F">
        <w:rPr>
          <w:rFonts w:ascii="Times New Roman" w:hAnsi="Times New Roman"/>
          <w:noProof/>
          <w:sz w:val="24"/>
          <w:szCs w:val="24"/>
        </w:rPr>
        <w:t>(17)</w:t>
      </w:r>
      <w:r>
        <w:rPr>
          <w:rFonts w:ascii="Times New Roman" w:hAnsi="Times New Roman"/>
          <w:sz w:val="24"/>
          <w:szCs w:val="24"/>
        </w:rPr>
        <w:fldChar w:fldCharType="end"/>
      </w:r>
      <w:r w:rsidR="006B511E">
        <w:rPr>
          <w:rFonts w:ascii="Times New Roman" w:hAnsi="Times New Roman"/>
          <w:sz w:val="24"/>
          <w:szCs w:val="24"/>
        </w:rPr>
        <w:t>.</w:t>
      </w:r>
      <w:r>
        <w:rPr>
          <w:rFonts w:ascii="Times New Roman" w:hAnsi="Times New Roman"/>
          <w:sz w:val="24"/>
          <w:szCs w:val="24"/>
        </w:rPr>
        <w:t xml:space="preserve"> Further, cardiovascular medications may improve survival as COVID-19 have been reported to have cardiovascular sequelae</w:t>
      </w:r>
      <w:r w:rsidR="006B511E">
        <w:rPr>
          <w:rFonts w:ascii="Times New Roman" w:hAnsi="Times New Roman"/>
          <w:sz w:val="24"/>
          <w:szCs w:val="24"/>
        </w:rPr>
        <w:t xml:space="preserve"> </w:t>
      </w:r>
      <w:r>
        <w:rPr>
          <w:rFonts w:ascii="Times New Roman" w:hAnsi="Times New Roman"/>
          <w:sz w:val="24"/>
          <w:szCs w:val="24"/>
        </w:rPr>
        <w:fldChar w:fldCharType="begin"/>
      </w:r>
      <w:r w:rsidR="00B30C5F">
        <w:rPr>
          <w:rFonts w:ascii="Times New Roman" w:hAnsi="Times New Roman"/>
          <w:sz w:val="24"/>
          <w:szCs w:val="24"/>
        </w:rPr>
        <w:instrText xml:space="preserve"> ADDIN EN.CITE &lt;EndNote&gt;&lt;Cite&gt;&lt;Author&gt;Zhou&lt;/Author&gt;&lt;Year&gt;2020&lt;/Year&gt;&lt;RecNum&gt;261&lt;/RecNum&gt;&lt;DisplayText&gt;(18)&lt;/DisplayText&gt;&lt;record&gt;&lt;rec-number&gt;261&lt;/rec-number&gt;&lt;foreign-keys&gt;&lt;key app="EN" db-id="zt5r20sdpttrvve2224xseaava2fdztrv5ap" timestamp="1590724863" guid="3e2466c4-cb77-4930-97f1-3f3e2b794681"&gt;261&lt;/key&gt;&lt;/foreign-keys&gt;&lt;ref-type name="Journal Article"&gt;17&lt;/ref-type&gt;&lt;contributors&gt;&lt;authors&gt;&lt;author&gt;Mi Zhou&lt;/author&gt;&lt;author&gt;Chun-Ka Wong&lt;/author&gt;&lt;author&gt;Ka-Chun Un&lt;/author&gt;&lt;author&gt;Yuk-Ming Lau&lt;/author&gt;&lt;author&gt;Jeffrey Chun-Yin Lee&lt;/author&gt;&lt;author&gt;Frankie Chor-Cheung Tam&lt;/author&gt;&lt;author&gt;Yee-Man Lau&lt;/author&gt;&lt;author&gt;Hon Wing Lau&lt;/author&gt;&lt;author&gt;Anthony Tam&lt;/author&gt;&lt;author&gt;Yat-Yin Lam&lt;/author&gt;&lt;author&gt;Polly Pang&lt;/author&gt;&lt;author&gt;Teresa Tong&lt;/author&gt;&lt;author&gt;Milky Tang&lt;/author&gt;&lt;author&gt;Hung Fat Tse&lt;/author&gt;&lt;author&gt;Deborah HO&lt;/author&gt;&lt;author&gt;Ming-Yen NG&lt;/author&gt;&lt;author&gt;Esther Chan&lt;/author&gt;&lt;author&gt;Ian Wong&lt;/author&gt;&lt;author&gt;Chu-Pak Lau&lt;/author&gt;&lt;author&gt;Ivan HUNG&lt;/author&gt;&lt;author&gt;Chung Wah Siu&lt;/author&gt;&lt;/authors&gt;&lt;/contributors&gt;&lt;titles&gt;&lt;title&gt;Cardiovascular Sequalae in Uncomplicated COVID-19 Survivors.&lt;/title&gt;&lt;secondary-title&gt;BMJ (under review)&lt;/secondary-title&gt;&lt;/titles&gt;&lt;periodical&gt;&lt;full-title&gt;BMJ (under review)&lt;/full-title&gt;&lt;/periodical&gt;&lt;dates&gt;&lt;year&gt;2020&lt;/year&gt;&lt;/dates&gt;&lt;urls&gt;&lt;/urls&gt;&lt;/record&gt;&lt;/Cite&gt;&lt;/EndNote&gt;</w:instrText>
      </w:r>
      <w:r>
        <w:rPr>
          <w:rFonts w:ascii="Times New Roman" w:hAnsi="Times New Roman"/>
          <w:sz w:val="24"/>
          <w:szCs w:val="24"/>
        </w:rPr>
        <w:fldChar w:fldCharType="separate"/>
      </w:r>
      <w:r w:rsidR="00B30C5F">
        <w:rPr>
          <w:rFonts w:ascii="Times New Roman" w:hAnsi="Times New Roman"/>
          <w:noProof/>
          <w:sz w:val="24"/>
          <w:szCs w:val="24"/>
        </w:rPr>
        <w:t>(18)</w:t>
      </w:r>
      <w:r>
        <w:rPr>
          <w:rFonts w:ascii="Times New Roman" w:hAnsi="Times New Roman"/>
          <w:sz w:val="24"/>
          <w:szCs w:val="24"/>
        </w:rPr>
        <w:fldChar w:fldCharType="end"/>
      </w:r>
      <w:r w:rsidR="006B511E">
        <w:rPr>
          <w:rFonts w:ascii="Times New Roman" w:hAnsi="Times New Roman"/>
          <w:sz w:val="24"/>
          <w:szCs w:val="24"/>
        </w:rPr>
        <w:t>.</w:t>
      </w:r>
    </w:p>
    <w:p w14:paraId="6E6BF9C5" w14:textId="77777777" w:rsidR="00A423C0" w:rsidRDefault="00A423C0" w:rsidP="00FF671C">
      <w:pPr>
        <w:adjustRightInd w:val="0"/>
        <w:snapToGrid w:val="0"/>
        <w:contextualSpacing/>
        <w:jc w:val="both"/>
        <w:rPr>
          <w:rFonts w:ascii="Times New Roman" w:hAnsi="Times New Roman"/>
          <w:sz w:val="24"/>
          <w:szCs w:val="24"/>
        </w:rPr>
      </w:pPr>
    </w:p>
    <w:p w14:paraId="6E1E6071" w14:textId="3BBA200A" w:rsidR="00FF671C" w:rsidRDefault="00FF671C" w:rsidP="00FF671C">
      <w:pPr>
        <w:adjustRightInd w:val="0"/>
        <w:snapToGrid w:val="0"/>
        <w:contextualSpacing/>
        <w:jc w:val="both"/>
        <w:rPr>
          <w:rFonts w:ascii="Times New Roman" w:hAnsi="Times New Roman"/>
          <w:b/>
          <w:sz w:val="24"/>
          <w:szCs w:val="24"/>
        </w:rPr>
      </w:pPr>
      <w:r>
        <w:rPr>
          <w:rFonts w:ascii="Times New Roman" w:hAnsi="Times New Roman"/>
          <w:sz w:val="24"/>
          <w:szCs w:val="24"/>
        </w:rPr>
        <w:t xml:space="preserve">Yet, with the vast number of existing drugs available, experimental approaches to find </w:t>
      </w:r>
      <w:proofErr w:type="spellStart"/>
      <w:r>
        <w:rPr>
          <w:rFonts w:ascii="Times New Roman" w:hAnsi="Times New Roman"/>
          <w:sz w:val="24"/>
          <w:szCs w:val="24"/>
        </w:rPr>
        <w:t>repurposable</w:t>
      </w:r>
      <w:proofErr w:type="spellEnd"/>
      <w:r>
        <w:rPr>
          <w:rFonts w:ascii="Times New Roman" w:hAnsi="Times New Roman"/>
          <w:sz w:val="24"/>
          <w:szCs w:val="24"/>
        </w:rPr>
        <w:t xml:space="preserve"> drugs would be </w:t>
      </w:r>
      <w:r w:rsidRPr="0046789E">
        <w:rPr>
          <w:rFonts w:ascii="Times New Roman" w:hAnsi="Times New Roman"/>
          <w:sz w:val="24"/>
          <w:szCs w:val="24"/>
        </w:rPr>
        <w:t>costly and time-consuming</w:t>
      </w:r>
      <w:r>
        <w:rPr>
          <w:rFonts w:ascii="Times New Roman" w:hAnsi="Times New Roman"/>
          <w:sz w:val="24"/>
          <w:szCs w:val="24"/>
        </w:rPr>
        <w:t xml:space="preserve">. Structure-based virtual screening of chemical compound libraries and protein docking analyses are often used to search for new </w:t>
      </w:r>
      <w:r>
        <w:rPr>
          <w:rFonts w:ascii="Times New Roman" w:hAnsi="Times New Roman"/>
          <w:sz w:val="24"/>
          <w:szCs w:val="24"/>
        </w:rPr>
        <w:lastRenderedPageBreak/>
        <w:t>drug candidates for certain drug targets. However, such methods are limited in their ability to find candidates translatable to clinical use, since these methods search for candidates based on their chemical properties and affinity to bind specific drug targets, but do not take into account the “big picture” of complex intrinsic linkages between drugs, genes, diseases and viruses, which are important predictors of clinical efficacy. Hence, efficient computational methods that harness the wealth of big data, rather than structure-based screening alone, are essential to allow timely discovery of potential COVID-19 treatment.</w:t>
      </w:r>
    </w:p>
    <w:p w14:paraId="64950345" w14:textId="77777777" w:rsidR="006935F9" w:rsidRDefault="006935F9" w:rsidP="00FF671C">
      <w:pPr>
        <w:adjustRightInd w:val="0"/>
        <w:snapToGrid w:val="0"/>
        <w:contextualSpacing/>
        <w:jc w:val="both"/>
        <w:rPr>
          <w:rFonts w:ascii="Times New Roman" w:hAnsi="Times New Roman"/>
          <w:b/>
          <w:sz w:val="24"/>
          <w:szCs w:val="24"/>
        </w:rPr>
      </w:pPr>
    </w:p>
    <w:p w14:paraId="07A5B52C" w14:textId="77777777" w:rsidR="00E97088" w:rsidRDefault="00FF671C" w:rsidP="00FF671C">
      <w:pPr>
        <w:adjustRightInd w:val="0"/>
        <w:snapToGrid w:val="0"/>
        <w:contextualSpacing/>
        <w:jc w:val="both"/>
        <w:rPr>
          <w:rFonts w:ascii="Times New Roman" w:hAnsi="Times New Roman"/>
          <w:b/>
          <w:sz w:val="24"/>
          <w:szCs w:val="24"/>
        </w:rPr>
      </w:pPr>
      <w:r w:rsidRPr="005132C3">
        <w:rPr>
          <w:rFonts w:ascii="Times New Roman" w:hAnsi="Times New Roman"/>
          <w:b/>
          <w:sz w:val="24"/>
          <w:szCs w:val="24"/>
        </w:rPr>
        <w:t>Objective</w:t>
      </w:r>
      <w:r>
        <w:rPr>
          <w:rFonts w:ascii="Times New Roman" w:hAnsi="Times New Roman"/>
          <w:b/>
          <w:sz w:val="24"/>
          <w:szCs w:val="24"/>
        </w:rPr>
        <w:t xml:space="preserve">s: </w:t>
      </w:r>
    </w:p>
    <w:p w14:paraId="22AB4BF3" w14:textId="32234172" w:rsidR="00BC6AA7" w:rsidRPr="00BC6AA7" w:rsidRDefault="00E97088" w:rsidP="00BC6AA7">
      <w:pPr>
        <w:adjustRightInd w:val="0"/>
        <w:snapToGrid w:val="0"/>
        <w:contextualSpacing/>
        <w:jc w:val="both"/>
        <w:rPr>
          <w:rFonts w:ascii="Times New Roman" w:hAnsi="Times New Roman"/>
          <w:sz w:val="24"/>
          <w:szCs w:val="24"/>
        </w:rPr>
      </w:pPr>
      <w:r>
        <w:rPr>
          <w:rFonts w:ascii="Times New Roman" w:hAnsi="Times New Roman"/>
          <w:sz w:val="24"/>
          <w:szCs w:val="24"/>
        </w:rPr>
        <w:t>This project will be carried out concurrently with project 1.</w:t>
      </w:r>
    </w:p>
    <w:p w14:paraId="1E66B807" w14:textId="42AC2A62" w:rsidR="00FF671C" w:rsidRPr="00807A2E" w:rsidRDefault="00FF671C" w:rsidP="00822E1E">
      <w:pPr>
        <w:pStyle w:val="a3"/>
        <w:numPr>
          <w:ilvl w:val="0"/>
          <w:numId w:val="29"/>
        </w:numPr>
        <w:adjustRightInd w:val="0"/>
        <w:snapToGrid w:val="0"/>
        <w:ind w:left="360"/>
        <w:jc w:val="both"/>
        <w:rPr>
          <w:rFonts w:ascii="Times New Roman" w:hAnsi="Times New Roman"/>
          <w:b/>
          <w:sz w:val="24"/>
          <w:szCs w:val="24"/>
        </w:rPr>
      </w:pPr>
      <w:r w:rsidRPr="00BC6AA7">
        <w:rPr>
          <w:rFonts w:ascii="Times New Roman" w:hAnsi="Times New Roman"/>
          <w:sz w:val="24"/>
          <w:szCs w:val="24"/>
        </w:rPr>
        <w:t>To identify drugs and combination of drugs that have potential to be repurposed for COVID-19 treatment using big data.</w:t>
      </w:r>
    </w:p>
    <w:p w14:paraId="61E2BC9A" w14:textId="7BBF5090" w:rsidR="00807A2E" w:rsidRPr="00BC6AA7" w:rsidRDefault="00807A2E" w:rsidP="00822E1E">
      <w:pPr>
        <w:pStyle w:val="a3"/>
        <w:numPr>
          <w:ilvl w:val="0"/>
          <w:numId w:val="29"/>
        </w:numPr>
        <w:adjustRightInd w:val="0"/>
        <w:snapToGrid w:val="0"/>
        <w:ind w:left="360"/>
        <w:jc w:val="both"/>
        <w:rPr>
          <w:rFonts w:ascii="Times New Roman" w:hAnsi="Times New Roman"/>
          <w:b/>
          <w:sz w:val="24"/>
          <w:szCs w:val="24"/>
        </w:rPr>
      </w:pPr>
      <w:r>
        <w:rPr>
          <w:rFonts w:ascii="Times New Roman" w:hAnsi="Times New Roman"/>
          <w:sz w:val="24"/>
          <w:szCs w:val="24"/>
        </w:rPr>
        <w:t>To evaluate the quality of the knowledge graph with expert knowledge</w:t>
      </w:r>
    </w:p>
    <w:p w14:paraId="203F7AEF" w14:textId="77777777" w:rsidR="006935F9" w:rsidRDefault="006935F9" w:rsidP="00FF671C">
      <w:pPr>
        <w:adjustRightInd w:val="0"/>
        <w:snapToGrid w:val="0"/>
        <w:contextualSpacing/>
        <w:jc w:val="both"/>
        <w:rPr>
          <w:rFonts w:ascii="Times New Roman" w:hAnsi="Times New Roman"/>
          <w:b/>
          <w:sz w:val="24"/>
          <w:szCs w:val="24"/>
        </w:rPr>
      </w:pPr>
    </w:p>
    <w:p w14:paraId="0F575E8A" w14:textId="5A99EADB" w:rsidR="007E79C2" w:rsidRPr="00E97088" w:rsidRDefault="00FF671C" w:rsidP="00FF671C">
      <w:pPr>
        <w:adjustRightInd w:val="0"/>
        <w:snapToGrid w:val="0"/>
        <w:contextualSpacing/>
        <w:jc w:val="both"/>
        <w:rPr>
          <w:rFonts w:ascii="Times New Roman" w:hAnsi="Times New Roman"/>
          <w:sz w:val="24"/>
          <w:szCs w:val="24"/>
        </w:rPr>
      </w:pPr>
      <w:r>
        <w:rPr>
          <w:rFonts w:ascii="Times New Roman" w:hAnsi="Times New Roman"/>
          <w:b/>
          <w:sz w:val="24"/>
          <w:szCs w:val="24"/>
        </w:rPr>
        <w:t>Method</w:t>
      </w:r>
      <w:r w:rsidR="004E30E1">
        <w:rPr>
          <w:rFonts w:ascii="Times New Roman" w:hAnsi="Times New Roman"/>
          <w:b/>
          <w:sz w:val="24"/>
          <w:szCs w:val="24"/>
        </w:rPr>
        <w:t>ology</w:t>
      </w:r>
      <w:r>
        <w:rPr>
          <w:rFonts w:ascii="Times New Roman" w:hAnsi="Times New Roman"/>
          <w:sz w:val="24"/>
          <w:szCs w:val="24"/>
        </w:rPr>
        <w:t xml:space="preserve">: </w:t>
      </w:r>
    </w:p>
    <w:p w14:paraId="025C81D2" w14:textId="365E1B4D" w:rsidR="007E79C2" w:rsidRPr="007E79C2" w:rsidRDefault="007E79C2" w:rsidP="00FF671C">
      <w:pPr>
        <w:pStyle w:val="a3"/>
        <w:numPr>
          <w:ilvl w:val="0"/>
          <w:numId w:val="28"/>
        </w:numPr>
        <w:adjustRightInd w:val="0"/>
        <w:snapToGrid w:val="0"/>
        <w:ind w:left="360"/>
        <w:jc w:val="both"/>
        <w:rPr>
          <w:rFonts w:ascii="Times New Roman" w:hAnsi="Times New Roman"/>
          <w:b/>
          <w:sz w:val="24"/>
          <w:szCs w:val="24"/>
          <w:u w:val="single"/>
        </w:rPr>
      </w:pPr>
      <w:r w:rsidRPr="007E79C2">
        <w:rPr>
          <w:rFonts w:ascii="Times New Roman" w:hAnsi="Times New Roman"/>
          <w:b/>
          <w:sz w:val="24"/>
          <w:szCs w:val="24"/>
          <w:u w:val="single"/>
        </w:rPr>
        <w:t>Drug repurposing for COVID-19</w:t>
      </w:r>
    </w:p>
    <w:p w14:paraId="71EABC71" w14:textId="6E8BC048" w:rsidR="00042D1B" w:rsidRPr="00042D1B" w:rsidRDefault="00042D1B" w:rsidP="00FF671C">
      <w:pPr>
        <w:adjustRightInd w:val="0"/>
        <w:snapToGrid w:val="0"/>
        <w:contextualSpacing/>
        <w:jc w:val="both"/>
        <w:rPr>
          <w:rFonts w:ascii="Times New Roman" w:hAnsi="Times New Roman"/>
          <w:i/>
          <w:sz w:val="24"/>
          <w:szCs w:val="24"/>
        </w:rPr>
      </w:pPr>
      <w:r w:rsidRPr="00042D1B">
        <w:rPr>
          <w:rFonts w:ascii="Times New Roman" w:hAnsi="Times New Roman"/>
          <w:i/>
          <w:sz w:val="24"/>
          <w:szCs w:val="24"/>
        </w:rPr>
        <w:t>Extraction of drug candidates from knowledge graph</w:t>
      </w:r>
    </w:p>
    <w:p w14:paraId="129EF8CD" w14:textId="02B38794" w:rsidR="007F1B84" w:rsidRDefault="007F1B84" w:rsidP="007F1B84">
      <w:pPr>
        <w:adjustRightInd w:val="0"/>
        <w:snapToGrid w:val="0"/>
        <w:jc w:val="both"/>
        <w:rPr>
          <w:rFonts w:ascii="Times New Roman" w:hAnsi="Times New Roman"/>
          <w:sz w:val="24"/>
          <w:szCs w:val="24"/>
        </w:rPr>
      </w:pPr>
      <w:r>
        <w:rPr>
          <w:rFonts w:ascii="Times New Roman" w:hAnsi="Times New Roman"/>
          <w:sz w:val="24"/>
          <w:szCs w:val="24"/>
        </w:rPr>
        <w:t xml:space="preserve">Potential linkages relevant to drug repurposing will be extracted from a large-scale, comprehensive COVID-19 knowledge graph generated from project 1, using data mining techniques. </w:t>
      </w:r>
      <w:r w:rsidR="001B7427">
        <w:rPr>
          <w:rFonts w:ascii="Times New Roman" w:hAnsi="Times New Roman"/>
          <w:sz w:val="24"/>
          <w:szCs w:val="24"/>
        </w:rPr>
        <w:t>Specifically</w:t>
      </w:r>
      <w:r>
        <w:rPr>
          <w:rFonts w:ascii="Times New Roman" w:hAnsi="Times New Roman"/>
          <w:sz w:val="24"/>
          <w:szCs w:val="24"/>
        </w:rPr>
        <w:t>, motif discovery algorithms will be designed to discover frequent high-order patterns of interest</w:t>
      </w:r>
      <w:r w:rsidR="001B7427">
        <w:rPr>
          <w:rFonts w:ascii="Times New Roman" w:hAnsi="Times New Roman"/>
          <w:sz w:val="24"/>
          <w:szCs w:val="24"/>
        </w:rPr>
        <w:t xml:space="preserve"> (i.e. motifs)</w:t>
      </w:r>
      <w:r>
        <w:rPr>
          <w:rFonts w:ascii="Times New Roman" w:hAnsi="Times New Roman"/>
          <w:sz w:val="24"/>
          <w:szCs w:val="24"/>
        </w:rPr>
        <w:t xml:space="preserve"> in knowledge graphs</w:t>
      </w:r>
      <w:r w:rsidR="006B511E">
        <w:rPr>
          <w:rFonts w:ascii="Times New Roman" w:hAnsi="Times New Roman"/>
          <w:sz w:val="24"/>
          <w:szCs w:val="24"/>
        </w:rPr>
        <w:t xml:space="preserve"> </w:t>
      </w:r>
      <w:r w:rsidR="001B7427">
        <w:rPr>
          <w:rFonts w:ascii="Times New Roman" w:hAnsi="Times New Roman"/>
          <w:sz w:val="24"/>
          <w:szCs w:val="24"/>
        </w:rPr>
        <w:fldChar w:fldCharType="begin"/>
      </w:r>
      <w:r w:rsidR="00B30C5F">
        <w:rPr>
          <w:rFonts w:ascii="Times New Roman" w:hAnsi="Times New Roman"/>
          <w:sz w:val="24"/>
          <w:szCs w:val="24"/>
        </w:rPr>
        <w:instrText xml:space="preserve"> ADDIN EN.CITE &lt;EndNote&gt;&lt;Cite&gt;&lt;Author&gt;Li&lt;/Author&gt;&lt;Year&gt;2018&lt;/Year&gt;&lt;RecNum&gt;292&lt;/RecNum&gt;&lt;DisplayText&gt;(19)&lt;/DisplayText&gt;&lt;record&gt;&lt;rec-number&gt;292&lt;/rec-number&gt;&lt;foreign-keys&gt;&lt;key app="EN" db-id="zt5r20sdpttrvve2224xseaava2fdztrv5ap" timestamp="1591847021" guid="d1cf4feb-0a10-455d-90f1-e13bd460f15f"&gt;292&lt;/key&gt;&lt;/foreign-keys&gt;&lt;ref-type name="Conference Proceedings"&gt;10&lt;/ref-type&gt;&lt;contributors&gt;&lt;authors&gt;&lt;author&gt;Li, Yuchen&lt;/author&gt;&lt;author&gt;Lou, Zhengzhi&lt;/author&gt;&lt;author&gt;Shi, Yu&lt;/author&gt;&lt;author&gt;Han, Jiawei&lt;/author&gt;&lt;/authors&gt;&lt;/contributors&gt;&lt;titles&gt;&lt;title&gt;Temporal Motifs in Heterogeneous Information Networks&lt;/title&gt;&lt;secondary-title&gt;14th International Workshop on Mining and Learning with Graphs&lt;/secondary-title&gt;&lt;/titles&gt;&lt;dates&gt;&lt;year&gt;2018&lt;/year&gt;&lt;/dates&gt;&lt;urls&gt;&lt;/urls&gt;&lt;/record&gt;&lt;/Cite&gt;&lt;/EndNote&gt;</w:instrText>
      </w:r>
      <w:r w:rsidR="001B7427">
        <w:rPr>
          <w:rFonts w:ascii="Times New Roman" w:hAnsi="Times New Roman"/>
          <w:sz w:val="24"/>
          <w:szCs w:val="24"/>
        </w:rPr>
        <w:fldChar w:fldCharType="separate"/>
      </w:r>
      <w:r w:rsidR="00B30C5F">
        <w:rPr>
          <w:rFonts w:ascii="Times New Roman" w:hAnsi="Times New Roman"/>
          <w:noProof/>
          <w:sz w:val="24"/>
          <w:szCs w:val="24"/>
        </w:rPr>
        <w:t>(19)</w:t>
      </w:r>
      <w:r w:rsidR="001B7427">
        <w:rPr>
          <w:rFonts w:ascii="Times New Roman" w:hAnsi="Times New Roman"/>
          <w:sz w:val="24"/>
          <w:szCs w:val="24"/>
        </w:rPr>
        <w:fldChar w:fldCharType="end"/>
      </w:r>
      <w:r w:rsidR="006B511E">
        <w:rPr>
          <w:rFonts w:ascii="Times New Roman" w:hAnsi="Times New Roman"/>
          <w:sz w:val="24"/>
          <w:szCs w:val="24"/>
        </w:rPr>
        <w:t>.</w:t>
      </w:r>
      <w:r>
        <w:rPr>
          <w:rFonts w:ascii="Times New Roman" w:hAnsi="Times New Roman"/>
          <w:sz w:val="24"/>
          <w:szCs w:val="24"/>
        </w:rPr>
        <w:t xml:space="preserve"> Examples of motifs relevant to drug repurposing include drug-protein-virus, virus-symptom-gene-drug and others which will be further defined and explored. Subgraphs that matches the motifs of interest will then be extracted using specific motif-clique discovery algorithms</w:t>
      </w:r>
      <w:r w:rsidR="006B511E">
        <w:rPr>
          <w:rFonts w:ascii="Times New Roman" w:hAnsi="Times New Roman"/>
          <w:sz w:val="24"/>
          <w:szCs w:val="24"/>
        </w:rPr>
        <w:t xml:space="preserve"> </w:t>
      </w:r>
      <w:r w:rsidR="006B511E">
        <w:rPr>
          <w:rFonts w:ascii="Times New Roman" w:hAnsi="Times New Roman"/>
          <w:sz w:val="24"/>
          <w:szCs w:val="24"/>
        </w:rPr>
        <w:fldChar w:fldCharType="begin">
          <w:fldData xml:space="preserve">PEVuZE5vdGU+PENpdGU+PEF1dGhvcj5IdTwvQXV0aG9yPjxZZWFyPjIwMTk8L1llYXI+PFJlY051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</w:fldData>
        </w:fldChar>
      </w:r>
      <w:r w:rsidR="00B30C5F">
        <w:rPr>
          <w:rFonts w:ascii="Times New Roman" w:hAnsi="Times New Roman"/>
          <w:sz w:val="24"/>
          <w:szCs w:val="24"/>
        </w:rPr>
        <w:instrText xml:space="preserve"> ADDIN EN.CITE </w:instrText>
      </w:r>
      <w:r w:rsidR="00B30C5F">
        <w:rPr>
          <w:rFonts w:ascii="Times New Roman" w:hAnsi="Times New Roman"/>
          <w:sz w:val="24"/>
          <w:szCs w:val="24"/>
        </w:rPr>
        <w:fldChar w:fldCharType="begin">
          <w:fldData xml:space="preserve">PEVuZE5vdGU+PENpdGU+PEF1dGhvcj5IdTwvQXV0aG9yPjxZZWFyPjIwMTk8L1llYXI+PFJlY051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</w:fldData>
        </w:fldChar>
      </w:r>
      <w:r w:rsidR="00B30C5F">
        <w:rPr>
          <w:rFonts w:ascii="Times New Roman" w:hAnsi="Times New Roman"/>
          <w:sz w:val="24"/>
          <w:szCs w:val="24"/>
        </w:rPr>
        <w:instrText xml:space="preserve"> ADDIN EN.CITE.DATA </w:instrText>
      </w:r>
      <w:r w:rsidR="00B30C5F">
        <w:rPr>
          <w:rFonts w:ascii="Times New Roman" w:hAnsi="Times New Roman"/>
          <w:sz w:val="24"/>
          <w:szCs w:val="24"/>
        </w:rPr>
      </w:r>
      <w:r w:rsidR="00B30C5F">
        <w:rPr>
          <w:rFonts w:ascii="Times New Roman" w:hAnsi="Times New Roman"/>
          <w:sz w:val="24"/>
          <w:szCs w:val="24"/>
        </w:rPr>
        <w:fldChar w:fldCharType="end"/>
      </w:r>
      <w:r w:rsidR="006B511E">
        <w:rPr>
          <w:rFonts w:ascii="Times New Roman" w:hAnsi="Times New Roman"/>
          <w:sz w:val="24"/>
          <w:szCs w:val="24"/>
        </w:rPr>
      </w:r>
      <w:r w:rsidR="006B511E">
        <w:rPr>
          <w:rFonts w:ascii="Times New Roman" w:hAnsi="Times New Roman"/>
          <w:sz w:val="24"/>
          <w:szCs w:val="24"/>
        </w:rPr>
        <w:fldChar w:fldCharType="separate"/>
      </w:r>
      <w:r w:rsidR="00B30C5F">
        <w:rPr>
          <w:rFonts w:ascii="Times New Roman" w:hAnsi="Times New Roman"/>
          <w:noProof/>
          <w:sz w:val="24"/>
          <w:szCs w:val="24"/>
        </w:rPr>
        <w:t>(20)</w:t>
      </w:r>
      <w:r w:rsidR="006B511E">
        <w:rPr>
          <w:rFonts w:ascii="Times New Roman" w:hAnsi="Times New Roman"/>
          <w:sz w:val="24"/>
          <w:szCs w:val="24"/>
        </w:rPr>
        <w:fldChar w:fldCharType="end"/>
      </w:r>
      <w:r w:rsidR="006B511E">
        <w:rPr>
          <w:rFonts w:ascii="Times New Roman" w:hAnsi="Times New Roman"/>
          <w:sz w:val="24"/>
          <w:szCs w:val="24"/>
        </w:rPr>
        <w:t>.</w:t>
      </w:r>
      <w:r>
        <w:rPr>
          <w:rFonts w:ascii="Times New Roman" w:hAnsi="Times New Roman"/>
          <w:sz w:val="24"/>
          <w:szCs w:val="24"/>
        </w:rPr>
        <w:t xml:space="preserve"> These subgraphs will provide information on drug candidates potentially </w:t>
      </w:r>
      <w:proofErr w:type="spellStart"/>
      <w:r>
        <w:rPr>
          <w:rFonts w:ascii="Times New Roman" w:hAnsi="Times New Roman"/>
          <w:sz w:val="24"/>
          <w:szCs w:val="24"/>
        </w:rPr>
        <w:t>repurposable</w:t>
      </w:r>
      <w:proofErr w:type="spellEnd"/>
      <w:r>
        <w:rPr>
          <w:rFonts w:ascii="Times New Roman" w:hAnsi="Times New Roman"/>
          <w:sz w:val="24"/>
          <w:szCs w:val="24"/>
        </w:rPr>
        <w:t xml:space="preserve"> for COVID-19 treatment. Combinations of all drug classes including antiviral agents, immunosuppressants and cardiovascular medications will also be explored similarly, by extracting subgraphs where drugs of different classes share a common set of linkages to genes, proteins, diseases and symptoms. </w:t>
      </w:r>
    </w:p>
    <w:p w14:paraId="373BBCC5" w14:textId="77777777" w:rsidR="007F1B84" w:rsidRDefault="007F1B84" w:rsidP="00FF671C">
      <w:pPr>
        <w:adjustRightInd w:val="0"/>
        <w:snapToGrid w:val="0"/>
        <w:contextualSpacing/>
        <w:jc w:val="both"/>
        <w:rPr>
          <w:rFonts w:ascii="Times New Roman" w:hAnsi="Times New Roman"/>
          <w:sz w:val="24"/>
          <w:szCs w:val="24"/>
        </w:rPr>
      </w:pPr>
    </w:p>
    <w:p w14:paraId="16B43854" w14:textId="0932AE86" w:rsidR="007447ED" w:rsidRPr="007447ED" w:rsidRDefault="007447ED" w:rsidP="00FF671C">
      <w:pPr>
        <w:adjustRightInd w:val="0"/>
        <w:snapToGrid w:val="0"/>
        <w:contextualSpacing/>
        <w:jc w:val="both"/>
        <w:rPr>
          <w:rFonts w:ascii="Times New Roman" w:hAnsi="Times New Roman"/>
          <w:i/>
          <w:sz w:val="24"/>
          <w:szCs w:val="24"/>
        </w:rPr>
      </w:pPr>
      <w:commentRangeStart w:id="14"/>
      <w:r w:rsidRPr="007447ED">
        <w:rPr>
          <w:rFonts w:ascii="Times New Roman" w:hAnsi="Times New Roman"/>
          <w:i/>
          <w:sz w:val="24"/>
          <w:szCs w:val="24"/>
        </w:rPr>
        <w:t>Evaluation and ranking of drug candidates for their clinical applicability</w:t>
      </w:r>
      <w:commentRangeEnd w:id="14"/>
      <w:r w:rsidR="0029160E">
        <w:rPr>
          <w:rStyle w:val="a5"/>
        </w:rPr>
        <w:commentReference w:id="14"/>
      </w:r>
    </w:p>
    <w:p w14:paraId="0CD748B3" w14:textId="5B9E521F" w:rsidR="007447ED" w:rsidRDefault="00A423C0" w:rsidP="00FF671C">
      <w:pPr>
        <w:adjustRightInd w:val="0"/>
        <w:snapToGrid w:val="0"/>
        <w:contextualSpacing/>
        <w:jc w:val="both"/>
        <w:rPr>
          <w:rFonts w:ascii="Times New Roman" w:hAnsi="Times New Roman"/>
          <w:sz w:val="24"/>
          <w:szCs w:val="24"/>
        </w:rPr>
      </w:pPr>
      <w:r>
        <w:rPr>
          <w:rFonts w:ascii="Times New Roman" w:hAnsi="Times New Roman"/>
          <w:sz w:val="24"/>
          <w:szCs w:val="24"/>
        </w:rPr>
        <w:t>The potential drug and drug combinations extracted from the knowledge graph will be further ranked through computational scoring and literature review, in order to provide a way to prioritize certain drug candidates over others in future testing on cell-based platforms or clinical trials.</w:t>
      </w:r>
    </w:p>
    <w:p w14:paraId="63C1577C" w14:textId="7B119260" w:rsidR="00A423C0" w:rsidRDefault="00A423C0" w:rsidP="00FF671C">
      <w:pPr>
        <w:adjustRightInd w:val="0"/>
        <w:snapToGrid w:val="0"/>
        <w:contextualSpacing/>
        <w:jc w:val="both"/>
        <w:rPr>
          <w:rFonts w:ascii="Times New Roman" w:hAnsi="Times New Roman"/>
          <w:sz w:val="24"/>
          <w:szCs w:val="24"/>
        </w:rPr>
      </w:pPr>
    </w:p>
    <w:p w14:paraId="6C29767A" w14:textId="2351742C" w:rsidR="00605309" w:rsidRDefault="00605309" w:rsidP="00FF671C">
      <w:pPr>
        <w:adjustRightInd w:val="0"/>
        <w:snapToGrid w:val="0"/>
        <w:contextualSpacing/>
        <w:jc w:val="both"/>
        <w:rPr>
          <w:rFonts w:ascii="Times New Roman" w:hAnsi="Times New Roman"/>
          <w:sz w:val="24"/>
          <w:szCs w:val="24"/>
        </w:rPr>
      </w:pPr>
      <w:commentRangeStart w:id="15"/>
      <w:commentRangeStart w:id="16"/>
      <w:r>
        <w:rPr>
          <w:rFonts w:ascii="Times New Roman" w:hAnsi="Times New Roman"/>
          <w:sz w:val="24"/>
          <w:szCs w:val="24"/>
        </w:rPr>
        <w:t>+Weights that can be applied on the knowledge graph nodes/edges</w:t>
      </w:r>
    </w:p>
    <w:p w14:paraId="19101434" w14:textId="72940C27" w:rsidR="007F1F17" w:rsidRDefault="00605309" w:rsidP="00FF671C">
      <w:pPr>
        <w:adjustRightInd w:val="0"/>
        <w:snapToGrid w:val="0"/>
        <w:contextualSpacing/>
        <w:jc w:val="both"/>
        <w:rPr>
          <w:rFonts w:ascii="Times New Roman" w:hAnsi="Times New Roman"/>
          <w:sz w:val="24"/>
          <w:szCs w:val="24"/>
        </w:rPr>
      </w:pPr>
      <w:r>
        <w:rPr>
          <w:rFonts w:ascii="Times New Roman" w:hAnsi="Times New Roman"/>
          <w:sz w:val="24"/>
          <w:szCs w:val="24"/>
        </w:rPr>
        <w:t>+Scores or other metrics that can be computed for the drug candidates found based on the knowledge graph</w:t>
      </w:r>
      <w:commentRangeEnd w:id="15"/>
      <w:r>
        <w:rPr>
          <w:rStyle w:val="a5"/>
        </w:rPr>
        <w:commentReference w:id="15"/>
      </w:r>
      <w:commentRangeEnd w:id="16"/>
      <w:r w:rsidR="0029160E">
        <w:rPr>
          <w:rStyle w:val="a5"/>
        </w:rPr>
        <w:commentReference w:id="16"/>
      </w:r>
    </w:p>
    <w:p w14:paraId="34A3204A" w14:textId="711A94EA" w:rsidR="0029160E" w:rsidRDefault="0029160E" w:rsidP="00FF671C">
      <w:pPr>
        <w:adjustRightInd w:val="0"/>
        <w:snapToGrid w:val="0"/>
        <w:contextualSpacing/>
        <w:jc w:val="both"/>
        <w:rPr>
          <w:rFonts w:ascii="Times New Roman" w:eastAsia="等线" w:hAnsi="Times New Roman"/>
          <w:sz w:val="24"/>
          <w:szCs w:val="24"/>
        </w:rPr>
      </w:pPr>
    </w:p>
    <w:p w14:paraId="04D7A8D2" w14:textId="0C1B93FB" w:rsidR="0029160E" w:rsidRPr="0029160E" w:rsidRDefault="0029160E" w:rsidP="00FF671C">
      <w:pPr>
        <w:adjustRightInd w:val="0"/>
        <w:snapToGrid w:val="0"/>
        <w:contextualSpacing/>
        <w:jc w:val="both"/>
        <w:rPr>
          <w:rFonts w:ascii="Times New Roman" w:eastAsia="等线" w:hAnsi="Times New Roman"/>
          <w:b/>
          <w:bCs/>
          <w:sz w:val="24"/>
          <w:szCs w:val="24"/>
        </w:rPr>
      </w:pPr>
      <w:r w:rsidRPr="0029160E">
        <w:rPr>
          <w:rFonts w:ascii="Times New Roman" w:eastAsia="等线" w:hAnsi="Times New Roman"/>
          <w:b/>
          <w:bCs/>
          <w:sz w:val="24"/>
          <w:szCs w:val="24"/>
        </w:rPr>
        <w:t xml:space="preserve">Algorithms such as Jaccard Coefficient, Katz Index and Rooted PageRank (9) will be used to predicate the potential linkages between drugs and </w:t>
      </w:r>
      <w:bookmarkStart w:id="17" w:name="OLE_LINK3"/>
      <w:bookmarkStart w:id="18" w:name="OLE_LINK4"/>
      <w:r w:rsidRPr="0029160E">
        <w:rPr>
          <w:rFonts w:ascii="Times New Roman" w:eastAsia="等线" w:hAnsi="Times New Roman"/>
          <w:b/>
          <w:bCs/>
          <w:sz w:val="24"/>
          <w:szCs w:val="24"/>
        </w:rPr>
        <w:t>SARS-CoV-2</w:t>
      </w:r>
      <w:bookmarkEnd w:id="17"/>
      <w:bookmarkEnd w:id="18"/>
      <w:r w:rsidRPr="0029160E">
        <w:rPr>
          <w:rFonts w:ascii="Times New Roman" w:eastAsia="等线" w:hAnsi="Times New Roman"/>
          <w:b/>
          <w:bCs/>
          <w:sz w:val="24"/>
          <w:szCs w:val="24"/>
        </w:rPr>
        <w:t xml:space="preserve">. </w:t>
      </w:r>
      <w:r w:rsidRPr="0029160E">
        <w:rPr>
          <w:rFonts w:ascii="Times New Roman" w:eastAsia="等线" w:hAnsi="Times New Roman"/>
          <w:b/>
          <w:bCs/>
          <w:sz w:val="24"/>
          <w:szCs w:val="24"/>
        </w:rPr>
        <w:t xml:space="preserve">For example, Katz Index can be used to generate scores for each drug candidate, considering the number and length of the shortest paths between the drug and the COVID-19 virus on </w:t>
      </w:r>
      <w:r w:rsidRPr="0029160E">
        <w:rPr>
          <w:rFonts w:ascii="Times New Roman" w:eastAsia="等线" w:hAnsi="Times New Roman"/>
          <w:b/>
          <w:bCs/>
          <w:sz w:val="24"/>
          <w:szCs w:val="24"/>
        </w:rPr>
        <w:lastRenderedPageBreak/>
        <w:t xml:space="preserve">the knowledge graph. Drugs with higher scores will </w:t>
      </w:r>
      <w:r>
        <w:rPr>
          <w:rFonts w:ascii="Times New Roman" w:eastAsia="等线" w:hAnsi="Times New Roman"/>
          <w:b/>
          <w:bCs/>
          <w:sz w:val="24"/>
          <w:szCs w:val="24"/>
        </w:rPr>
        <w:t>be</w:t>
      </w:r>
      <w:r w:rsidRPr="0029160E">
        <w:rPr>
          <w:rFonts w:ascii="Times New Roman" w:eastAsia="等线" w:hAnsi="Times New Roman"/>
          <w:b/>
          <w:bCs/>
          <w:sz w:val="24"/>
          <w:szCs w:val="24"/>
        </w:rPr>
        <w:t xml:space="preserve"> recommended for </w:t>
      </w:r>
      <w:r w:rsidRPr="0029160E">
        <w:rPr>
          <w:rFonts w:ascii="Times New Roman" w:eastAsia="等线" w:hAnsi="Times New Roman"/>
          <w:b/>
          <w:bCs/>
          <w:sz w:val="24"/>
          <w:szCs w:val="24"/>
        </w:rPr>
        <w:t>clinical examination</w:t>
      </w:r>
      <w:r w:rsidRPr="0029160E">
        <w:rPr>
          <w:rFonts w:ascii="Times New Roman" w:eastAsia="等线" w:hAnsi="Times New Roman"/>
          <w:b/>
          <w:bCs/>
          <w:sz w:val="24"/>
          <w:szCs w:val="24"/>
        </w:rPr>
        <w:t xml:space="preserve"> with higher priority.</w:t>
      </w:r>
    </w:p>
    <w:p w14:paraId="44AE274A" w14:textId="77777777" w:rsidR="0029160E" w:rsidRPr="0029160E" w:rsidRDefault="0029160E" w:rsidP="00FF671C">
      <w:pPr>
        <w:adjustRightInd w:val="0"/>
        <w:snapToGrid w:val="0"/>
        <w:contextualSpacing/>
        <w:jc w:val="both"/>
        <w:rPr>
          <w:rFonts w:ascii="Times New Roman" w:eastAsia="等线" w:hAnsi="Times New Roman"/>
          <w:b/>
          <w:bCs/>
          <w:sz w:val="24"/>
          <w:szCs w:val="24"/>
        </w:rPr>
      </w:pPr>
    </w:p>
    <w:p w14:paraId="23CFD3A4" w14:textId="1908B783" w:rsidR="0029160E" w:rsidRDefault="0029160E" w:rsidP="00FF671C">
      <w:pPr>
        <w:adjustRightInd w:val="0"/>
        <w:snapToGrid w:val="0"/>
        <w:contextualSpacing/>
        <w:jc w:val="both"/>
        <w:rPr>
          <w:rFonts w:ascii="Times New Roman" w:eastAsia="等线" w:hAnsi="Times New Roman"/>
          <w:b/>
          <w:bCs/>
          <w:sz w:val="24"/>
          <w:szCs w:val="24"/>
        </w:rPr>
      </w:pPr>
      <w:r w:rsidRPr="0029160E">
        <w:rPr>
          <w:rFonts w:ascii="Times New Roman" w:eastAsia="等线" w:hAnsi="Times New Roman"/>
          <w:b/>
          <w:bCs/>
          <w:sz w:val="24"/>
          <w:szCs w:val="24"/>
        </w:rPr>
        <w:t>Novel machine learning techniques will be used to generate latent, low-dimensional representations of the knowledge graph called embeddings, which can then be utilized for standard downstream artificial intelligence modules such as clustering, link prediction and ranking (8).</w:t>
      </w:r>
    </w:p>
    <w:p w14:paraId="7E74E052" w14:textId="64CEB1C8" w:rsidR="0029160E" w:rsidRDefault="0029160E" w:rsidP="00FF671C">
      <w:pPr>
        <w:adjustRightInd w:val="0"/>
        <w:snapToGrid w:val="0"/>
        <w:contextualSpacing/>
        <w:jc w:val="both"/>
        <w:rPr>
          <w:rFonts w:ascii="Times New Roman" w:eastAsia="等线" w:hAnsi="Times New Roman"/>
          <w:b/>
          <w:bCs/>
          <w:sz w:val="24"/>
          <w:szCs w:val="24"/>
        </w:rPr>
      </w:pPr>
    </w:p>
    <w:p w14:paraId="68873991" w14:textId="23067A14" w:rsidR="0029160E" w:rsidRPr="0029160E" w:rsidRDefault="0029160E" w:rsidP="00967B8E">
      <w:pPr>
        <w:adjustRightInd w:val="0"/>
        <w:snapToGrid w:val="0"/>
        <w:contextualSpacing/>
        <w:jc w:val="both"/>
        <w:rPr>
          <w:rFonts w:ascii="Times New Roman" w:eastAsia="等线" w:hAnsi="Times New Roman" w:hint="eastAsia"/>
          <w:b/>
          <w:bCs/>
          <w:sz w:val="24"/>
          <w:szCs w:val="24"/>
        </w:rPr>
      </w:pPr>
      <w:r>
        <w:rPr>
          <w:rFonts w:ascii="Times New Roman" w:eastAsia="等线" w:hAnsi="Times New Roman"/>
          <w:b/>
          <w:bCs/>
          <w:sz w:val="24"/>
          <w:szCs w:val="24"/>
        </w:rPr>
        <w:t>Geo</w:t>
      </w:r>
      <w:r w:rsidR="004319D4">
        <w:rPr>
          <w:rFonts w:ascii="Times New Roman" w:eastAsia="等线" w:hAnsi="Times New Roman"/>
          <w:b/>
          <w:bCs/>
          <w:sz w:val="24"/>
          <w:szCs w:val="24"/>
        </w:rPr>
        <w:t>graphic data will be used to refine the quality of the rank. V</w:t>
      </w:r>
      <w:r w:rsidR="004319D4" w:rsidRPr="004319D4">
        <w:rPr>
          <w:rFonts w:ascii="Times New Roman" w:eastAsia="等线" w:hAnsi="Times New Roman"/>
          <w:b/>
          <w:bCs/>
          <w:sz w:val="24"/>
          <w:szCs w:val="24"/>
        </w:rPr>
        <w:t>iral evolution and genome variability</w:t>
      </w:r>
      <w:r w:rsidR="004319D4">
        <w:rPr>
          <w:rFonts w:ascii="Times New Roman" w:eastAsia="等线" w:hAnsi="Times New Roman"/>
          <w:b/>
          <w:bCs/>
          <w:sz w:val="24"/>
          <w:szCs w:val="24"/>
        </w:rPr>
        <w:t xml:space="preserve"> enable </w:t>
      </w:r>
      <w:r w:rsidR="004319D4" w:rsidRPr="004319D4">
        <w:rPr>
          <w:rFonts w:ascii="Times New Roman" w:eastAsia="等线" w:hAnsi="Times New Roman"/>
          <w:b/>
          <w:bCs/>
          <w:sz w:val="24"/>
          <w:szCs w:val="24"/>
        </w:rPr>
        <w:t>viruses to escape host immunity and to develop drug resistance.</w:t>
      </w:r>
      <w:r w:rsidR="004319D4">
        <w:rPr>
          <w:rFonts w:ascii="Times New Roman" w:eastAsia="等线" w:hAnsi="Times New Roman"/>
          <w:b/>
          <w:bCs/>
          <w:sz w:val="24"/>
          <w:szCs w:val="24"/>
        </w:rPr>
        <w:t xml:space="preserve"> Since mutations are detected from</w:t>
      </w:r>
      <w:r w:rsidR="004319D4">
        <w:rPr>
          <w:rFonts w:ascii="Times New Roman" w:eastAsia="等线" w:hAnsi="Times New Roman"/>
          <w:b/>
          <w:bCs/>
          <w:sz w:val="24"/>
          <w:szCs w:val="24"/>
        </w:rPr>
        <w:t xml:space="preserve"> </w:t>
      </w:r>
      <w:r w:rsidR="004319D4" w:rsidRPr="0029160E">
        <w:rPr>
          <w:rFonts w:ascii="Times New Roman" w:eastAsia="等线" w:hAnsi="Times New Roman"/>
          <w:b/>
          <w:bCs/>
          <w:sz w:val="24"/>
          <w:szCs w:val="24"/>
        </w:rPr>
        <w:t>SARS-CoV-2</w:t>
      </w:r>
      <w:r w:rsidR="004319D4">
        <w:rPr>
          <w:rFonts w:ascii="Times New Roman" w:eastAsia="等线" w:hAnsi="Times New Roman"/>
          <w:b/>
          <w:bCs/>
          <w:sz w:val="24"/>
          <w:szCs w:val="24"/>
        </w:rPr>
        <w:t xml:space="preserve"> stains</w:t>
      </w:r>
      <w:r w:rsidR="004319D4">
        <w:rPr>
          <w:rFonts w:ascii="Times New Roman" w:eastAsia="等线" w:hAnsi="Times New Roman"/>
          <w:b/>
          <w:bCs/>
          <w:sz w:val="24"/>
          <w:szCs w:val="24"/>
        </w:rPr>
        <w:t xml:space="preserve"> of different cities (21)</w:t>
      </w:r>
      <w:r w:rsidR="004319D4">
        <w:rPr>
          <w:rFonts w:ascii="Times New Roman" w:eastAsia="等线" w:hAnsi="Times New Roman"/>
          <w:b/>
          <w:bCs/>
          <w:sz w:val="24"/>
          <w:szCs w:val="24"/>
        </w:rPr>
        <w:t>,</w:t>
      </w:r>
      <w:r w:rsidR="004319D4">
        <w:rPr>
          <w:rFonts w:ascii="Times New Roman" w:eastAsia="等线" w:hAnsi="Times New Roman"/>
          <w:b/>
          <w:bCs/>
          <w:sz w:val="24"/>
          <w:szCs w:val="24"/>
        </w:rPr>
        <w:t xml:space="preserve"> drugs to be recommended should be customized</w:t>
      </w:r>
      <w:r w:rsidR="00967B8E">
        <w:rPr>
          <w:rFonts w:ascii="Times New Roman" w:eastAsia="等线" w:hAnsi="Times New Roman"/>
          <w:b/>
          <w:bCs/>
          <w:sz w:val="24"/>
          <w:szCs w:val="24"/>
        </w:rPr>
        <w:t xml:space="preserve">. </w:t>
      </w:r>
      <w:commentRangeStart w:id="19"/>
      <w:r w:rsidR="00967B8E">
        <w:rPr>
          <w:rFonts w:ascii="Times New Roman" w:eastAsia="等线" w:hAnsi="Times New Roman"/>
          <w:b/>
          <w:bCs/>
          <w:sz w:val="24"/>
          <w:szCs w:val="24"/>
        </w:rPr>
        <w:t xml:space="preserve">For example, the drug candidate will be affected if its targeting virus protein is mutated. </w:t>
      </w:r>
      <w:r w:rsidR="00091D16">
        <w:rPr>
          <w:rFonts w:ascii="Times New Roman" w:eastAsia="等线" w:hAnsi="Times New Roman"/>
          <w:b/>
          <w:bCs/>
          <w:sz w:val="24"/>
          <w:szCs w:val="24"/>
        </w:rPr>
        <w:t>Thus,</w:t>
      </w:r>
      <w:r w:rsidR="00967B8E">
        <w:rPr>
          <w:rFonts w:ascii="Times New Roman" w:eastAsia="等线" w:hAnsi="Times New Roman"/>
          <w:b/>
          <w:bCs/>
          <w:sz w:val="24"/>
          <w:szCs w:val="24"/>
        </w:rPr>
        <w:t xml:space="preserve"> this drug candidate should not be </w:t>
      </w:r>
      <w:proofErr w:type="gramStart"/>
      <w:r w:rsidR="00967B8E">
        <w:rPr>
          <w:rFonts w:ascii="Times New Roman" w:eastAsia="等线" w:hAnsi="Times New Roman"/>
          <w:b/>
          <w:bCs/>
          <w:sz w:val="24"/>
          <w:szCs w:val="24"/>
        </w:rPr>
        <w:t>recommend</w:t>
      </w:r>
      <w:proofErr w:type="gramEnd"/>
      <w:r w:rsidR="00967B8E">
        <w:rPr>
          <w:rFonts w:ascii="Times New Roman" w:eastAsia="等线" w:hAnsi="Times New Roman"/>
          <w:b/>
          <w:bCs/>
          <w:sz w:val="24"/>
          <w:szCs w:val="24"/>
        </w:rPr>
        <w:t xml:space="preserve"> to a city where virus strains are detected with this kind of virus protein mutation. </w:t>
      </w:r>
      <w:commentRangeEnd w:id="19"/>
      <w:r w:rsidR="00091D16">
        <w:rPr>
          <w:rStyle w:val="a5"/>
        </w:rPr>
        <w:commentReference w:id="19"/>
      </w:r>
    </w:p>
    <w:p w14:paraId="49F49191" w14:textId="77777777" w:rsidR="009041FB" w:rsidRDefault="009041FB" w:rsidP="00FF671C">
      <w:pPr>
        <w:adjustRightInd w:val="0"/>
        <w:snapToGrid w:val="0"/>
        <w:contextualSpacing/>
        <w:jc w:val="both"/>
        <w:rPr>
          <w:rFonts w:ascii="Times New Roman" w:hAnsi="Times New Roman"/>
          <w:sz w:val="24"/>
          <w:szCs w:val="24"/>
        </w:rPr>
      </w:pPr>
    </w:p>
    <w:p w14:paraId="5EDEB1D0" w14:textId="12FABEA3" w:rsidR="00734085" w:rsidRDefault="0059131D" w:rsidP="00C0025A">
      <w:pPr>
        <w:adjustRightInd w:val="0"/>
        <w:snapToGrid w:val="0"/>
        <w:spacing w:after="0"/>
        <w:contextualSpacing/>
        <w:jc w:val="both"/>
        <w:rPr>
          <w:rFonts w:ascii="Times New Roman" w:hAnsi="Times New Roman"/>
          <w:sz w:val="24"/>
          <w:szCs w:val="24"/>
        </w:rPr>
      </w:pPr>
      <w:r>
        <w:rPr>
          <w:rFonts w:ascii="Times New Roman" w:hAnsi="Times New Roman"/>
          <w:sz w:val="24"/>
          <w:szCs w:val="24"/>
        </w:rPr>
        <w:t>Literature review will be conducted for the highest ranked drug candidates</w:t>
      </w:r>
      <w:r w:rsidR="00734085">
        <w:rPr>
          <w:rFonts w:ascii="Times New Roman" w:hAnsi="Times New Roman"/>
          <w:sz w:val="24"/>
          <w:szCs w:val="24"/>
        </w:rPr>
        <w:t xml:space="preserve"> to provide evidence </w:t>
      </w:r>
      <w:r w:rsidR="00443AF2">
        <w:rPr>
          <w:rFonts w:ascii="Times New Roman" w:hAnsi="Times New Roman"/>
          <w:sz w:val="24"/>
          <w:szCs w:val="24"/>
        </w:rPr>
        <w:t xml:space="preserve">to rank </w:t>
      </w:r>
      <w:r w:rsidR="00734085">
        <w:rPr>
          <w:rFonts w:ascii="Times New Roman" w:hAnsi="Times New Roman"/>
          <w:sz w:val="24"/>
          <w:szCs w:val="24"/>
        </w:rPr>
        <w:t xml:space="preserve">their clinical applicability </w:t>
      </w:r>
      <w:r w:rsidR="00443AF2">
        <w:rPr>
          <w:rFonts w:ascii="Times New Roman" w:hAnsi="Times New Roman"/>
          <w:sz w:val="24"/>
          <w:szCs w:val="24"/>
        </w:rPr>
        <w:t xml:space="preserve">for </w:t>
      </w:r>
      <w:r w:rsidR="00734085">
        <w:rPr>
          <w:rFonts w:ascii="Times New Roman" w:hAnsi="Times New Roman"/>
          <w:sz w:val="24"/>
          <w:szCs w:val="24"/>
        </w:rPr>
        <w:t>use in COVID-19 patients, with respect to the following aspects:</w:t>
      </w:r>
    </w:p>
    <w:p w14:paraId="3E2FF507" w14:textId="7D972EA9" w:rsidR="00734085" w:rsidRDefault="0059131D" w:rsidP="00734085">
      <w:pPr>
        <w:pStyle w:val="a3"/>
        <w:numPr>
          <w:ilvl w:val="0"/>
          <w:numId w:val="21"/>
        </w:numPr>
        <w:adjustRightInd w:val="0"/>
        <w:snapToGrid w:val="0"/>
        <w:ind w:left="360" w:hanging="360"/>
        <w:jc w:val="both"/>
        <w:rPr>
          <w:rFonts w:ascii="Times New Roman" w:hAnsi="Times New Roman"/>
          <w:sz w:val="24"/>
          <w:szCs w:val="24"/>
        </w:rPr>
      </w:pPr>
      <w:r w:rsidRPr="00734085">
        <w:rPr>
          <w:rFonts w:ascii="Times New Roman" w:hAnsi="Times New Roman"/>
          <w:sz w:val="24"/>
          <w:szCs w:val="24"/>
        </w:rPr>
        <w:t xml:space="preserve">possible underlying mechanisms of action </w:t>
      </w:r>
      <w:r w:rsidR="00734085">
        <w:rPr>
          <w:rFonts w:ascii="Times New Roman" w:hAnsi="Times New Roman"/>
          <w:sz w:val="24"/>
          <w:szCs w:val="24"/>
        </w:rPr>
        <w:t xml:space="preserve">and </w:t>
      </w:r>
      <w:r w:rsidR="00734085" w:rsidRPr="00734085">
        <w:rPr>
          <w:rFonts w:ascii="Times New Roman" w:hAnsi="Times New Roman"/>
          <w:sz w:val="24"/>
          <w:szCs w:val="24"/>
        </w:rPr>
        <w:t xml:space="preserve">biological </w:t>
      </w:r>
      <w:r w:rsidR="00734085">
        <w:rPr>
          <w:rFonts w:ascii="Times New Roman" w:hAnsi="Times New Roman"/>
          <w:sz w:val="24"/>
          <w:szCs w:val="24"/>
        </w:rPr>
        <w:t xml:space="preserve">pathways involved </w:t>
      </w:r>
      <w:r w:rsidRPr="00734085">
        <w:rPr>
          <w:rFonts w:ascii="Times New Roman" w:hAnsi="Times New Roman"/>
          <w:sz w:val="24"/>
          <w:szCs w:val="24"/>
        </w:rPr>
        <w:t xml:space="preserve">that support their </w:t>
      </w:r>
      <w:r w:rsidR="00734085">
        <w:rPr>
          <w:rFonts w:ascii="Times New Roman" w:hAnsi="Times New Roman"/>
          <w:sz w:val="24"/>
          <w:szCs w:val="24"/>
        </w:rPr>
        <w:t xml:space="preserve">potential </w:t>
      </w:r>
      <w:r w:rsidRPr="00734085">
        <w:rPr>
          <w:rFonts w:ascii="Times New Roman" w:hAnsi="Times New Roman"/>
          <w:sz w:val="24"/>
          <w:szCs w:val="24"/>
        </w:rPr>
        <w:t>effect on treating COVID-19</w:t>
      </w:r>
    </w:p>
    <w:p w14:paraId="5CEAC119" w14:textId="77777777" w:rsidR="00734085" w:rsidRDefault="0059131D" w:rsidP="00734085">
      <w:pPr>
        <w:pStyle w:val="a3"/>
        <w:numPr>
          <w:ilvl w:val="0"/>
          <w:numId w:val="21"/>
        </w:numPr>
        <w:adjustRightInd w:val="0"/>
        <w:snapToGrid w:val="0"/>
        <w:ind w:left="360" w:hanging="360"/>
        <w:jc w:val="both"/>
        <w:rPr>
          <w:rFonts w:ascii="Times New Roman" w:hAnsi="Times New Roman"/>
          <w:sz w:val="24"/>
          <w:szCs w:val="24"/>
        </w:rPr>
      </w:pPr>
      <w:r w:rsidRPr="00734085">
        <w:rPr>
          <w:rFonts w:ascii="Times New Roman" w:hAnsi="Times New Roman"/>
          <w:sz w:val="24"/>
          <w:szCs w:val="24"/>
        </w:rPr>
        <w:t xml:space="preserve">potential adverse effects and safety </w:t>
      </w:r>
      <w:r w:rsidR="00734085">
        <w:rPr>
          <w:rFonts w:ascii="Times New Roman" w:hAnsi="Times New Roman"/>
          <w:sz w:val="24"/>
          <w:szCs w:val="24"/>
        </w:rPr>
        <w:t xml:space="preserve">for use, considering different population including the elderly </w:t>
      </w:r>
    </w:p>
    <w:p w14:paraId="73A6FC34" w14:textId="59E7B4DA" w:rsidR="0059131D" w:rsidRDefault="0059131D" w:rsidP="00C0025A">
      <w:pPr>
        <w:pStyle w:val="a3"/>
        <w:numPr>
          <w:ilvl w:val="0"/>
          <w:numId w:val="21"/>
        </w:numPr>
        <w:adjustRightInd w:val="0"/>
        <w:snapToGrid w:val="0"/>
        <w:spacing w:after="0"/>
        <w:ind w:left="360" w:hanging="360"/>
        <w:jc w:val="both"/>
        <w:rPr>
          <w:rFonts w:ascii="Times New Roman" w:hAnsi="Times New Roman"/>
          <w:sz w:val="24"/>
          <w:szCs w:val="24"/>
        </w:rPr>
      </w:pPr>
      <w:r w:rsidRPr="00734085">
        <w:rPr>
          <w:rFonts w:ascii="Times New Roman" w:hAnsi="Times New Roman"/>
          <w:sz w:val="24"/>
          <w:szCs w:val="24"/>
        </w:rPr>
        <w:t>potential drug-drug interactions and drug-disease interactions</w:t>
      </w:r>
      <w:r w:rsidR="00443AF2">
        <w:rPr>
          <w:rFonts w:ascii="Times New Roman" w:hAnsi="Times New Roman"/>
          <w:sz w:val="24"/>
          <w:szCs w:val="24"/>
        </w:rPr>
        <w:t>,</w:t>
      </w:r>
      <w:r w:rsidRPr="00734085">
        <w:rPr>
          <w:rFonts w:ascii="Times New Roman" w:hAnsi="Times New Roman"/>
          <w:sz w:val="24"/>
          <w:szCs w:val="24"/>
        </w:rPr>
        <w:t xml:space="preserve"> </w:t>
      </w:r>
      <w:r w:rsidR="00443AF2">
        <w:rPr>
          <w:rFonts w:ascii="Times New Roman" w:hAnsi="Times New Roman"/>
          <w:sz w:val="24"/>
          <w:szCs w:val="24"/>
        </w:rPr>
        <w:t>which</w:t>
      </w:r>
      <w:r w:rsidRPr="00734085">
        <w:rPr>
          <w:rFonts w:ascii="Times New Roman" w:hAnsi="Times New Roman"/>
          <w:sz w:val="24"/>
          <w:szCs w:val="24"/>
        </w:rPr>
        <w:t xml:space="preserve"> may preclude the use of </w:t>
      </w:r>
      <w:r w:rsidR="00734085" w:rsidRPr="00734085">
        <w:rPr>
          <w:rFonts w:ascii="Times New Roman" w:hAnsi="Times New Roman"/>
          <w:sz w:val="24"/>
          <w:szCs w:val="24"/>
        </w:rPr>
        <w:t>the drug candidates in patients with certain underlying diseases or taking specific concomitant medications</w:t>
      </w:r>
    </w:p>
    <w:p w14:paraId="16E16351" w14:textId="77777777" w:rsidR="007651D4" w:rsidRDefault="007651D4" w:rsidP="006E674C">
      <w:pPr>
        <w:adjustRightInd w:val="0"/>
        <w:snapToGrid w:val="0"/>
        <w:spacing w:after="0"/>
        <w:jc w:val="both"/>
        <w:rPr>
          <w:rFonts w:ascii="Times New Roman" w:hAnsi="Times New Roman"/>
          <w:sz w:val="24"/>
          <w:szCs w:val="24"/>
        </w:rPr>
      </w:pPr>
    </w:p>
    <w:p w14:paraId="05692302" w14:textId="77777777" w:rsidR="000524E4" w:rsidRDefault="000524E4" w:rsidP="000524E4">
      <w:pPr>
        <w:pStyle w:val="a3"/>
        <w:numPr>
          <w:ilvl w:val="0"/>
          <w:numId w:val="28"/>
        </w:numPr>
        <w:adjustRightInd w:val="0"/>
        <w:snapToGrid w:val="0"/>
        <w:ind w:left="360"/>
        <w:jc w:val="both"/>
        <w:rPr>
          <w:rFonts w:ascii="Times New Roman" w:hAnsi="Times New Roman"/>
          <w:b/>
          <w:sz w:val="24"/>
          <w:szCs w:val="24"/>
          <w:u w:val="single"/>
        </w:rPr>
      </w:pPr>
      <w:r>
        <w:rPr>
          <w:rFonts w:ascii="Times New Roman" w:hAnsi="Times New Roman"/>
          <w:b/>
          <w:sz w:val="24"/>
          <w:szCs w:val="24"/>
          <w:u w:val="single"/>
        </w:rPr>
        <w:t>Evaluating the quality of the knowledge graph with expert knowledge</w:t>
      </w:r>
    </w:p>
    <w:p w14:paraId="2D70A765" w14:textId="766CB4F4" w:rsidR="000524E4" w:rsidRPr="00E97088" w:rsidRDefault="000524E4" w:rsidP="000524E4">
      <w:pPr>
        <w:adjustRightInd w:val="0"/>
        <w:snapToGrid w:val="0"/>
        <w:jc w:val="both"/>
        <w:rPr>
          <w:rFonts w:ascii="Times New Roman" w:hAnsi="Times New Roman"/>
          <w:b/>
          <w:sz w:val="24"/>
          <w:szCs w:val="24"/>
          <w:u w:val="single"/>
        </w:rPr>
      </w:pPr>
      <w:r w:rsidRPr="00E97088">
        <w:rPr>
          <w:rFonts w:ascii="Times New Roman" w:hAnsi="Times New Roman"/>
          <w:sz w:val="24"/>
          <w:szCs w:val="24"/>
        </w:rPr>
        <w:t xml:space="preserve">With a vast number of data sources and great variety in data formats involved, it is essential to ensure that the combined knowledge graph is free from human error and in line with existing knowledge in the medical research field. </w:t>
      </w:r>
      <w:r w:rsidR="00ED1840">
        <w:rPr>
          <w:rFonts w:ascii="Times New Roman" w:hAnsi="Times New Roman"/>
          <w:sz w:val="24"/>
          <w:szCs w:val="24"/>
        </w:rPr>
        <w:t xml:space="preserve">As such, we will concurrently evaluate and refine the knowledge graph in an iterative process. </w:t>
      </w:r>
      <w:r w:rsidRPr="00E97088">
        <w:rPr>
          <w:rFonts w:ascii="Times New Roman" w:hAnsi="Times New Roman"/>
          <w:sz w:val="24"/>
          <w:szCs w:val="24"/>
        </w:rPr>
        <w:t>To evaluate the clinical relevance of the combined knowledge graph, a selected set of known drug</w:t>
      </w:r>
      <w:r w:rsidR="00ED1840">
        <w:rPr>
          <w:rFonts w:ascii="Times New Roman" w:hAnsi="Times New Roman"/>
          <w:sz w:val="24"/>
          <w:szCs w:val="24"/>
        </w:rPr>
        <w:t>-</w:t>
      </w:r>
      <w:r w:rsidRPr="00E97088">
        <w:rPr>
          <w:rFonts w:ascii="Times New Roman" w:hAnsi="Times New Roman"/>
          <w:sz w:val="24"/>
          <w:szCs w:val="24"/>
        </w:rPr>
        <w:t xml:space="preserve">disease relationships will be extracted from the knowledge graph </w:t>
      </w:r>
      <w:r w:rsidR="00ED1840">
        <w:rPr>
          <w:rFonts w:ascii="Times New Roman" w:hAnsi="Times New Roman"/>
          <w:sz w:val="24"/>
          <w:szCs w:val="24"/>
        </w:rPr>
        <w:t>using methods described in part A. An expert panel consisting of collaborators and experts from infectious disease and cardiology fields will review the knowledge graph outputs and provide clinical input on whether results extracted from the knowledge graph</w:t>
      </w:r>
      <w:r w:rsidRPr="00E97088">
        <w:rPr>
          <w:rFonts w:ascii="Times New Roman" w:hAnsi="Times New Roman"/>
          <w:sz w:val="24"/>
          <w:szCs w:val="24"/>
        </w:rPr>
        <w:t xml:space="preserve"> </w:t>
      </w:r>
      <w:r w:rsidR="00ED1840">
        <w:rPr>
          <w:rFonts w:ascii="Times New Roman" w:hAnsi="Times New Roman"/>
          <w:sz w:val="24"/>
          <w:szCs w:val="24"/>
        </w:rPr>
        <w:t xml:space="preserve">are in line with existing literature and known biological mechanisms of existing drugs or diseases. </w:t>
      </w:r>
      <w:r w:rsidRPr="00E97088">
        <w:rPr>
          <w:rFonts w:ascii="Times New Roman" w:hAnsi="Times New Roman"/>
          <w:sz w:val="24"/>
          <w:szCs w:val="24"/>
        </w:rPr>
        <w:t xml:space="preserve">Data sources would </w:t>
      </w:r>
      <w:r w:rsidR="00ED1840">
        <w:rPr>
          <w:rFonts w:ascii="Times New Roman" w:hAnsi="Times New Roman"/>
          <w:sz w:val="24"/>
          <w:szCs w:val="24"/>
        </w:rPr>
        <w:t xml:space="preserve">then </w:t>
      </w:r>
      <w:r w:rsidRPr="00E97088">
        <w:rPr>
          <w:rFonts w:ascii="Times New Roman" w:hAnsi="Times New Roman"/>
          <w:sz w:val="24"/>
          <w:szCs w:val="24"/>
        </w:rPr>
        <w:t>be added or removed in an iterative process based on these evaluations to enhance the overall quality and reduce redundancy in the knowledge graph.</w:t>
      </w:r>
    </w:p>
    <w:p w14:paraId="668EFEBE" w14:textId="77777777" w:rsidR="006935F9" w:rsidRDefault="006935F9" w:rsidP="00FF671C">
      <w:pPr>
        <w:rPr>
          <w:rFonts w:ascii="Times New Roman" w:hAnsi="Times New Roman"/>
          <w:b/>
          <w:sz w:val="24"/>
          <w:szCs w:val="24"/>
        </w:rPr>
      </w:pPr>
    </w:p>
    <w:p w14:paraId="08605041" w14:textId="77777777" w:rsidR="00FB5586" w:rsidRDefault="006935F9" w:rsidP="00A0556D">
      <w:pPr>
        <w:jc w:val="both"/>
        <w:rPr>
          <w:rFonts w:ascii="Times New Roman" w:hAnsi="Times New Roman"/>
          <w:b/>
          <w:sz w:val="24"/>
          <w:szCs w:val="24"/>
        </w:rPr>
      </w:pPr>
      <w:r>
        <w:rPr>
          <w:rFonts w:ascii="Times New Roman" w:hAnsi="Times New Roman"/>
          <w:b/>
          <w:sz w:val="24"/>
          <w:szCs w:val="24"/>
        </w:rPr>
        <w:t>Application</w:t>
      </w:r>
      <w:r w:rsidR="00FF671C" w:rsidRPr="00CE70C5">
        <w:rPr>
          <w:rFonts w:ascii="Times New Roman" w:hAnsi="Times New Roman"/>
          <w:b/>
          <w:sz w:val="24"/>
          <w:szCs w:val="24"/>
        </w:rPr>
        <w:t xml:space="preserve"> and </w:t>
      </w:r>
      <w:r w:rsidR="00FF671C">
        <w:rPr>
          <w:rFonts w:ascii="Times New Roman" w:hAnsi="Times New Roman"/>
          <w:b/>
          <w:sz w:val="24"/>
          <w:szCs w:val="24"/>
        </w:rPr>
        <w:t>i</w:t>
      </w:r>
      <w:r w:rsidR="00FF671C" w:rsidRPr="00CE70C5">
        <w:rPr>
          <w:rFonts w:ascii="Times New Roman" w:hAnsi="Times New Roman"/>
          <w:b/>
          <w:sz w:val="24"/>
          <w:szCs w:val="24"/>
        </w:rPr>
        <w:t>mpact</w:t>
      </w:r>
      <w:r w:rsidR="00FF671C">
        <w:rPr>
          <w:rFonts w:ascii="Times New Roman" w:hAnsi="Times New Roman"/>
          <w:b/>
          <w:sz w:val="24"/>
          <w:szCs w:val="24"/>
        </w:rPr>
        <w:t xml:space="preserve">: </w:t>
      </w:r>
    </w:p>
    <w:p w14:paraId="581F96F8" w14:textId="3B8F6D49" w:rsidR="008E3018" w:rsidRDefault="00FF671C" w:rsidP="00A0556D">
      <w:pPr>
        <w:jc w:val="both"/>
        <w:rPr>
          <w:rFonts w:ascii="Times New Roman" w:hAnsi="Times New Roman"/>
          <w:sz w:val="24"/>
          <w:szCs w:val="24"/>
        </w:rPr>
      </w:pPr>
      <w:r>
        <w:rPr>
          <w:rFonts w:ascii="Times New Roman" w:hAnsi="Times New Roman"/>
          <w:sz w:val="24"/>
          <w:szCs w:val="24"/>
        </w:rPr>
        <w:t xml:space="preserve">Findings will reveal novel drug candidates and combinations of drugs from different drug classes that have the potential to be repurposed for COVID-19 treatment. The efficacy of these drug candidates for COVID-19 treatment can then be further validated via randomized clinical </w:t>
      </w:r>
      <w:r>
        <w:rPr>
          <w:rFonts w:ascii="Times New Roman" w:hAnsi="Times New Roman"/>
          <w:sz w:val="24"/>
          <w:szCs w:val="24"/>
        </w:rPr>
        <w:lastRenderedPageBreak/>
        <w:t>trials and multi-</w:t>
      </w:r>
      <w:proofErr w:type="spellStart"/>
      <w:r>
        <w:rPr>
          <w:rFonts w:ascii="Times New Roman" w:hAnsi="Times New Roman"/>
          <w:sz w:val="24"/>
          <w:szCs w:val="24"/>
        </w:rPr>
        <w:t>centre</w:t>
      </w:r>
      <w:proofErr w:type="spellEnd"/>
      <w:r>
        <w:rPr>
          <w:rFonts w:ascii="Times New Roman" w:hAnsi="Times New Roman"/>
          <w:sz w:val="24"/>
          <w:szCs w:val="24"/>
        </w:rPr>
        <w:t xml:space="preserve"> Big Data observational studies using electronic medical records, which can be translated to clinical practice and form the treatment armamentarium for COVID-19.  Findings can also contribute to testing of specific drugs and drug combinations directly using cell-based platforms.</w:t>
      </w:r>
    </w:p>
    <w:p w14:paraId="12B6C2B6" w14:textId="3A86D232" w:rsidR="00D82058" w:rsidRDefault="00D82058" w:rsidP="00A0556D">
      <w:pPr>
        <w:jc w:val="both"/>
        <w:rPr>
          <w:rFonts w:ascii="Times New Roman" w:hAnsi="Times New Roman" w:cs="Times New Roman"/>
          <w:sz w:val="24"/>
          <w:szCs w:val="24"/>
        </w:rPr>
      </w:pPr>
    </w:p>
    <w:p w14:paraId="565853FC" w14:textId="13B30D13" w:rsidR="008E3018" w:rsidRDefault="008E3018">
      <w:pPr>
        <w:rPr>
          <w:rFonts w:ascii="Times New Roman" w:hAnsi="Times New Roman" w:cs="Times New Roman"/>
          <w:sz w:val="24"/>
          <w:szCs w:val="24"/>
        </w:rPr>
      </w:pPr>
      <w:r>
        <w:rPr>
          <w:rFonts w:ascii="Times New Roman" w:hAnsi="Times New Roman" w:cs="Times New Roman"/>
          <w:sz w:val="24"/>
          <w:szCs w:val="24"/>
        </w:rPr>
        <w:br w:type="page"/>
      </w:r>
    </w:p>
    <w:p w14:paraId="18AD2C92" w14:textId="3155252A" w:rsidR="00AC6D4C" w:rsidRPr="00AC6D4C" w:rsidRDefault="00AC6D4C">
      <w:pPr>
        <w:rPr>
          <w:rFonts w:ascii="Times New Roman" w:hAnsi="Times New Roman" w:cs="Times New Roman"/>
          <w:b/>
          <w:sz w:val="24"/>
          <w:szCs w:val="24"/>
        </w:rPr>
      </w:pPr>
      <w:r w:rsidRPr="00AC6D4C">
        <w:rPr>
          <w:rFonts w:ascii="Times New Roman" w:hAnsi="Times New Roman" w:cs="Times New Roman"/>
          <w:b/>
          <w:sz w:val="24"/>
          <w:szCs w:val="24"/>
        </w:rPr>
        <w:lastRenderedPageBreak/>
        <w:t>(c) A one-page Gantt chart showing the research activities</w:t>
      </w:r>
    </w:p>
    <w:tbl>
      <w:tblPr>
        <w:tblStyle w:val="TableGrid1"/>
        <w:tblW w:w="9031" w:type="dxa"/>
        <w:tblInd w:w="-5" w:type="dxa"/>
        <w:tblLayout w:type="fixed"/>
        <w:tblCellMar>
          <w:top w:w="58" w:type="dxa"/>
          <w:left w:w="115" w:type="dxa"/>
          <w:bottom w:w="58" w:type="dxa"/>
          <w:right w:w="115" w:type="dxa"/>
        </w:tblCellMar>
        <w:tblLook w:val="04A0" w:firstRow="1" w:lastRow="0" w:firstColumn="1" w:lastColumn="0" w:noHBand="0" w:noVBand="1"/>
      </w:tblPr>
      <w:tblGrid>
        <w:gridCol w:w="5670"/>
        <w:gridCol w:w="661"/>
        <w:gridCol w:w="709"/>
        <w:gridCol w:w="641"/>
        <w:gridCol w:w="630"/>
        <w:gridCol w:w="720"/>
      </w:tblGrid>
      <w:tr w:rsidR="008957F4" w:rsidRPr="00DA7109" w14:paraId="768A7BE7" w14:textId="76619216" w:rsidTr="00C3587B">
        <w:tc>
          <w:tcPr>
            <w:tcW w:w="5670" w:type="dxa"/>
            <w:vMerge w:val="restart"/>
            <w:shd w:val="clear" w:color="auto" w:fill="E7E6E6" w:themeFill="background2"/>
            <w:vAlign w:val="center"/>
          </w:tcPr>
          <w:p w14:paraId="2158BAE4" w14:textId="77777777" w:rsidR="008957F4" w:rsidRPr="00E31F72" w:rsidRDefault="008957F4" w:rsidP="001A4B0F">
            <w:pPr>
              <w:snapToGrid w:val="0"/>
              <w:contextualSpacing/>
              <w:rPr>
                <w:rFonts w:ascii="Times New Roman" w:hAnsi="Times New Roman" w:cs="Times New Roman"/>
                <w:sz w:val="24"/>
                <w:szCs w:val="24"/>
              </w:rPr>
            </w:pPr>
            <w:r w:rsidRPr="00E31F72">
              <w:rPr>
                <w:rFonts w:ascii="Times New Roman" w:hAnsi="Times New Roman" w:cs="Times New Roman"/>
                <w:sz w:val="24"/>
                <w:szCs w:val="24"/>
              </w:rPr>
              <w:t>Activity</w:t>
            </w:r>
          </w:p>
        </w:tc>
        <w:tc>
          <w:tcPr>
            <w:tcW w:w="3361" w:type="dxa"/>
            <w:gridSpan w:val="5"/>
            <w:shd w:val="clear" w:color="auto" w:fill="E7E6E6" w:themeFill="background2"/>
          </w:tcPr>
          <w:p w14:paraId="182E5320" w14:textId="66CE4F0C" w:rsidR="008957F4" w:rsidRPr="00E31F72" w:rsidRDefault="008957F4" w:rsidP="001A4B0F">
            <w:pPr>
              <w:jc w:val="both"/>
              <w:rPr>
                <w:rFonts w:ascii="Times New Roman" w:hAnsi="Times New Roman" w:cs="Times New Roman"/>
                <w:sz w:val="24"/>
                <w:szCs w:val="24"/>
              </w:rPr>
            </w:pPr>
            <w:r w:rsidRPr="00E31F72">
              <w:rPr>
                <w:rFonts w:ascii="Times New Roman" w:hAnsi="Times New Roman" w:cs="Times New Roman"/>
                <w:sz w:val="24"/>
                <w:szCs w:val="24"/>
              </w:rPr>
              <w:t>2021</w:t>
            </w:r>
          </w:p>
        </w:tc>
      </w:tr>
      <w:tr w:rsidR="008957F4" w:rsidRPr="00DA7109" w14:paraId="11DB9459" w14:textId="77777777" w:rsidTr="00C3587B">
        <w:tc>
          <w:tcPr>
            <w:tcW w:w="5670" w:type="dxa"/>
            <w:vMerge/>
            <w:shd w:val="clear" w:color="auto" w:fill="E7E6E6" w:themeFill="background2"/>
          </w:tcPr>
          <w:p w14:paraId="39C0542A" w14:textId="77777777" w:rsidR="008957F4" w:rsidRPr="00E31F72" w:rsidRDefault="008957F4" w:rsidP="001A4B0F">
            <w:pPr>
              <w:snapToGrid w:val="0"/>
              <w:contextualSpacing/>
              <w:jc w:val="both"/>
              <w:rPr>
                <w:rFonts w:ascii="Times New Roman" w:hAnsi="Times New Roman" w:cs="Times New Roman"/>
                <w:sz w:val="24"/>
                <w:szCs w:val="24"/>
              </w:rPr>
            </w:pPr>
          </w:p>
        </w:tc>
        <w:tc>
          <w:tcPr>
            <w:tcW w:w="661" w:type="dxa"/>
            <w:shd w:val="clear" w:color="auto" w:fill="E7E6E6" w:themeFill="background2"/>
          </w:tcPr>
          <w:p w14:paraId="5C07D228" w14:textId="77777777" w:rsidR="008957F4" w:rsidRPr="00E31F72" w:rsidRDefault="008957F4" w:rsidP="001A4B0F">
            <w:pPr>
              <w:jc w:val="both"/>
              <w:rPr>
                <w:rFonts w:ascii="Times New Roman" w:hAnsi="Times New Roman" w:cs="Times New Roman"/>
                <w:sz w:val="24"/>
                <w:szCs w:val="24"/>
              </w:rPr>
            </w:pPr>
            <w:r w:rsidRPr="00E31F72">
              <w:rPr>
                <w:rFonts w:ascii="Times New Roman" w:hAnsi="Times New Roman" w:cs="Times New Roman"/>
                <w:sz w:val="24"/>
                <w:szCs w:val="24"/>
              </w:rPr>
              <w:t>Jan</w:t>
            </w:r>
          </w:p>
        </w:tc>
        <w:tc>
          <w:tcPr>
            <w:tcW w:w="709" w:type="dxa"/>
            <w:shd w:val="clear" w:color="auto" w:fill="E7E6E6" w:themeFill="background2"/>
          </w:tcPr>
          <w:p w14:paraId="331622E5" w14:textId="3111F662" w:rsidR="008957F4" w:rsidRPr="00E31F72" w:rsidRDefault="005922DD" w:rsidP="001A4B0F">
            <w:pPr>
              <w:adjustRightInd w:val="0"/>
              <w:jc w:val="both"/>
              <w:rPr>
                <w:rFonts w:ascii="Times New Roman" w:hAnsi="Times New Roman" w:cs="Times New Roman"/>
                <w:sz w:val="24"/>
                <w:szCs w:val="24"/>
              </w:rPr>
            </w:pPr>
            <w:r>
              <w:rPr>
                <w:rFonts w:ascii="Times New Roman" w:hAnsi="Times New Roman" w:cs="Times New Roman"/>
                <w:sz w:val="24"/>
                <w:szCs w:val="24"/>
              </w:rPr>
              <w:t>Mar</w:t>
            </w:r>
          </w:p>
        </w:tc>
        <w:tc>
          <w:tcPr>
            <w:tcW w:w="641" w:type="dxa"/>
            <w:shd w:val="clear" w:color="auto" w:fill="E7E6E6" w:themeFill="background2"/>
          </w:tcPr>
          <w:p w14:paraId="73458747" w14:textId="59DCDD62" w:rsidR="008957F4" w:rsidRPr="00E31F72" w:rsidDel="005B4E60" w:rsidRDefault="008957F4" w:rsidP="001A4B0F">
            <w:pPr>
              <w:jc w:val="both"/>
              <w:rPr>
                <w:rFonts w:ascii="Times New Roman" w:hAnsi="Times New Roman" w:cs="Times New Roman"/>
                <w:sz w:val="24"/>
                <w:szCs w:val="24"/>
              </w:rPr>
            </w:pPr>
            <w:r>
              <w:rPr>
                <w:rFonts w:ascii="Times New Roman" w:hAnsi="Times New Roman" w:cs="Times New Roman"/>
                <w:sz w:val="24"/>
                <w:szCs w:val="24"/>
              </w:rPr>
              <w:t>Ju</w:t>
            </w:r>
            <w:r w:rsidR="005922DD">
              <w:rPr>
                <w:rFonts w:ascii="Times New Roman" w:hAnsi="Times New Roman" w:cs="Times New Roman"/>
                <w:sz w:val="24"/>
                <w:szCs w:val="24"/>
              </w:rPr>
              <w:t>n</w:t>
            </w:r>
          </w:p>
        </w:tc>
        <w:tc>
          <w:tcPr>
            <w:tcW w:w="630" w:type="dxa"/>
            <w:shd w:val="clear" w:color="auto" w:fill="E7E6E6" w:themeFill="background2"/>
          </w:tcPr>
          <w:p w14:paraId="4D6391B3" w14:textId="5674A634" w:rsidR="008957F4" w:rsidRPr="00E31F72" w:rsidRDefault="005922DD" w:rsidP="001A4B0F">
            <w:pPr>
              <w:jc w:val="both"/>
              <w:rPr>
                <w:rFonts w:ascii="Times New Roman" w:hAnsi="Times New Roman" w:cs="Times New Roman"/>
                <w:sz w:val="24"/>
                <w:szCs w:val="24"/>
              </w:rPr>
            </w:pPr>
            <w:r>
              <w:rPr>
                <w:rFonts w:ascii="Times New Roman" w:hAnsi="Times New Roman" w:cs="Times New Roman"/>
                <w:sz w:val="24"/>
                <w:szCs w:val="24"/>
              </w:rPr>
              <w:t>Sep</w:t>
            </w:r>
          </w:p>
        </w:tc>
        <w:tc>
          <w:tcPr>
            <w:tcW w:w="720" w:type="dxa"/>
            <w:shd w:val="clear" w:color="auto" w:fill="E7E6E6" w:themeFill="background2"/>
          </w:tcPr>
          <w:p w14:paraId="27E5EE5C" w14:textId="0FA63F8A" w:rsidR="008957F4" w:rsidRDefault="008957F4" w:rsidP="001A4B0F">
            <w:pPr>
              <w:jc w:val="both"/>
              <w:rPr>
                <w:rFonts w:ascii="Times New Roman" w:hAnsi="Times New Roman" w:cs="Times New Roman"/>
                <w:sz w:val="24"/>
                <w:szCs w:val="24"/>
              </w:rPr>
            </w:pPr>
            <w:r>
              <w:rPr>
                <w:rFonts w:ascii="Times New Roman" w:hAnsi="Times New Roman" w:cs="Times New Roman"/>
                <w:sz w:val="24"/>
                <w:szCs w:val="24"/>
              </w:rPr>
              <w:t>Dec</w:t>
            </w:r>
          </w:p>
        </w:tc>
      </w:tr>
      <w:tr w:rsidR="008957F4" w:rsidRPr="00DA7109" w14:paraId="681534E2" w14:textId="77777777" w:rsidTr="002A7121">
        <w:tc>
          <w:tcPr>
            <w:tcW w:w="5670" w:type="dxa"/>
          </w:tcPr>
          <w:p w14:paraId="2FD6DE71" w14:textId="598D910C" w:rsidR="008957F4" w:rsidRPr="00E31F72" w:rsidRDefault="005922DD" w:rsidP="001A4B0F">
            <w:pPr>
              <w:snapToGrid w:val="0"/>
              <w:contextualSpacing/>
              <w:rPr>
                <w:rFonts w:ascii="Times New Roman" w:hAnsi="Times New Roman" w:cs="Times New Roman"/>
                <w:sz w:val="24"/>
                <w:szCs w:val="24"/>
              </w:rPr>
            </w:pPr>
            <w:r>
              <w:rPr>
                <w:rFonts w:ascii="Times New Roman" w:hAnsi="Times New Roman" w:cs="Times New Roman"/>
                <w:sz w:val="24"/>
                <w:szCs w:val="24"/>
              </w:rPr>
              <w:t>Data collection</w:t>
            </w:r>
          </w:p>
        </w:tc>
        <w:tc>
          <w:tcPr>
            <w:tcW w:w="661" w:type="dxa"/>
            <w:shd w:val="clear" w:color="auto" w:fill="A5A5A5" w:themeFill="accent3"/>
          </w:tcPr>
          <w:p w14:paraId="47F385A8" w14:textId="77777777" w:rsidR="008957F4" w:rsidRPr="00E31F72" w:rsidRDefault="008957F4" w:rsidP="001A4B0F">
            <w:pPr>
              <w:jc w:val="both"/>
              <w:rPr>
                <w:rFonts w:ascii="Times New Roman" w:hAnsi="Times New Roman" w:cs="Times New Roman"/>
                <w:sz w:val="24"/>
                <w:szCs w:val="24"/>
              </w:rPr>
            </w:pPr>
          </w:p>
        </w:tc>
        <w:tc>
          <w:tcPr>
            <w:tcW w:w="709" w:type="dxa"/>
            <w:shd w:val="clear" w:color="auto" w:fill="auto"/>
          </w:tcPr>
          <w:p w14:paraId="645B619C" w14:textId="77777777" w:rsidR="008957F4" w:rsidRPr="00E31F72" w:rsidRDefault="008957F4" w:rsidP="001A4B0F">
            <w:pPr>
              <w:jc w:val="both"/>
              <w:rPr>
                <w:rFonts w:ascii="Times New Roman" w:hAnsi="Times New Roman" w:cs="Times New Roman"/>
                <w:sz w:val="24"/>
                <w:szCs w:val="24"/>
              </w:rPr>
            </w:pPr>
          </w:p>
        </w:tc>
        <w:tc>
          <w:tcPr>
            <w:tcW w:w="641" w:type="dxa"/>
            <w:shd w:val="clear" w:color="auto" w:fill="auto"/>
          </w:tcPr>
          <w:p w14:paraId="20BC86E0" w14:textId="77777777" w:rsidR="008957F4" w:rsidRPr="00E31F72" w:rsidRDefault="008957F4" w:rsidP="001A4B0F">
            <w:pPr>
              <w:jc w:val="both"/>
              <w:rPr>
                <w:rFonts w:ascii="Times New Roman" w:hAnsi="Times New Roman" w:cs="Times New Roman"/>
                <w:sz w:val="24"/>
                <w:szCs w:val="24"/>
              </w:rPr>
            </w:pPr>
          </w:p>
        </w:tc>
        <w:tc>
          <w:tcPr>
            <w:tcW w:w="630" w:type="dxa"/>
            <w:shd w:val="clear" w:color="auto" w:fill="auto"/>
          </w:tcPr>
          <w:p w14:paraId="7B8EF3BF" w14:textId="77777777" w:rsidR="008957F4" w:rsidRPr="00E31F72" w:rsidRDefault="008957F4" w:rsidP="001A4B0F">
            <w:pPr>
              <w:jc w:val="both"/>
              <w:rPr>
                <w:rFonts w:ascii="Times New Roman" w:hAnsi="Times New Roman" w:cs="Times New Roman"/>
                <w:sz w:val="24"/>
                <w:szCs w:val="24"/>
              </w:rPr>
            </w:pPr>
          </w:p>
        </w:tc>
        <w:tc>
          <w:tcPr>
            <w:tcW w:w="720" w:type="dxa"/>
            <w:shd w:val="clear" w:color="auto" w:fill="auto"/>
          </w:tcPr>
          <w:p w14:paraId="08ECEDCC" w14:textId="77777777" w:rsidR="008957F4" w:rsidRPr="00E31F72" w:rsidRDefault="008957F4" w:rsidP="001A4B0F">
            <w:pPr>
              <w:jc w:val="both"/>
              <w:rPr>
                <w:rFonts w:ascii="Times New Roman" w:hAnsi="Times New Roman" w:cs="Times New Roman"/>
                <w:sz w:val="24"/>
                <w:szCs w:val="24"/>
              </w:rPr>
            </w:pPr>
          </w:p>
        </w:tc>
      </w:tr>
      <w:tr w:rsidR="008957F4" w:rsidRPr="00DA7109" w14:paraId="0ABE038B" w14:textId="77777777" w:rsidTr="002A7121">
        <w:tc>
          <w:tcPr>
            <w:tcW w:w="5670" w:type="dxa"/>
          </w:tcPr>
          <w:p w14:paraId="109AB292" w14:textId="4B82194B" w:rsidR="008957F4" w:rsidRPr="00E31F72" w:rsidRDefault="005922DD" w:rsidP="001A4B0F">
            <w:pPr>
              <w:snapToGrid w:val="0"/>
              <w:contextualSpacing/>
              <w:rPr>
                <w:rFonts w:ascii="Times New Roman" w:hAnsi="Times New Roman" w:cs="Times New Roman"/>
                <w:sz w:val="24"/>
                <w:szCs w:val="24"/>
              </w:rPr>
            </w:pPr>
            <w:r>
              <w:rPr>
                <w:rFonts w:ascii="Times New Roman" w:hAnsi="Times New Roman" w:cs="Times New Roman"/>
                <w:sz w:val="24"/>
                <w:szCs w:val="24"/>
              </w:rPr>
              <w:t xml:space="preserve">Data processing </w:t>
            </w:r>
            <w:r w:rsidR="00EF36DC">
              <w:rPr>
                <w:rFonts w:ascii="Times New Roman" w:hAnsi="Times New Roman" w:cs="Times New Roman"/>
                <w:sz w:val="24"/>
                <w:szCs w:val="24"/>
              </w:rPr>
              <w:t>to build</w:t>
            </w:r>
            <w:r>
              <w:rPr>
                <w:rFonts w:ascii="Times New Roman" w:hAnsi="Times New Roman" w:cs="Times New Roman"/>
                <w:sz w:val="24"/>
                <w:szCs w:val="24"/>
              </w:rPr>
              <w:t xml:space="preserve"> COVID-19 knowledge graph</w:t>
            </w:r>
          </w:p>
        </w:tc>
        <w:tc>
          <w:tcPr>
            <w:tcW w:w="661" w:type="dxa"/>
            <w:shd w:val="clear" w:color="auto" w:fill="A5A5A5" w:themeFill="accent3"/>
          </w:tcPr>
          <w:p w14:paraId="2AB02C8B" w14:textId="77777777" w:rsidR="008957F4" w:rsidRPr="00E31F72" w:rsidRDefault="008957F4" w:rsidP="001A4B0F">
            <w:pPr>
              <w:jc w:val="both"/>
              <w:rPr>
                <w:rFonts w:ascii="Times New Roman" w:hAnsi="Times New Roman" w:cs="Times New Roman"/>
                <w:sz w:val="24"/>
                <w:szCs w:val="24"/>
              </w:rPr>
            </w:pPr>
          </w:p>
        </w:tc>
        <w:tc>
          <w:tcPr>
            <w:tcW w:w="709" w:type="dxa"/>
            <w:shd w:val="clear" w:color="auto" w:fill="A5A5A5" w:themeFill="accent3"/>
          </w:tcPr>
          <w:p w14:paraId="43A9A6E3" w14:textId="77777777" w:rsidR="008957F4" w:rsidRPr="00E31F72" w:rsidRDefault="008957F4" w:rsidP="001A4B0F">
            <w:pPr>
              <w:jc w:val="both"/>
              <w:rPr>
                <w:rFonts w:ascii="Times New Roman" w:hAnsi="Times New Roman" w:cs="Times New Roman"/>
                <w:sz w:val="24"/>
                <w:szCs w:val="24"/>
              </w:rPr>
            </w:pPr>
          </w:p>
        </w:tc>
        <w:tc>
          <w:tcPr>
            <w:tcW w:w="641" w:type="dxa"/>
            <w:shd w:val="clear" w:color="auto" w:fill="A5A5A5" w:themeFill="accent3"/>
          </w:tcPr>
          <w:p w14:paraId="5E743CDD" w14:textId="77777777" w:rsidR="008957F4" w:rsidRPr="00E31F72" w:rsidRDefault="008957F4" w:rsidP="001A4B0F">
            <w:pPr>
              <w:jc w:val="both"/>
              <w:rPr>
                <w:rFonts w:ascii="Times New Roman" w:hAnsi="Times New Roman" w:cs="Times New Roman"/>
                <w:sz w:val="24"/>
                <w:szCs w:val="24"/>
              </w:rPr>
            </w:pPr>
          </w:p>
        </w:tc>
        <w:tc>
          <w:tcPr>
            <w:tcW w:w="630" w:type="dxa"/>
            <w:shd w:val="clear" w:color="auto" w:fill="auto"/>
          </w:tcPr>
          <w:p w14:paraId="2C4FC16E" w14:textId="77777777" w:rsidR="008957F4" w:rsidRPr="00E31F72" w:rsidRDefault="008957F4" w:rsidP="001A4B0F">
            <w:pPr>
              <w:jc w:val="both"/>
              <w:rPr>
                <w:rFonts w:ascii="Times New Roman" w:hAnsi="Times New Roman" w:cs="Times New Roman"/>
                <w:sz w:val="24"/>
                <w:szCs w:val="24"/>
              </w:rPr>
            </w:pPr>
          </w:p>
        </w:tc>
        <w:tc>
          <w:tcPr>
            <w:tcW w:w="720" w:type="dxa"/>
            <w:shd w:val="clear" w:color="auto" w:fill="auto"/>
          </w:tcPr>
          <w:p w14:paraId="28D5D29C" w14:textId="77777777" w:rsidR="008957F4" w:rsidRPr="00E31F72" w:rsidRDefault="008957F4" w:rsidP="001A4B0F">
            <w:pPr>
              <w:jc w:val="both"/>
              <w:rPr>
                <w:rFonts w:ascii="Times New Roman" w:hAnsi="Times New Roman" w:cs="Times New Roman"/>
                <w:sz w:val="24"/>
                <w:szCs w:val="24"/>
              </w:rPr>
            </w:pPr>
          </w:p>
        </w:tc>
      </w:tr>
      <w:tr w:rsidR="008957F4" w:rsidRPr="00DA7109" w14:paraId="6C3154E2" w14:textId="77777777" w:rsidTr="002A7121">
        <w:tc>
          <w:tcPr>
            <w:tcW w:w="5670" w:type="dxa"/>
            <w:shd w:val="clear" w:color="auto" w:fill="E7E6E6" w:themeFill="background2"/>
          </w:tcPr>
          <w:p w14:paraId="48CB05F4" w14:textId="04323603" w:rsidR="00B200B3" w:rsidRPr="00B200B3" w:rsidRDefault="00B200B3" w:rsidP="001A4B0F">
            <w:pPr>
              <w:snapToGrid w:val="0"/>
              <w:contextualSpacing/>
              <w:rPr>
                <w:rFonts w:ascii="Times New Roman" w:hAnsi="Times New Roman" w:cs="Times New Roman"/>
                <w:i/>
                <w:sz w:val="24"/>
                <w:szCs w:val="24"/>
                <w:u w:val="single"/>
              </w:rPr>
            </w:pPr>
            <w:r w:rsidRPr="00B200B3">
              <w:rPr>
                <w:rFonts w:ascii="Times New Roman" w:hAnsi="Times New Roman" w:cs="Times New Roman"/>
                <w:i/>
                <w:sz w:val="24"/>
                <w:szCs w:val="24"/>
                <w:u w:val="single"/>
              </w:rPr>
              <w:t>Milestone 1: 6 months from project commencement</w:t>
            </w:r>
          </w:p>
          <w:p w14:paraId="369A9E00" w14:textId="08DF8754" w:rsidR="008957F4" w:rsidRPr="00E31F72" w:rsidRDefault="005922DD" w:rsidP="001A4B0F">
            <w:pPr>
              <w:snapToGrid w:val="0"/>
              <w:contextualSpacing/>
              <w:rPr>
                <w:rFonts w:ascii="Times New Roman" w:hAnsi="Times New Roman" w:cs="Times New Roman"/>
                <w:sz w:val="24"/>
                <w:szCs w:val="24"/>
              </w:rPr>
            </w:pPr>
            <w:r w:rsidRPr="002A7121">
              <w:rPr>
                <w:rFonts w:ascii="Times New Roman" w:hAnsi="Times New Roman" w:cs="Times New Roman"/>
                <w:szCs w:val="24"/>
              </w:rPr>
              <w:t xml:space="preserve">Completion of </w:t>
            </w:r>
            <w:r w:rsidR="00EA3D28">
              <w:rPr>
                <w:rFonts w:ascii="Times New Roman" w:hAnsi="Times New Roman" w:cs="Times New Roman"/>
                <w:szCs w:val="24"/>
              </w:rPr>
              <w:t xml:space="preserve">open </w:t>
            </w:r>
            <w:r w:rsidRPr="002A7121">
              <w:rPr>
                <w:rFonts w:ascii="Times New Roman" w:hAnsi="Times New Roman" w:cs="Times New Roman"/>
                <w:szCs w:val="24"/>
              </w:rPr>
              <w:t>COVID-19 knowledge graph</w:t>
            </w:r>
          </w:p>
        </w:tc>
        <w:tc>
          <w:tcPr>
            <w:tcW w:w="661" w:type="dxa"/>
            <w:shd w:val="clear" w:color="auto" w:fill="auto"/>
          </w:tcPr>
          <w:p w14:paraId="3BBFCBD4" w14:textId="77777777" w:rsidR="008957F4" w:rsidRPr="00E31F72" w:rsidRDefault="008957F4" w:rsidP="001A4B0F">
            <w:pPr>
              <w:jc w:val="both"/>
              <w:rPr>
                <w:rFonts w:ascii="Times New Roman" w:hAnsi="Times New Roman" w:cs="Times New Roman"/>
                <w:sz w:val="24"/>
                <w:szCs w:val="24"/>
              </w:rPr>
            </w:pPr>
          </w:p>
        </w:tc>
        <w:tc>
          <w:tcPr>
            <w:tcW w:w="709" w:type="dxa"/>
            <w:shd w:val="clear" w:color="auto" w:fill="auto"/>
          </w:tcPr>
          <w:p w14:paraId="47FB5730" w14:textId="77777777" w:rsidR="008957F4" w:rsidRPr="00E31F72" w:rsidRDefault="008957F4" w:rsidP="001A4B0F">
            <w:pPr>
              <w:jc w:val="both"/>
              <w:rPr>
                <w:rFonts w:ascii="Times New Roman" w:hAnsi="Times New Roman" w:cs="Times New Roman"/>
                <w:sz w:val="24"/>
                <w:szCs w:val="24"/>
              </w:rPr>
            </w:pPr>
          </w:p>
        </w:tc>
        <w:tc>
          <w:tcPr>
            <w:tcW w:w="641" w:type="dxa"/>
            <w:shd w:val="clear" w:color="auto" w:fill="A5A5A5" w:themeFill="accent3"/>
          </w:tcPr>
          <w:p w14:paraId="104C97BE" w14:textId="77777777" w:rsidR="008957F4" w:rsidRPr="00E31F72" w:rsidRDefault="008957F4" w:rsidP="001A4B0F">
            <w:pPr>
              <w:jc w:val="both"/>
              <w:rPr>
                <w:rFonts w:ascii="Times New Roman" w:hAnsi="Times New Roman" w:cs="Times New Roman"/>
                <w:sz w:val="24"/>
                <w:szCs w:val="24"/>
              </w:rPr>
            </w:pPr>
          </w:p>
        </w:tc>
        <w:tc>
          <w:tcPr>
            <w:tcW w:w="630" w:type="dxa"/>
            <w:shd w:val="clear" w:color="auto" w:fill="auto"/>
          </w:tcPr>
          <w:p w14:paraId="65661C8D" w14:textId="77777777" w:rsidR="008957F4" w:rsidRPr="00E31F72" w:rsidRDefault="008957F4" w:rsidP="001A4B0F">
            <w:pPr>
              <w:jc w:val="both"/>
              <w:rPr>
                <w:rFonts w:ascii="Times New Roman" w:hAnsi="Times New Roman" w:cs="Times New Roman"/>
                <w:sz w:val="24"/>
                <w:szCs w:val="24"/>
              </w:rPr>
            </w:pPr>
          </w:p>
        </w:tc>
        <w:tc>
          <w:tcPr>
            <w:tcW w:w="720" w:type="dxa"/>
            <w:shd w:val="clear" w:color="auto" w:fill="auto"/>
          </w:tcPr>
          <w:p w14:paraId="7089B601" w14:textId="77777777" w:rsidR="008957F4" w:rsidRPr="00E31F72" w:rsidRDefault="008957F4" w:rsidP="001A4B0F">
            <w:pPr>
              <w:jc w:val="both"/>
              <w:rPr>
                <w:rFonts w:ascii="Times New Roman" w:hAnsi="Times New Roman" w:cs="Times New Roman"/>
                <w:sz w:val="24"/>
                <w:szCs w:val="24"/>
              </w:rPr>
            </w:pPr>
          </w:p>
        </w:tc>
      </w:tr>
      <w:tr w:rsidR="008957F4" w:rsidRPr="00DA7109" w14:paraId="6F99583D" w14:textId="77777777" w:rsidTr="00C97FED">
        <w:tc>
          <w:tcPr>
            <w:tcW w:w="5670" w:type="dxa"/>
          </w:tcPr>
          <w:p w14:paraId="3B925737" w14:textId="6CA9B3AD" w:rsidR="008957F4" w:rsidRPr="00E31F72" w:rsidRDefault="005922DD" w:rsidP="001A4B0F">
            <w:pPr>
              <w:snapToGrid w:val="0"/>
              <w:contextualSpacing/>
              <w:rPr>
                <w:rFonts w:ascii="Times New Roman" w:hAnsi="Times New Roman" w:cs="Times New Roman"/>
                <w:sz w:val="24"/>
                <w:szCs w:val="24"/>
              </w:rPr>
            </w:pPr>
            <w:r>
              <w:rPr>
                <w:rFonts w:ascii="Times New Roman" w:hAnsi="Times New Roman" w:cs="Times New Roman"/>
                <w:sz w:val="24"/>
                <w:szCs w:val="24"/>
              </w:rPr>
              <w:t>Extraction of a list of potential drug candidates for COVID-19 treatment from knowledge graph</w:t>
            </w:r>
          </w:p>
        </w:tc>
        <w:tc>
          <w:tcPr>
            <w:tcW w:w="661" w:type="dxa"/>
            <w:shd w:val="clear" w:color="auto" w:fill="A5A5A5" w:themeFill="accent3"/>
          </w:tcPr>
          <w:p w14:paraId="11482328" w14:textId="77777777" w:rsidR="008957F4" w:rsidRPr="00E31F72" w:rsidRDefault="008957F4" w:rsidP="001A4B0F">
            <w:pPr>
              <w:jc w:val="both"/>
              <w:rPr>
                <w:rFonts w:ascii="Times New Roman" w:hAnsi="Times New Roman" w:cs="Times New Roman"/>
                <w:sz w:val="24"/>
                <w:szCs w:val="24"/>
              </w:rPr>
            </w:pPr>
          </w:p>
        </w:tc>
        <w:tc>
          <w:tcPr>
            <w:tcW w:w="709" w:type="dxa"/>
            <w:shd w:val="clear" w:color="auto" w:fill="A5A5A5" w:themeFill="accent3"/>
          </w:tcPr>
          <w:p w14:paraId="17797FB7" w14:textId="77777777" w:rsidR="008957F4" w:rsidRPr="00E31F72" w:rsidRDefault="008957F4" w:rsidP="001A4B0F">
            <w:pPr>
              <w:jc w:val="both"/>
              <w:rPr>
                <w:rFonts w:ascii="Times New Roman" w:hAnsi="Times New Roman" w:cs="Times New Roman"/>
                <w:sz w:val="24"/>
                <w:szCs w:val="24"/>
              </w:rPr>
            </w:pPr>
          </w:p>
        </w:tc>
        <w:tc>
          <w:tcPr>
            <w:tcW w:w="641" w:type="dxa"/>
            <w:shd w:val="clear" w:color="auto" w:fill="A5A5A5" w:themeFill="accent3"/>
          </w:tcPr>
          <w:p w14:paraId="2B253C37" w14:textId="77777777" w:rsidR="008957F4" w:rsidRPr="00E31F72" w:rsidRDefault="008957F4" w:rsidP="001A4B0F">
            <w:pPr>
              <w:jc w:val="both"/>
              <w:rPr>
                <w:rFonts w:ascii="Times New Roman" w:hAnsi="Times New Roman" w:cs="Times New Roman"/>
                <w:sz w:val="24"/>
                <w:szCs w:val="24"/>
              </w:rPr>
            </w:pPr>
          </w:p>
        </w:tc>
        <w:tc>
          <w:tcPr>
            <w:tcW w:w="630" w:type="dxa"/>
            <w:shd w:val="clear" w:color="auto" w:fill="A5A5A5" w:themeFill="accent3"/>
          </w:tcPr>
          <w:p w14:paraId="4E83CE51" w14:textId="77777777" w:rsidR="008957F4" w:rsidRPr="00E31F72" w:rsidRDefault="008957F4" w:rsidP="001A4B0F">
            <w:pPr>
              <w:jc w:val="both"/>
              <w:rPr>
                <w:rFonts w:ascii="Times New Roman" w:hAnsi="Times New Roman" w:cs="Times New Roman"/>
                <w:sz w:val="24"/>
                <w:szCs w:val="24"/>
              </w:rPr>
            </w:pPr>
          </w:p>
        </w:tc>
        <w:tc>
          <w:tcPr>
            <w:tcW w:w="720" w:type="dxa"/>
            <w:shd w:val="clear" w:color="auto" w:fill="auto"/>
          </w:tcPr>
          <w:p w14:paraId="2FA4731F" w14:textId="77777777" w:rsidR="008957F4" w:rsidRPr="00E31F72" w:rsidRDefault="008957F4" w:rsidP="001A4B0F">
            <w:pPr>
              <w:jc w:val="both"/>
              <w:rPr>
                <w:rFonts w:ascii="Times New Roman" w:hAnsi="Times New Roman" w:cs="Times New Roman"/>
                <w:sz w:val="24"/>
                <w:szCs w:val="24"/>
              </w:rPr>
            </w:pPr>
          </w:p>
        </w:tc>
      </w:tr>
      <w:tr w:rsidR="008957F4" w:rsidRPr="00DA7109" w14:paraId="46D873CB" w14:textId="77777777" w:rsidTr="002A7121">
        <w:tc>
          <w:tcPr>
            <w:tcW w:w="5670" w:type="dxa"/>
          </w:tcPr>
          <w:p w14:paraId="68DB1445" w14:textId="4A6D447C" w:rsidR="008957F4" w:rsidRPr="00E31F72" w:rsidRDefault="005922DD" w:rsidP="001A4B0F">
            <w:pPr>
              <w:snapToGrid w:val="0"/>
              <w:contextualSpacing/>
              <w:rPr>
                <w:rFonts w:ascii="Times New Roman" w:hAnsi="Times New Roman" w:cs="Times New Roman"/>
                <w:sz w:val="24"/>
                <w:szCs w:val="24"/>
              </w:rPr>
            </w:pPr>
            <w:r>
              <w:rPr>
                <w:rFonts w:ascii="Times New Roman" w:hAnsi="Times New Roman" w:cs="Times New Roman"/>
                <w:sz w:val="24"/>
                <w:szCs w:val="24"/>
              </w:rPr>
              <w:t>Literature review of biological mechanisms, adverse effects and drug interactions of the drug candidates</w:t>
            </w:r>
          </w:p>
        </w:tc>
        <w:tc>
          <w:tcPr>
            <w:tcW w:w="661" w:type="dxa"/>
            <w:shd w:val="clear" w:color="auto" w:fill="auto"/>
          </w:tcPr>
          <w:p w14:paraId="57590568" w14:textId="77777777" w:rsidR="008957F4" w:rsidRPr="00E31F72" w:rsidRDefault="008957F4" w:rsidP="001A4B0F">
            <w:pPr>
              <w:jc w:val="both"/>
              <w:rPr>
                <w:rFonts w:ascii="Times New Roman" w:hAnsi="Times New Roman" w:cs="Times New Roman"/>
                <w:sz w:val="24"/>
                <w:szCs w:val="24"/>
              </w:rPr>
            </w:pPr>
          </w:p>
        </w:tc>
        <w:tc>
          <w:tcPr>
            <w:tcW w:w="709" w:type="dxa"/>
            <w:shd w:val="clear" w:color="auto" w:fill="auto"/>
          </w:tcPr>
          <w:p w14:paraId="0D3155FA" w14:textId="77777777" w:rsidR="008957F4" w:rsidRPr="00E31F72" w:rsidRDefault="008957F4" w:rsidP="001A4B0F">
            <w:pPr>
              <w:jc w:val="both"/>
              <w:rPr>
                <w:rFonts w:ascii="Times New Roman" w:hAnsi="Times New Roman" w:cs="Times New Roman"/>
                <w:sz w:val="24"/>
                <w:szCs w:val="24"/>
              </w:rPr>
            </w:pPr>
          </w:p>
        </w:tc>
        <w:tc>
          <w:tcPr>
            <w:tcW w:w="641" w:type="dxa"/>
            <w:shd w:val="clear" w:color="auto" w:fill="A5A5A5" w:themeFill="accent3"/>
          </w:tcPr>
          <w:p w14:paraId="38BC2094" w14:textId="77777777" w:rsidR="008957F4" w:rsidRPr="00E31F72" w:rsidRDefault="008957F4" w:rsidP="001A4B0F">
            <w:pPr>
              <w:jc w:val="both"/>
              <w:rPr>
                <w:rFonts w:ascii="Times New Roman" w:hAnsi="Times New Roman" w:cs="Times New Roman"/>
                <w:sz w:val="24"/>
                <w:szCs w:val="24"/>
              </w:rPr>
            </w:pPr>
          </w:p>
        </w:tc>
        <w:tc>
          <w:tcPr>
            <w:tcW w:w="630" w:type="dxa"/>
            <w:shd w:val="clear" w:color="auto" w:fill="A5A5A5" w:themeFill="accent3"/>
          </w:tcPr>
          <w:p w14:paraId="243A8F8E" w14:textId="77777777" w:rsidR="008957F4" w:rsidRPr="00E31F72" w:rsidRDefault="008957F4" w:rsidP="001A4B0F">
            <w:pPr>
              <w:jc w:val="both"/>
              <w:rPr>
                <w:rFonts w:ascii="Times New Roman" w:hAnsi="Times New Roman" w:cs="Times New Roman"/>
                <w:sz w:val="24"/>
                <w:szCs w:val="24"/>
              </w:rPr>
            </w:pPr>
          </w:p>
        </w:tc>
        <w:tc>
          <w:tcPr>
            <w:tcW w:w="720" w:type="dxa"/>
            <w:shd w:val="clear" w:color="auto" w:fill="A5A5A5" w:themeFill="accent3"/>
          </w:tcPr>
          <w:p w14:paraId="232954B6" w14:textId="77777777" w:rsidR="008957F4" w:rsidRPr="00E31F72" w:rsidRDefault="008957F4" w:rsidP="001A4B0F">
            <w:pPr>
              <w:jc w:val="both"/>
              <w:rPr>
                <w:rFonts w:ascii="Times New Roman" w:hAnsi="Times New Roman" w:cs="Times New Roman"/>
                <w:sz w:val="24"/>
                <w:szCs w:val="24"/>
              </w:rPr>
            </w:pPr>
          </w:p>
        </w:tc>
      </w:tr>
      <w:tr w:rsidR="008957F4" w:rsidRPr="00DA7109" w14:paraId="4D8260D4" w14:textId="77777777" w:rsidTr="002A7121">
        <w:tc>
          <w:tcPr>
            <w:tcW w:w="5670" w:type="dxa"/>
            <w:shd w:val="clear" w:color="auto" w:fill="E7E6E6" w:themeFill="background2"/>
          </w:tcPr>
          <w:p w14:paraId="717CA101" w14:textId="3EE4F4B9" w:rsidR="00B200B3" w:rsidRPr="00B200B3" w:rsidRDefault="00B200B3" w:rsidP="001A4B0F">
            <w:pPr>
              <w:snapToGrid w:val="0"/>
              <w:contextualSpacing/>
              <w:rPr>
                <w:rFonts w:ascii="Times New Roman" w:hAnsi="Times New Roman" w:cs="Times New Roman"/>
                <w:i/>
                <w:sz w:val="24"/>
                <w:szCs w:val="24"/>
                <w:u w:val="single"/>
              </w:rPr>
            </w:pPr>
            <w:r w:rsidRPr="00B200B3">
              <w:rPr>
                <w:rFonts w:ascii="Times New Roman" w:hAnsi="Times New Roman" w:cs="Times New Roman"/>
                <w:i/>
                <w:sz w:val="24"/>
                <w:szCs w:val="24"/>
                <w:u w:val="single"/>
              </w:rPr>
              <w:t>Milestone 2: 12 months from project commencement</w:t>
            </w:r>
          </w:p>
          <w:p w14:paraId="78DF0E88" w14:textId="7014F280" w:rsidR="008957F4" w:rsidRPr="00E31F72" w:rsidRDefault="005922DD" w:rsidP="001A4B0F">
            <w:pPr>
              <w:snapToGrid w:val="0"/>
              <w:contextualSpacing/>
              <w:rPr>
                <w:rFonts w:ascii="Times New Roman" w:hAnsi="Times New Roman" w:cs="Times New Roman"/>
                <w:sz w:val="24"/>
                <w:szCs w:val="24"/>
              </w:rPr>
            </w:pPr>
            <w:r w:rsidRPr="002A7121">
              <w:rPr>
                <w:rFonts w:ascii="Times New Roman" w:hAnsi="Times New Roman" w:cs="Times New Roman"/>
                <w:szCs w:val="24"/>
              </w:rPr>
              <w:t xml:space="preserve">Publication of results </w:t>
            </w:r>
            <w:r w:rsidR="00B200B3" w:rsidRPr="002A7121">
              <w:rPr>
                <w:rFonts w:ascii="Times New Roman" w:hAnsi="Times New Roman" w:cs="Times New Roman"/>
                <w:szCs w:val="24"/>
              </w:rPr>
              <w:t xml:space="preserve">(list of </w:t>
            </w:r>
            <w:proofErr w:type="spellStart"/>
            <w:r w:rsidR="00B200B3" w:rsidRPr="002A7121">
              <w:rPr>
                <w:rFonts w:ascii="Times New Roman" w:hAnsi="Times New Roman" w:cs="Times New Roman"/>
                <w:szCs w:val="24"/>
              </w:rPr>
              <w:t>repurposable</w:t>
            </w:r>
            <w:proofErr w:type="spellEnd"/>
            <w:r w:rsidR="00B200B3" w:rsidRPr="002A7121">
              <w:rPr>
                <w:rFonts w:ascii="Times New Roman" w:hAnsi="Times New Roman" w:cs="Times New Roman"/>
                <w:szCs w:val="24"/>
              </w:rPr>
              <w:t xml:space="preserve"> drugs for COVID-19 treatment) </w:t>
            </w:r>
            <w:r w:rsidRPr="002A7121">
              <w:rPr>
                <w:rFonts w:ascii="Times New Roman" w:hAnsi="Times New Roman" w:cs="Times New Roman"/>
                <w:szCs w:val="24"/>
              </w:rPr>
              <w:t>and submission of final report</w:t>
            </w:r>
          </w:p>
        </w:tc>
        <w:tc>
          <w:tcPr>
            <w:tcW w:w="661" w:type="dxa"/>
            <w:shd w:val="clear" w:color="auto" w:fill="auto"/>
          </w:tcPr>
          <w:p w14:paraId="31BFCFCE" w14:textId="77777777" w:rsidR="008957F4" w:rsidRPr="00E31F72" w:rsidRDefault="008957F4" w:rsidP="001A4B0F">
            <w:pPr>
              <w:jc w:val="both"/>
              <w:rPr>
                <w:rFonts w:ascii="Times New Roman" w:hAnsi="Times New Roman" w:cs="Times New Roman"/>
                <w:sz w:val="24"/>
                <w:szCs w:val="24"/>
              </w:rPr>
            </w:pPr>
          </w:p>
        </w:tc>
        <w:tc>
          <w:tcPr>
            <w:tcW w:w="709" w:type="dxa"/>
            <w:shd w:val="clear" w:color="auto" w:fill="auto"/>
          </w:tcPr>
          <w:p w14:paraId="2693CEE8" w14:textId="77777777" w:rsidR="008957F4" w:rsidRPr="00E31F72" w:rsidRDefault="008957F4" w:rsidP="001A4B0F">
            <w:pPr>
              <w:jc w:val="both"/>
              <w:rPr>
                <w:rFonts w:ascii="Times New Roman" w:hAnsi="Times New Roman" w:cs="Times New Roman"/>
                <w:sz w:val="24"/>
                <w:szCs w:val="24"/>
              </w:rPr>
            </w:pPr>
          </w:p>
        </w:tc>
        <w:tc>
          <w:tcPr>
            <w:tcW w:w="641" w:type="dxa"/>
            <w:shd w:val="clear" w:color="auto" w:fill="auto"/>
          </w:tcPr>
          <w:p w14:paraId="0F754F2F" w14:textId="77777777" w:rsidR="008957F4" w:rsidRPr="00E31F72" w:rsidRDefault="008957F4" w:rsidP="001A4B0F">
            <w:pPr>
              <w:jc w:val="both"/>
              <w:rPr>
                <w:rFonts w:ascii="Times New Roman" w:hAnsi="Times New Roman" w:cs="Times New Roman"/>
                <w:sz w:val="24"/>
                <w:szCs w:val="24"/>
              </w:rPr>
            </w:pPr>
          </w:p>
        </w:tc>
        <w:tc>
          <w:tcPr>
            <w:tcW w:w="630" w:type="dxa"/>
            <w:shd w:val="clear" w:color="auto" w:fill="auto"/>
          </w:tcPr>
          <w:p w14:paraId="226B7AB1" w14:textId="77777777" w:rsidR="008957F4" w:rsidRPr="00E31F72" w:rsidRDefault="008957F4" w:rsidP="001A4B0F">
            <w:pPr>
              <w:jc w:val="both"/>
              <w:rPr>
                <w:rFonts w:ascii="Times New Roman" w:hAnsi="Times New Roman" w:cs="Times New Roman"/>
                <w:sz w:val="24"/>
                <w:szCs w:val="24"/>
              </w:rPr>
            </w:pPr>
          </w:p>
        </w:tc>
        <w:tc>
          <w:tcPr>
            <w:tcW w:w="720" w:type="dxa"/>
            <w:shd w:val="clear" w:color="auto" w:fill="A5A5A5" w:themeFill="accent3"/>
          </w:tcPr>
          <w:p w14:paraId="35129F7E" w14:textId="77777777" w:rsidR="008957F4" w:rsidRPr="00E31F72" w:rsidRDefault="008957F4" w:rsidP="001A4B0F">
            <w:pPr>
              <w:jc w:val="both"/>
              <w:rPr>
                <w:rFonts w:ascii="Times New Roman" w:hAnsi="Times New Roman" w:cs="Times New Roman"/>
                <w:sz w:val="24"/>
                <w:szCs w:val="24"/>
              </w:rPr>
            </w:pPr>
          </w:p>
        </w:tc>
      </w:tr>
      <w:tr w:rsidR="008957F4" w:rsidRPr="00DA7109" w14:paraId="6C3DC52A" w14:textId="77777777" w:rsidTr="002A7121">
        <w:tc>
          <w:tcPr>
            <w:tcW w:w="5670" w:type="dxa"/>
          </w:tcPr>
          <w:p w14:paraId="1DC98321" w14:textId="5934CFC2" w:rsidR="008957F4" w:rsidRPr="00E31F72" w:rsidRDefault="005922DD" w:rsidP="001A4B0F">
            <w:pPr>
              <w:snapToGrid w:val="0"/>
              <w:contextualSpacing/>
              <w:rPr>
                <w:rFonts w:ascii="Times New Roman" w:hAnsi="Times New Roman" w:cs="Times New Roman"/>
                <w:sz w:val="24"/>
                <w:szCs w:val="24"/>
              </w:rPr>
            </w:pPr>
            <w:r>
              <w:rPr>
                <w:rFonts w:ascii="Times New Roman" w:hAnsi="Times New Roman" w:cs="Times New Roman"/>
                <w:sz w:val="24"/>
                <w:szCs w:val="24"/>
              </w:rPr>
              <w:t xml:space="preserve">Exploring the potential for selected drug candidates to be tested on cell-based platforms or though clinical trials </w:t>
            </w:r>
          </w:p>
        </w:tc>
        <w:tc>
          <w:tcPr>
            <w:tcW w:w="661" w:type="dxa"/>
            <w:shd w:val="clear" w:color="auto" w:fill="auto"/>
          </w:tcPr>
          <w:p w14:paraId="64B6A96F" w14:textId="77777777" w:rsidR="008957F4" w:rsidRPr="00E31F72" w:rsidRDefault="008957F4" w:rsidP="001A4B0F">
            <w:pPr>
              <w:jc w:val="both"/>
              <w:rPr>
                <w:rFonts w:ascii="Times New Roman" w:hAnsi="Times New Roman" w:cs="Times New Roman"/>
                <w:sz w:val="24"/>
                <w:szCs w:val="24"/>
              </w:rPr>
            </w:pPr>
          </w:p>
        </w:tc>
        <w:tc>
          <w:tcPr>
            <w:tcW w:w="709" w:type="dxa"/>
            <w:shd w:val="clear" w:color="auto" w:fill="auto"/>
          </w:tcPr>
          <w:p w14:paraId="4E8EF099" w14:textId="77777777" w:rsidR="008957F4" w:rsidRPr="00E31F72" w:rsidRDefault="008957F4" w:rsidP="001A4B0F">
            <w:pPr>
              <w:jc w:val="both"/>
              <w:rPr>
                <w:rFonts w:ascii="Times New Roman" w:hAnsi="Times New Roman" w:cs="Times New Roman"/>
                <w:sz w:val="24"/>
                <w:szCs w:val="24"/>
              </w:rPr>
            </w:pPr>
          </w:p>
        </w:tc>
        <w:tc>
          <w:tcPr>
            <w:tcW w:w="641" w:type="dxa"/>
            <w:shd w:val="clear" w:color="auto" w:fill="auto"/>
          </w:tcPr>
          <w:p w14:paraId="5CB0FF49" w14:textId="77777777" w:rsidR="008957F4" w:rsidRPr="00E31F72" w:rsidRDefault="008957F4" w:rsidP="001A4B0F">
            <w:pPr>
              <w:jc w:val="both"/>
              <w:rPr>
                <w:rFonts w:ascii="Times New Roman" w:hAnsi="Times New Roman" w:cs="Times New Roman"/>
                <w:sz w:val="24"/>
                <w:szCs w:val="24"/>
              </w:rPr>
            </w:pPr>
          </w:p>
        </w:tc>
        <w:tc>
          <w:tcPr>
            <w:tcW w:w="630" w:type="dxa"/>
            <w:shd w:val="clear" w:color="auto" w:fill="auto"/>
          </w:tcPr>
          <w:p w14:paraId="0D3E8E55" w14:textId="77777777" w:rsidR="008957F4" w:rsidRPr="00E31F72" w:rsidRDefault="008957F4" w:rsidP="001A4B0F">
            <w:pPr>
              <w:jc w:val="both"/>
              <w:rPr>
                <w:rFonts w:ascii="Times New Roman" w:hAnsi="Times New Roman" w:cs="Times New Roman"/>
                <w:sz w:val="24"/>
                <w:szCs w:val="24"/>
              </w:rPr>
            </w:pPr>
          </w:p>
        </w:tc>
        <w:tc>
          <w:tcPr>
            <w:tcW w:w="720" w:type="dxa"/>
            <w:shd w:val="clear" w:color="auto" w:fill="A5A5A5" w:themeFill="accent3"/>
          </w:tcPr>
          <w:p w14:paraId="3410C581" w14:textId="77777777" w:rsidR="008957F4" w:rsidRPr="00E31F72" w:rsidRDefault="008957F4" w:rsidP="001A4B0F">
            <w:pPr>
              <w:jc w:val="both"/>
              <w:rPr>
                <w:rFonts w:ascii="Times New Roman" w:hAnsi="Times New Roman" w:cs="Times New Roman"/>
                <w:sz w:val="24"/>
                <w:szCs w:val="24"/>
              </w:rPr>
            </w:pPr>
          </w:p>
        </w:tc>
      </w:tr>
    </w:tbl>
    <w:p w14:paraId="12ABCDD7" w14:textId="77777777" w:rsidR="0098313A" w:rsidRDefault="0098313A" w:rsidP="00FF671C">
      <w:pPr>
        <w:rPr>
          <w:rFonts w:ascii="Times New Roman" w:hAnsi="Times New Roman" w:cs="Times New Roman"/>
          <w:sz w:val="24"/>
          <w:szCs w:val="24"/>
        </w:rPr>
      </w:pPr>
    </w:p>
    <w:p w14:paraId="41047D6D" w14:textId="2AEE4A79" w:rsidR="00FF671C" w:rsidRDefault="00FF671C" w:rsidP="00FF671C">
      <w:pPr>
        <w:rPr>
          <w:rFonts w:ascii="Times New Roman" w:hAnsi="Times New Roman" w:cs="Times New Roman"/>
          <w:sz w:val="24"/>
          <w:szCs w:val="24"/>
        </w:rPr>
      </w:pPr>
      <w:r>
        <w:rPr>
          <w:rFonts w:ascii="Times New Roman" w:hAnsi="Times New Roman" w:cs="Times New Roman"/>
          <w:sz w:val="24"/>
          <w:szCs w:val="24"/>
        </w:rPr>
        <w:br w:type="page"/>
      </w:r>
    </w:p>
    <w:p w14:paraId="116B4BD7" w14:textId="0F1F8D1B" w:rsidR="00F45CFB" w:rsidRDefault="00F45CFB">
      <w:pPr>
        <w:rPr>
          <w:rFonts w:ascii="Times New Roman" w:hAnsi="Times New Roman" w:cs="Times New Roman"/>
          <w:b/>
          <w:sz w:val="24"/>
          <w:szCs w:val="24"/>
        </w:rPr>
      </w:pPr>
      <w:r>
        <w:rPr>
          <w:rFonts w:ascii="Times New Roman" w:hAnsi="Times New Roman" w:cs="Times New Roman"/>
          <w:b/>
          <w:sz w:val="24"/>
          <w:szCs w:val="24"/>
        </w:rPr>
        <w:lastRenderedPageBreak/>
        <w:t>(d) Figures and tables</w:t>
      </w:r>
    </w:p>
    <w:p w14:paraId="18233356" w14:textId="70E80DEE" w:rsidR="0098313A" w:rsidRDefault="0098313A">
      <w:pPr>
        <w:rPr>
          <w:rFonts w:ascii="Times New Roman" w:hAnsi="Times New Roman" w:cs="Times New Roman"/>
          <w:b/>
          <w:sz w:val="24"/>
          <w:szCs w:val="24"/>
        </w:rPr>
      </w:pPr>
      <w:commentRangeStart w:id="20"/>
      <w:commentRangeStart w:id="21"/>
      <w:r w:rsidRPr="0098313A">
        <w:rPr>
          <w:rFonts w:ascii="Times New Roman" w:hAnsi="Times New Roman" w:cs="Times New Roman"/>
          <w:b/>
          <w:sz w:val="24"/>
          <w:szCs w:val="24"/>
        </w:rPr>
        <w:t>Figure</w:t>
      </w:r>
      <w:commentRangeEnd w:id="20"/>
      <w:r w:rsidR="002051E0">
        <w:rPr>
          <w:rStyle w:val="a5"/>
        </w:rPr>
        <w:commentReference w:id="20"/>
      </w:r>
      <w:commentRangeEnd w:id="21"/>
      <w:r w:rsidR="008610EC">
        <w:rPr>
          <w:rStyle w:val="a5"/>
        </w:rPr>
        <w:commentReference w:id="21"/>
      </w:r>
      <w:r w:rsidRPr="0098313A">
        <w:rPr>
          <w:rFonts w:ascii="Times New Roman" w:hAnsi="Times New Roman" w:cs="Times New Roman"/>
          <w:b/>
          <w:sz w:val="24"/>
          <w:szCs w:val="24"/>
        </w:rPr>
        <w:t xml:space="preserve"> 1. </w:t>
      </w:r>
      <w:r>
        <w:rPr>
          <w:rFonts w:ascii="Times New Roman" w:hAnsi="Times New Roman" w:cs="Times New Roman"/>
          <w:b/>
          <w:sz w:val="24"/>
          <w:szCs w:val="24"/>
        </w:rPr>
        <w:t>Sample schema of COVID-19 knowledge graph</w:t>
      </w:r>
    </w:p>
    <w:p w14:paraId="1F187AB4" w14:textId="18A0623D" w:rsidR="004F0A16" w:rsidRPr="0098313A" w:rsidRDefault="004F0A16">
      <w:pPr>
        <w:rPr>
          <w:rFonts w:ascii="Times New Roman" w:hAnsi="Times New Roman" w:cs="Times New Roman"/>
          <w:b/>
          <w:sz w:val="24"/>
          <w:szCs w:val="24"/>
        </w:rPr>
      </w:pPr>
      <w:r>
        <w:rPr>
          <w:noProof/>
          <w:lang w:eastAsia="en-US"/>
        </w:rPr>
        <w:drawing>
          <wp:inline distT="0" distB="0" distL="0" distR="0" wp14:anchorId="5BE5730F" wp14:editId="432EA5C8">
            <wp:extent cx="5731510" cy="26085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608580"/>
                    </a:xfrm>
                    <a:prstGeom prst="rect">
                      <a:avLst/>
                    </a:prstGeom>
                  </pic:spPr>
                </pic:pic>
              </a:graphicData>
            </a:graphic>
          </wp:inline>
        </w:drawing>
      </w:r>
    </w:p>
    <w:p w14:paraId="21CE93D7" w14:textId="3E92BF0A" w:rsidR="004F0A16" w:rsidRDefault="008610EC">
      <w:pPr>
        <w:rPr>
          <w:rFonts w:ascii="Times New Roman" w:hAnsi="Times New Roman" w:cs="Times New Roman"/>
          <w:b/>
          <w:sz w:val="24"/>
          <w:szCs w:val="24"/>
          <w:u w:val="single"/>
        </w:rPr>
      </w:pPr>
      <w:commentRangeStart w:id="22"/>
      <w:r>
        <w:rPr>
          <w:noProof/>
        </w:rPr>
        <w:drawing>
          <wp:inline distT="0" distB="0" distL="0" distR="0" wp14:anchorId="757C6F30" wp14:editId="54906AD8">
            <wp:extent cx="5731510" cy="28136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813685"/>
                    </a:xfrm>
                    <a:prstGeom prst="rect">
                      <a:avLst/>
                    </a:prstGeom>
                    <a:noFill/>
                    <a:ln>
                      <a:noFill/>
                    </a:ln>
                  </pic:spPr>
                </pic:pic>
              </a:graphicData>
            </a:graphic>
          </wp:inline>
        </w:drawing>
      </w:r>
      <w:commentRangeEnd w:id="22"/>
      <w:r>
        <w:rPr>
          <w:rStyle w:val="a5"/>
        </w:rPr>
        <w:commentReference w:id="22"/>
      </w:r>
    </w:p>
    <w:p w14:paraId="2E79449E" w14:textId="4E4FF91F" w:rsidR="00BD61F9" w:rsidRDefault="00F45CFB" w:rsidP="002F2A3F">
      <w:pPr>
        <w:spacing w:after="0"/>
        <w:jc w:val="both"/>
        <w:rPr>
          <w:rFonts w:ascii="Times New Roman" w:eastAsia="等线" w:hAnsi="Times New Roman" w:cs="Times New Roman"/>
          <w:color w:val="000000"/>
          <w:sz w:val="24"/>
          <w:szCs w:val="24"/>
        </w:rPr>
      </w:pPr>
      <w:r w:rsidRPr="00F45CFB">
        <w:rPr>
          <w:rFonts w:ascii="Times New Roman" w:hAnsi="Times New Roman" w:cs="Times New Roman"/>
          <w:b/>
          <w:sz w:val="24"/>
          <w:szCs w:val="24"/>
        </w:rPr>
        <w:t xml:space="preserve">(e) </w:t>
      </w:r>
      <w:r w:rsidR="00BD61F9" w:rsidRPr="00F45CFB">
        <w:rPr>
          <w:rFonts w:ascii="Times New Roman" w:hAnsi="Times New Roman" w:cs="Times New Roman"/>
          <w:b/>
          <w:sz w:val="24"/>
          <w:szCs w:val="24"/>
        </w:rPr>
        <w:t>References</w:t>
      </w:r>
    </w:p>
    <w:p w14:paraId="7B9D665E" w14:textId="77777777" w:rsidR="00060A11" w:rsidRPr="00060A11" w:rsidRDefault="00BD61F9" w:rsidP="00060A11">
      <w:pPr>
        <w:pStyle w:val="EndNoteBibliography"/>
        <w:spacing w:after="0"/>
      </w:pPr>
      <w:r>
        <w:rPr>
          <w:rFonts w:eastAsia="等线"/>
          <w:color w:val="000000"/>
          <w:szCs w:val="24"/>
        </w:rPr>
        <w:fldChar w:fldCharType="begin"/>
      </w:r>
      <w:r>
        <w:rPr>
          <w:rFonts w:eastAsia="等线"/>
          <w:color w:val="000000"/>
          <w:szCs w:val="24"/>
        </w:rPr>
        <w:instrText xml:space="preserve"> ADDIN EN.REFLIST </w:instrText>
      </w:r>
      <w:r>
        <w:rPr>
          <w:rFonts w:eastAsia="等线"/>
          <w:color w:val="000000"/>
          <w:szCs w:val="24"/>
        </w:rPr>
        <w:fldChar w:fldCharType="separate"/>
      </w:r>
      <w:r w:rsidR="00060A11" w:rsidRPr="00060A11">
        <w:t>1.</w:t>
      </w:r>
      <w:r w:rsidR="00060A11" w:rsidRPr="00060A11">
        <w:tab/>
        <w:t>Wang Y, Zhang D, Du G, Du R, Zhao J, Jin Y, Fu S, Gao L, Cheng Z, Lu Q, Hu Y, Luo G, Wang K, Lu Y, Li H, Wang S, Ruan S, Yang C, Mei C, Wang Y, Ding D, Wu F, Tang X, Ye X, Ye Y, Liu B, Yang J, Yin W, Wang A, Fan G, Zhou F, Liu Z, Gu X, Xu J, Shang L, Zhang Y, Cao L, Guo T, Wan Y, Qin H, Jiang Y, Jaki T, Hayden FG, Horby PW, Cao B, Wang C. Remdesivir in adults with severe COVID-19: a randomised, double-blind, placebo-controlled, multicentre trial. The Lancet. 2020;395(10236):1569-78.</w:t>
      </w:r>
    </w:p>
    <w:p w14:paraId="6DADCB6C" w14:textId="77777777" w:rsidR="00060A11" w:rsidRPr="00060A11" w:rsidRDefault="00060A11" w:rsidP="00060A11">
      <w:pPr>
        <w:pStyle w:val="EndNoteBibliography"/>
        <w:spacing w:after="0"/>
      </w:pPr>
      <w:r w:rsidRPr="00060A11">
        <w:t>2.</w:t>
      </w:r>
      <w:r w:rsidRPr="00060A11">
        <w:tab/>
        <w:t>Mahévas M, Tran V-T, Roumier M, Chabrol A, Paule R, Guillaud C, Fois E, Lepeule R, Szwebel T-A, Lescure F-X, Schlemmer F, Matignon M, Khellaf M, Crickx E, Terrier. Clinical efficacy of hydroxychloroquine in patients with covid-19 pneumonia who require oxygen: observational comparative study using routine care data. BMJ. 2020;369.</w:t>
      </w:r>
    </w:p>
    <w:p w14:paraId="57167FA2" w14:textId="77777777" w:rsidR="00060A11" w:rsidRPr="00060A11" w:rsidRDefault="00060A11" w:rsidP="00060A11">
      <w:pPr>
        <w:pStyle w:val="EndNoteBibliography"/>
        <w:spacing w:after="0"/>
      </w:pPr>
      <w:r w:rsidRPr="00060A11">
        <w:t>3.</w:t>
      </w:r>
      <w:r w:rsidRPr="00060A11">
        <w:tab/>
        <w:t>Li B, Cheng R, Hu J, Fang Y, Ou M, Luo R, Chang KCC, Lin. X. MC-Explorer: Analyzing and Visualizing Motif-Cliques on Large Networks.  IEEE International Conference on Data Engineering  2020. p. 1722-5.</w:t>
      </w:r>
    </w:p>
    <w:p w14:paraId="3C03BE9B" w14:textId="77777777" w:rsidR="00060A11" w:rsidRPr="00060A11" w:rsidRDefault="00060A11" w:rsidP="00060A11">
      <w:pPr>
        <w:pStyle w:val="EndNoteBibliography"/>
        <w:spacing w:after="0"/>
      </w:pPr>
      <w:r w:rsidRPr="00060A11">
        <w:lastRenderedPageBreak/>
        <w:t>4.</w:t>
      </w:r>
      <w:r w:rsidRPr="00060A11">
        <w:tab/>
        <w:t>Jin Y, Zhang W, He X, Wang X, Wang X. Syndrome-aware Herb Recommendation with Multi-Graph Convolution Network2020.</w:t>
      </w:r>
    </w:p>
    <w:p w14:paraId="754801E4" w14:textId="635E29E3" w:rsidR="00060A11" w:rsidRPr="00060A11" w:rsidRDefault="00060A11" w:rsidP="00060A11">
      <w:pPr>
        <w:pStyle w:val="EndNoteBibliography"/>
        <w:spacing w:after="0"/>
      </w:pPr>
      <w:r w:rsidRPr="00060A11">
        <w:t>5.</w:t>
      </w:r>
      <w:r w:rsidRPr="00060A11">
        <w:tab/>
        <w:t xml:space="preserve">The CovidGraph Project. CovidGraph. 2020. Available from: </w:t>
      </w:r>
      <w:hyperlink r:id="rId14" w:history="1">
        <w:r w:rsidRPr="00060A11">
          <w:rPr>
            <w:rStyle w:val="af1"/>
          </w:rPr>
          <w:t>https://covidgraph.org/</w:t>
        </w:r>
      </w:hyperlink>
      <w:r w:rsidRPr="00060A11">
        <w:t>.</w:t>
      </w:r>
    </w:p>
    <w:p w14:paraId="5F3225CF" w14:textId="77777777" w:rsidR="00060A11" w:rsidRPr="00060A11" w:rsidRDefault="00060A11" w:rsidP="00060A11">
      <w:pPr>
        <w:pStyle w:val="EndNoteBibliography"/>
        <w:spacing w:after="0"/>
      </w:pPr>
      <w:r w:rsidRPr="00060A11">
        <w:t>6.</w:t>
      </w:r>
      <w:r w:rsidRPr="00060A11">
        <w:tab/>
        <w:t>Köhler S, Vasilevsky NA, Engelstad M, Foster E, McMurry J, Aymé S, Baynam G, Bello SM, Boerkoel CF, Boycott KM, Brudno M, Buske OJ, Chinnery PF, Cipriani V, Connell LE, Dawkins HJS, Demare LE, Devereau AD, de Vries BBA, Firth HV, Freson K, Greene D, Hamosh A, Helbig I, Hum C, Jähn JA, James R, Krause R, F Laulederkind SJ, Lochmüller H, Lyon GJ, Ogishima S, Olry A, Ouwehand WH, Pontikos N, Rath A, Schaefer F, Scott RH, Segal M, Sergouniotis PI, Sever R, Smith CL, Straub V, Thompson R, Turner C, Turro E, Veltman MWM, Vulliamy T, Yu J, Von Ziegenweidt J, Zankl A, Züchner S, Zemojtel T, Jacobsen JOB, Groza T, Smedley D, Mungall CJ, Haendel M, Robinson PN. The Human Phenotype Ontology in 2017. Nucleic Acids Res. 2017;45(D1):D865-D76.</w:t>
      </w:r>
    </w:p>
    <w:p w14:paraId="0B38B42B" w14:textId="77777777" w:rsidR="00060A11" w:rsidRPr="00060A11" w:rsidRDefault="00060A11" w:rsidP="00060A11">
      <w:pPr>
        <w:pStyle w:val="EndNoteBibliography"/>
        <w:spacing w:after="0"/>
      </w:pPr>
      <w:r w:rsidRPr="00060A11">
        <w:t>7.</w:t>
      </w:r>
      <w:r w:rsidRPr="00060A11">
        <w:tab/>
        <w:t>Wishart DS, Feunang YD, Guo AC, Lo EJ, Marcu A, Grant JR, Sajed T, Johnson D, Li C, Sayeeda Z, Assempour N, Iynkkaran I, Liu Y, Maciejewski A, Gale N, Wilson A, Chin L, Cummings R, Le D, Pon A, Knox C, Wilson M. DrugBank 5.0: a major update to the DrugBank database for 2018. Nucleic Acids Res. 2018;46(D1):D1074-d82.</w:t>
      </w:r>
    </w:p>
    <w:p w14:paraId="4198CDFF" w14:textId="77777777" w:rsidR="00060A11" w:rsidRPr="00060A11" w:rsidRDefault="00060A11" w:rsidP="00060A11">
      <w:pPr>
        <w:pStyle w:val="EndNoteBibliography"/>
        <w:spacing w:after="0"/>
      </w:pPr>
      <w:r w:rsidRPr="00060A11">
        <w:t>8.</w:t>
      </w:r>
      <w:r w:rsidRPr="00060A11">
        <w:tab/>
        <w:t>Wang Z, Zhang J, Feng J, Chen Z. Knowledge Graph Embedding by Translating on Hyperplanes2014.</w:t>
      </w:r>
    </w:p>
    <w:p w14:paraId="51BD3D41" w14:textId="77777777" w:rsidR="00060A11" w:rsidRPr="00060A11" w:rsidRDefault="00060A11" w:rsidP="00060A11">
      <w:pPr>
        <w:pStyle w:val="EndNoteBibliography"/>
        <w:spacing w:after="0"/>
      </w:pPr>
      <w:r w:rsidRPr="00060A11">
        <w:t>9.</w:t>
      </w:r>
      <w:r w:rsidRPr="00060A11">
        <w:tab/>
        <w:t>Lü L, Zhou T. Link prediction in complex networks: A survey. Physica A: Statistical Mechanics and its Applications. 2011;390(6):1150-70.</w:t>
      </w:r>
    </w:p>
    <w:p w14:paraId="54E2C4F4" w14:textId="77777777" w:rsidR="00060A11" w:rsidRPr="00060A11" w:rsidRDefault="00060A11" w:rsidP="00060A11">
      <w:pPr>
        <w:pStyle w:val="EndNoteBibliography"/>
        <w:spacing w:after="0"/>
      </w:pPr>
      <w:r w:rsidRPr="00060A11">
        <w:t>10.</w:t>
      </w:r>
      <w:r w:rsidRPr="00060A11">
        <w:tab/>
        <w:t>Wu X, Fredrikson M, Jha S, Naughton JF, editors. A Methodology for Formalizing Model-Inversion Attacks. 2016 IEEE 29th Computer Security Foundations Symposium (CSF); 2016 27 June-1 July 2016.</w:t>
      </w:r>
    </w:p>
    <w:p w14:paraId="74F30A68" w14:textId="77777777" w:rsidR="00060A11" w:rsidRPr="00060A11" w:rsidRDefault="00060A11" w:rsidP="00060A11">
      <w:pPr>
        <w:pStyle w:val="EndNoteBibliography"/>
        <w:spacing w:after="0"/>
      </w:pPr>
      <w:r w:rsidRPr="00060A11">
        <w:t>11.</w:t>
      </w:r>
      <w:r w:rsidRPr="00060A11">
        <w:tab/>
        <w:t>Fredrikson M, Jha S, Ristenpart T. Model Inversion Attacks that Exploit Confidence Information and Basic Countermeasures.  Proceedings of the 22nd ACM SIGSAC Conference on Computer and Communications Security; Denver, Colorado, USA: Association for Computing Machinery; 2015. p. 1322–33.</w:t>
      </w:r>
    </w:p>
    <w:p w14:paraId="7639004E" w14:textId="77777777" w:rsidR="00060A11" w:rsidRPr="00060A11" w:rsidRDefault="00060A11" w:rsidP="00060A11">
      <w:pPr>
        <w:pStyle w:val="EndNoteBibliography"/>
        <w:spacing w:after="0"/>
      </w:pPr>
      <w:r w:rsidRPr="00060A11">
        <w:t>12.</w:t>
      </w:r>
      <w:r w:rsidRPr="00060A11">
        <w:tab/>
        <w:t>McMahan HB, Moore E, Ramage D, Hampson S, Arcas BAy, editors. Communication-Efficient Learning of Deep Networks from Decentralized Data. AISTATS; 2017.</w:t>
      </w:r>
    </w:p>
    <w:p w14:paraId="61570BA9" w14:textId="77777777" w:rsidR="00060A11" w:rsidRPr="00060A11" w:rsidRDefault="00060A11" w:rsidP="00060A11">
      <w:pPr>
        <w:pStyle w:val="EndNoteBibliography"/>
        <w:spacing w:after="0"/>
      </w:pPr>
      <w:r w:rsidRPr="00060A11">
        <w:t>13.</w:t>
      </w:r>
      <w:r w:rsidRPr="00060A11">
        <w:tab/>
        <w:t>Li T, Sahu AK, Zaheer M, Sanjabi M, Talwalkar A, Smith V. Federated optimization in heterogeneous networks. arXiv preprint arXiv:181206127. 2018[Epub ahead of print].</w:t>
      </w:r>
    </w:p>
    <w:p w14:paraId="098E7AA9" w14:textId="77777777" w:rsidR="00060A11" w:rsidRPr="00060A11" w:rsidRDefault="00060A11" w:rsidP="00060A11">
      <w:pPr>
        <w:pStyle w:val="EndNoteBibliography"/>
        <w:spacing w:after="0"/>
      </w:pPr>
      <w:r w:rsidRPr="00060A11">
        <w:t>14.</w:t>
      </w:r>
      <w:r w:rsidRPr="00060A11">
        <w:tab/>
        <w:t>Cheng F. In Silico Oncology Drug Repositioning and Polypharmacology. Methods Mol Biol. 2019;1878:243-61.</w:t>
      </w:r>
    </w:p>
    <w:p w14:paraId="6D88EDA6" w14:textId="77777777" w:rsidR="00060A11" w:rsidRPr="00060A11" w:rsidRDefault="00060A11" w:rsidP="00060A11">
      <w:pPr>
        <w:pStyle w:val="EndNoteBibliography"/>
        <w:spacing w:after="0"/>
      </w:pPr>
      <w:r w:rsidRPr="00060A11">
        <w:t>15.</w:t>
      </w:r>
      <w:r w:rsidRPr="00060A11">
        <w:tab/>
        <w:t>Sanders JM, Monogue ML, Jodlowski TZ, Cutrell JB. Pharmacologic Treatments for Coronavirus Disease 2019 (COVID-19): A Review. JAMA. 2020;323(18):1824-36.</w:t>
      </w:r>
    </w:p>
    <w:p w14:paraId="30032255" w14:textId="77777777" w:rsidR="00060A11" w:rsidRPr="00060A11" w:rsidRDefault="00060A11" w:rsidP="00060A11">
      <w:pPr>
        <w:pStyle w:val="EndNoteBibliography"/>
        <w:spacing w:after="0"/>
      </w:pPr>
      <w:r w:rsidRPr="00060A11">
        <w:t>16.</w:t>
      </w:r>
      <w:r w:rsidRPr="00060A11">
        <w:tab/>
        <w:t>Hung I, Lung K-C, Tso E, Liu R, Chung T, Chu M-Y, Ng Y-Y, Lo J, Chan J, Tam A, Shum H, Chan V, Wu A, Sin K-M, Leung W-S, Law W-L, Lung D, Sin S, Yeung P, Yuen K-Y. Triple combination of interferon beta-1b, lopinavir–ritonavir, and ribavirin in the treatment of patients admitted to hospital with COVID-19: an open-label, randomised, phase 2 trial. The Lancet. 2020[Epub ahead of print].</w:t>
      </w:r>
    </w:p>
    <w:p w14:paraId="225DD266" w14:textId="77777777" w:rsidR="00060A11" w:rsidRPr="00060A11" w:rsidRDefault="00060A11" w:rsidP="00060A11">
      <w:pPr>
        <w:pStyle w:val="EndNoteBibliography"/>
        <w:spacing w:after="0"/>
      </w:pPr>
      <w:r w:rsidRPr="00060A11">
        <w:t>17.</w:t>
      </w:r>
      <w:r w:rsidRPr="00060A11">
        <w:tab/>
        <w:t>Rothlin RP, Vetulli HM, Duarte M, Pelorosso FG. Telmisartan as tentative angiotensin receptor blocker therapeutic for COVID-19. Drug development research. 2020[Epub ahead of print].</w:t>
      </w:r>
    </w:p>
    <w:p w14:paraId="267937F7" w14:textId="77777777" w:rsidR="00060A11" w:rsidRPr="00060A11" w:rsidRDefault="00060A11" w:rsidP="00060A11">
      <w:pPr>
        <w:pStyle w:val="EndNoteBibliography"/>
        <w:spacing w:after="0"/>
      </w:pPr>
      <w:r w:rsidRPr="00060A11">
        <w:t>18.</w:t>
      </w:r>
      <w:r w:rsidRPr="00060A11">
        <w:tab/>
        <w:t>Zhou M, Wong C-K, Un K-C, Lau Y-M, Lee JC-Y, Tam FC-C, Lau Y-M, Lau HW, Tam A, Lam Y-Y, Pang P, Tong T, Tang M, Tse HF, HO D, NG M-Y, Chan E, Wong I, Lau C-P, HUNG I, Siu CW. Cardiovascular Sequalae in Uncomplicated COVID-19 Survivors. BMJ (under review). 2020[Epub ahead of print].</w:t>
      </w:r>
    </w:p>
    <w:p w14:paraId="5BB3E7F9" w14:textId="77777777" w:rsidR="00060A11" w:rsidRPr="00060A11" w:rsidRDefault="00060A11" w:rsidP="00060A11">
      <w:pPr>
        <w:pStyle w:val="EndNoteBibliography"/>
        <w:spacing w:after="0"/>
      </w:pPr>
      <w:r w:rsidRPr="00060A11">
        <w:t>19.</w:t>
      </w:r>
      <w:r w:rsidRPr="00060A11">
        <w:tab/>
        <w:t>Li Y, Lou Z, Shi Y, Han J, editors. Temporal Motifs in Heterogeneous Information Networks. 14th International Workshop on Mining and Learning with Graphs; 2018.</w:t>
      </w:r>
    </w:p>
    <w:p w14:paraId="6E59ACD1" w14:textId="77777777" w:rsidR="00060A11" w:rsidRPr="00060A11" w:rsidRDefault="00060A11" w:rsidP="00060A11">
      <w:pPr>
        <w:pStyle w:val="EndNoteBibliography"/>
      </w:pPr>
      <w:r w:rsidRPr="00060A11">
        <w:lastRenderedPageBreak/>
        <w:t>20.</w:t>
      </w:r>
      <w:r w:rsidRPr="00060A11">
        <w:tab/>
        <w:t>Hu J, Cheng R, Chang KC, Sankar A, Fang Y, Lam BYH, editors. Discovering Maximal Motif Cliques in Large Heterogeneous Information Networks. 2019 IEEE 35th International Conference on Data Engineering (ICDE); 2019 8-11 April 2019.</w:t>
      </w:r>
    </w:p>
    <w:p w14:paraId="3DFA6080" w14:textId="158E58E3" w:rsidR="00612A77" w:rsidRDefault="00BD61F9" w:rsidP="00B21B5F">
      <w:pPr>
        <w:snapToGrid w:val="0"/>
        <w:spacing w:after="0" w:line="240" w:lineRule="auto"/>
        <w:contextualSpacing/>
        <w:jc w:val="both"/>
        <w:rPr>
          <w:rFonts w:ascii="Times New Roman" w:eastAsia="等线" w:hAnsi="Times New Roman" w:cs="Times New Roman"/>
          <w:color w:val="000000"/>
          <w:sz w:val="24"/>
          <w:szCs w:val="24"/>
        </w:rPr>
      </w:pPr>
      <w:r>
        <w:rPr>
          <w:rFonts w:ascii="Times New Roman" w:eastAsia="等线" w:hAnsi="Times New Roman" w:cs="Times New Roman"/>
          <w:color w:val="000000"/>
          <w:sz w:val="24"/>
          <w:szCs w:val="24"/>
        </w:rPr>
        <w:fldChar w:fldCharType="end"/>
      </w:r>
      <w:r w:rsidR="004319D4">
        <w:rPr>
          <w:rFonts w:ascii="Times New Roman" w:eastAsia="等线" w:hAnsi="Times New Roman" w:cs="Times New Roman"/>
          <w:color w:val="000000"/>
          <w:sz w:val="24"/>
          <w:szCs w:val="24"/>
        </w:rPr>
        <w:t>21.</w:t>
      </w:r>
      <w:r w:rsidR="004319D4">
        <w:rPr>
          <w:rFonts w:ascii="Times New Roman" w:eastAsia="等线" w:hAnsi="Times New Roman" w:cs="Times New Roman"/>
          <w:color w:val="000000"/>
          <w:sz w:val="24"/>
          <w:szCs w:val="24"/>
        </w:rPr>
        <w:tab/>
      </w:r>
      <w:proofErr w:type="spellStart"/>
      <w:r w:rsidR="004319D4" w:rsidRPr="004319D4">
        <w:rPr>
          <w:rFonts w:ascii="Times New Roman" w:eastAsia="等线" w:hAnsi="Times New Roman" w:cs="Times New Roman"/>
          <w:color w:val="000000"/>
          <w:sz w:val="24"/>
          <w:szCs w:val="24"/>
        </w:rPr>
        <w:t>Pachetti</w:t>
      </w:r>
      <w:proofErr w:type="spellEnd"/>
      <w:r w:rsidR="004319D4" w:rsidRPr="004319D4">
        <w:rPr>
          <w:rFonts w:ascii="Times New Roman" w:eastAsia="等线" w:hAnsi="Times New Roman" w:cs="Times New Roman"/>
          <w:color w:val="000000"/>
          <w:sz w:val="24"/>
          <w:szCs w:val="24"/>
        </w:rPr>
        <w:t xml:space="preserve"> M, Marini B, Benedetti F, </w:t>
      </w:r>
      <w:proofErr w:type="spellStart"/>
      <w:r w:rsidR="004319D4" w:rsidRPr="004319D4">
        <w:rPr>
          <w:rFonts w:ascii="Times New Roman" w:eastAsia="等线" w:hAnsi="Times New Roman" w:cs="Times New Roman"/>
          <w:color w:val="000000"/>
          <w:sz w:val="24"/>
          <w:szCs w:val="24"/>
        </w:rPr>
        <w:t>Giudici</w:t>
      </w:r>
      <w:proofErr w:type="spellEnd"/>
      <w:r w:rsidR="004319D4" w:rsidRPr="004319D4">
        <w:rPr>
          <w:rFonts w:ascii="Times New Roman" w:eastAsia="等线" w:hAnsi="Times New Roman" w:cs="Times New Roman"/>
          <w:color w:val="000000"/>
          <w:sz w:val="24"/>
          <w:szCs w:val="24"/>
        </w:rPr>
        <w:t xml:space="preserve"> F, Mauro E, </w:t>
      </w:r>
      <w:proofErr w:type="spellStart"/>
      <w:r w:rsidR="004319D4" w:rsidRPr="004319D4">
        <w:rPr>
          <w:rFonts w:ascii="Times New Roman" w:eastAsia="等线" w:hAnsi="Times New Roman" w:cs="Times New Roman"/>
          <w:color w:val="000000"/>
          <w:sz w:val="24"/>
          <w:szCs w:val="24"/>
        </w:rPr>
        <w:t>Storici</w:t>
      </w:r>
      <w:proofErr w:type="spellEnd"/>
      <w:r w:rsidR="004319D4" w:rsidRPr="004319D4">
        <w:rPr>
          <w:rFonts w:ascii="Times New Roman" w:eastAsia="等线" w:hAnsi="Times New Roman" w:cs="Times New Roman"/>
          <w:color w:val="000000"/>
          <w:sz w:val="24"/>
          <w:szCs w:val="24"/>
        </w:rPr>
        <w:t xml:space="preserve"> P, </w:t>
      </w:r>
      <w:proofErr w:type="spellStart"/>
      <w:r w:rsidR="004319D4" w:rsidRPr="004319D4">
        <w:rPr>
          <w:rFonts w:ascii="Times New Roman" w:eastAsia="等线" w:hAnsi="Times New Roman" w:cs="Times New Roman"/>
          <w:color w:val="000000"/>
          <w:sz w:val="24"/>
          <w:szCs w:val="24"/>
        </w:rPr>
        <w:t>Masciovecchio</w:t>
      </w:r>
      <w:proofErr w:type="spellEnd"/>
      <w:r w:rsidR="004319D4" w:rsidRPr="004319D4">
        <w:rPr>
          <w:rFonts w:ascii="Times New Roman" w:eastAsia="等线" w:hAnsi="Times New Roman" w:cs="Times New Roman"/>
          <w:color w:val="000000"/>
          <w:sz w:val="24"/>
          <w:szCs w:val="24"/>
        </w:rPr>
        <w:t xml:space="preserve"> C, </w:t>
      </w:r>
      <w:proofErr w:type="spellStart"/>
      <w:r w:rsidR="004319D4" w:rsidRPr="004319D4">
        <w:rPr>
          <w:rFonts w:ascii="Times New Roman" w:eastAsia="等线" w:hAnsi="Times New Roman" w:cs="Times New Roman"/>
          <w:color w:val="000000"/>
          <w:sz w:val="24"/>
          <w:szCs w:val="24"/>
        </w:rPr>
        <w:t>Angeletti</w:t>
      </w:r>
      <w:proofErr w:type="spellEnd"/>
      <w:r w:rsidR="004319D4" w:rsidRPr="004319D4">
        <w:rPr>
          <w:rFonts w:ascii="Times New Roman" w:eastAsia="等线" w:hAnsi="Times New Roman" w:cs="Times New Roman"/>
          <w:color w:val="000000"/>
          <w:sz w:val="24"/>
          <w:szCs w:val="24"/>
        </w:rPr>
        <w:t xml:space="preserve"> S, </w:t>
      </w:r>
      <w:proofErr w:type="spellStart"/>
      <w:r w:rsidR="004319D4" w:rsidRPr="004319D4">
        <w:rPr>
          <w:rFonts w:ascii="Times New Roman" w:eastAsia="等线" w:hAnsi="Times New Roman" w:cs="Times New Roman"/>
          <w:color w:val="000000"/>
          <w:sz w:val="24"/>
          <w:szCs w:val="24"/>
        </w:rPr>
        <w:t>Ciccozzi</w:t>
      </w:r>
      <w:proofErr w:type="spellEnd"/>
      <w:r w:rsidR="004319D4" w:rsidRPr="004319D4">
        <w:rPr>
          <w:rFonts w:ascii="Times New Roman" w:eastAsia="等线" w:hAnsi="Times New Roman" w:cs="Times New Roman"/>
          <w:color w:val="000000"/>
          <w:sz w:val="24"/>
          <w:szCs w:val="24"/>
        </w:rPr>
        <w:t xml:space="preserve"> M, Gallo RC, Zella D. Emerging SARS-CoV-2 mutation hot spots include a novel RNA-dependent-RNA polymerase variant. Journal of Translational Medicine. 2020 </w:t>
      </w:r>
      <w:proofErr w:type="gramStart"/>
      <w:r w:rsidR="004319D4" w:rsidRPr="004319D4">
        <w:rPr>
          <w:rFonts w:ascii="Times New Roman" w:eastAsia="等线" w:hAnsi="Times New Roman" w:cs="Times New Roman"/>
          <w:color w:val="000000"/>
          <w:sz w:val="24"/>
          <w:szCs w:val="24"/>
        </w:rPr>
        <w:t>Dec;18:1</w:t>
      </w:r>
      <w:proofErr w:type="gramEnd"/>
      <w:r w:rsidR="004319D4" w:rsidRPr="004319D4">
        <w:rPr>
          <w:rFonts w:ascii="Times New Roman" w:eastAsia="等线" w:hAnsi="Times New Roman" w:cs="Times New Roman"/>
          <w:color w:val="000000"/>
          <w:sz w:val="24"/>
          <w:szCs w:val="24"/>
        </w:rPr>
        <w:t>-9.</w:t>
      </w:r>
    </w:p>
    <w:p w14:paraId="51709EF2" w14:textId="688E77FD" w:rsidR="00096999" w:rsidRDefault="00096999">
      <w:pPr>
        <w:rPr>
          <w:rFonts w:ascii="Times New Roman" w:eastAsia="等线" w:hAnsi="Times New Roman" w:cs="Times New Roman"/>
          <w:color w:val="000000"/>
          <w:sz w:val="24"/>
          <w:szCs w:val="24"/>
        </w:rPr>
      </w:pPr>
      <w:r>
        <w:rPr>
          <w:rFonts w:ascii="Times New Roman" w:eastAsia="等线" w:hAnsi="Times New Roman" w:cs="Times New Roman"/>
          <w:color w:val="000000"/>
          <w:sz w:val="24"/>
          <w:szCs w:val="24"/>
        </w:rPr>
        <w:br w:type="page"/>
      </w:r>
    </w:p>
    <w:p w14:paraId="059FE51F" w14:textId="415C776C" w:rsidR="00096999" w:rsidRPr="00096999" w:rsidRDefault="00096999" w:rsidP="00096999">
      <w:pPr>
        <w:adjustRightInd w:val="0"/>
        <w:snapToGrid w:val="0"/>
        <w:spacing w:line="240" w:lineRule="exact"/>
        <w:contextualSpacing/>
        <w:rPr>
          <w:rFonts w:ascii="Times New Roman" w:hAnsi="Times New Roman"/>
          <w:sz w:val="24"/>
          <w:szCs w:val="24"/>
          <w:u w:val="single"/>
        </w:rPr>
      </w:pPr>
      <w:r w:rsidRPr="00096999">
        <w:rPr>
          <w:rFonts w:ascii="Times New Roman" w:hAnsi="Times New Roman"/>
          <w:b/>
          <w:sz w:val="24"/>
          <w:szCs w:val="24"/>
          <w:u w:val="single"/>
        </w:rPr>
        <w:lastRenderedPageBreak/>
        <w:t>7. (b) Plan(s) for collaboration in this application</w:t>
      </w:r>
      <w:r>
        <w:rPr>
          <w:rFonts w:ascii="Times New Roman" w:hAnsi="Times New Roman"/>
          <w:b/>
          <w:sz w:val="24"/>
          <w:szCs w:val="24"/>
          <w:u w:val="single"/>
        </w:rPr>
        <w:t xml:space="preserve"> (max 2 pages 800 words)</w:t>
      </w:r>
    </w:p>
    <w:p w14:paraId="122276DD" w14:textId="77777777" w:rsidR="00096999" w:rsidRDefault="00096999" w:rsidP="00096999">
      <w:pPr>
        <w:adjustRightInd w:val="0"/>
        <w:snapToGrid w:val="0"/>
        <w:contextualSpacing/>
        <w:jc w:val="both"/>
        <w:rPr>
          <w:rFonts w:ascii="Times New Roman" w:hAnsi="Times New Roman"/>
          <w:sz w:val="24"/>
          <w:szCs w:val="24"/>
        </w:rPr>
      </w:pPr>
    </w:p>
    <w:p w14:paraId="6225841E" w14:textId="5E197821" w:rsidR="00096999" w:rsidRDefault="00096999" w:rsidP="00096999">
      <w:pPr>
        <w:adjustRightInd w:val="0"/>
        <w:snapToGrid w:val="0"/>
        <w:contextualSpacing/>
        <w:jc w:val="both"/>
        <w:rPr>
          <w:rFonts w:ascii="Times New Roman" w:hAnsi="Times New Roman"/>
          <w:sz w:val="24"/>
          <w:szCs w:val="24"/>
        </w:rPr>
      </w:pPr>
      <w:r>
        <w:rPr>
          <w:rFonts w:ascii="Times New Roman" w:hAnsi="Times New Roman"/>
          <w:sz w:val="24"/>
          <w:szCs w:val="24"/>
        </w:rPr>
        <w:t>Experts from pharmacology and pharmacy, computer science, public health and medicine formed a multidisciplinary team to support this application. This collaboration combines the strengths of each discipline by applying modern data, graph and computational techniques to connect the basic sciences in pharmacy and medicine for drug repurposing, to search for potential COVID-19 treatment and provide an open platform to facilitate global collaborative research.</w:t>
      </w:r>
    </w:p>
    <w:p w14:paraId="2101EE9D" w14:textId="77777777" w:rsidR="00096999" w:rsidRDefault="00096999" w:rsidP="00096999">
      <w:pPr>
        <w:adjustRightInd w:val="0"/>
        <w:snapToGrid w:val="0"/>
        <w:contextualSpacing/>
        <w:jc w:val="both"/>
        <w:rPr>
          <w:rFonts w:ascii="Times New Roman" w:hAnsi="Times New Roman"/>
          <w:b/>
          <w:sz w:val="24"/>
          <w:szCs w:val="24"/>
        </w:rPr>
      </w:pPr>
    </w:p>
    <w:p w14:paraId="544A5308" w14:textId="135E3AC9" w:rsidR="00096999" w:rsidRPr="007649CE" w:rsidRDefault="00096999" w:rsidP="00096999">
      <w:pPr>
        <w:adjustRightInd w:val="0"/>
        <w:snapToGrid w:val="0"/>
        <w:contextualSpacing/>
        <w:jc w:val="both"/>
        <w:rPr>
          <w:rFonts w:ascii="Times New Roman" w:hAnsi="Times New Roman"/>
          <w:b/>
          <w:sz w:val="24"/>
          <w:szCs w:val="24"/>
        </w:rPr>
      </w:pPr>
      <w:r w:rsidRPr="007649CE">
        <w:rPr>
          <w:rFonts w:ascii="Times New Roman" w:hAnsi="Times New Roman"/>
          <w:b/>
          <w:sz w:val="24"/>
          <w:szCs w:val="24"/>
        </w:rPr>
        <w:t xml:space="preserve">Expertise in </w:t>
      </w:r>
      <w:r>
        <w:rPr>
          <w:rFonts w:ascii="Times New Roman" w:hAnsi="Times New Roman"/>
          <w:b/>
          <w:sz w:val="24"/>
          <w:szCs w:val="24"/>
        </w:rPr>
        <w:t>Pharmacology &amp;</w:t>
      </w:r>
      <w:r w:rsidRPr="007649CE">
        <w:rPr>
          <w:rFonts w:ascii="Times New Roman" w:hAnsi="Times New Roman"/>
          <w:b/>
          <w:sz w:val="24"/>
          <w:szCs w:val="24"/>
        </w:rPr>
        <w:t xml:space="preserve"> Pharmacy and </w:t>
      </w:r>
      <w:r>
        <w:rPr>
          <w:rFonts w:ascii="Times New Roman" w:hAnsi="Times New Roman"/>
          <w:b/>
          <w:sz w:val="24"/>
          <w:szCs w:val="24"/>
        </w:rPr>
        <w:t>B</w:t>
      </w:r>
      <w:r w:rsidRPr="007649CE">
        <w:rPr>
          <w:rFonts w:ascii="Times New Roman" w:hAnsi="Times New Roman"/>
          <w:b/>
          <w:sz w:val="24"/>
          <w:szCs w:val="24"/>
        </w:rPr>
        <w:t>ig data</w:t>
      </w:r>
    </w:p>
    <w:p w14:paraId="6BBE157A" w14:textId="77777777" w:rsidR="00562B47" w:rsidRDefault="00562B47" w:rsidP="00096999">
      <w:pPr>
        <w:adjustRightInd w:val="0"/>
        <w:snapToGrid w:val="0"/>
        <w:contextualSpacing/>
        <w:jc w:val="both"/>
        <w:rPr>
          <w:rFonts w:ascii="Times New Roman" w:hAnsi="Times New Roman"/>
          <w:sz w:val="24"/>
          <w:szCs w:val="24"/>
        </w:rPr>
      </w:pPr>
    </w:p>
    <w:p w14:paraId="42603578" w14:textId="7FE4131C" w:rsidR="00096999" w:rsidRDefault="00096999" w:rsidP="00096999">
      <w:pPr>
        <w:adjustRightInd w:val="0"/>
        <w:snapToGrid w:val="0"/>
        <w:contextualSpacing/>
        <w:jc w:val="both"/>
        <w:rPr>
          <w:rFonts w:ascii="Times New Roman" w:hAnsi="Times New Roman"/>
          <w:color w:val="000000"/>
          <w:sz w:val="24"/>
          <w:szCs w:val="24"/>
        </w:rPr>
      </w:pPr>
      <w:r>
        <w:rPr>
          <w:rFonts w:ascii="Times New Roman" w:hAnsi="Times New Roman"/>
          <w:sz w:val="24"/>
          <w:szCs w:val="24"/>
        </w:rPr>
        <w:t>The PC, Dr. Esther WY Chan is a pharmacist with</w:t>
      </w:r>
      <w:r w:rsidRPr="00955445">
        <w:rPr>
          <w:rFonts w:ascii="Times New Roman" w:hAnsi="Times New Roman"/>
          <w:color w:val="000000"/>
          <w:sz w:val="24"/>
          <w:szCs w:val="24"/>
        </w:rPr>
        <w:t xml:space="preserve"> </w:t>
      </w:r>
      <w:r>
        <w:rPr>
          <w:rFonts w:ascii="Times New Roman" w:hAnsi="Times New Roman"/>
          <w:color w:val="000000"/>
          <w:sz w:val="24"/>
          <w:szCs w:val="24"/>
        </w:rPr>
        <w:t xml:space="preserve">expertise in medication safety and effectiveness. She has led completed </w:t>
      </w:r>
      <w:proofErr w:type="spellStart"/>
      <w:r>
        <w:rPr>
          <w:rFonts w:ascii="Times New Roman" w:hAnsi="Times New Roman"/>
          <w:color w:val="000000"/>
          <w:sz w:val="24"/>
          <w:szCs w:val="24"/>
        </w:rPr>
        <w:t>multicentre</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randomised</w:t>
      </w:r>
      <w:proofErr w:type="spellEnd"/>
      <w:r>
        <w:rPr>
          <w:rFonts w:ascii="Times New Roman" w:hAnsi="Times New Roman"/>
          <w:color w:val="000000"/>
          <w:sz w:val="24"/>
          <w:szCs w:val="24"/>
        </w:rPr>
        <w:t xml:space="preserve"> controlled trials in Hong Kong and Australia (ECS/RGC, NHMRC); and completed two GRF/RGC funded big data projects. She</w:t>
      </w:r>
      <w:r w:rsidRPr="00955445">
        <w:rPr>
          <w:rFonts w:ascii="Times New Roman" w:hAnsi="Times New Roman"/>
          <w:color w:val="000000"/>
          <w:sz w:val="24"/>
          <w:szCs w:val="24"/>
        </w:rPr>
        <w:t xml:space="preserve"> will </w:t>
      </w:r>
      <w:r>
        <w:rPr>
          <w:rFonts w:ascii="Times New Roman" w:hAnsi="Times New Roman"/>
          <w:color w:val="000000"/>
          <w:sz w:val="24"/>
          <w:szCs w:val="24"/>
        </w:rPr>
        <w:t>lead and supervise the research team</w:t>
      </w:r>
      <w:r w:rsidRPr="00955445">
        <w:rPr>
          <w:rFonts w:ascii="Times New Roman" w:hAnsi="Times New Roman"/>
          <w:color w:val="000000"/>
          <w:sz w:val="24"/>
          <w:szCs w:val="24"/>
        </w:rPr>
        <w:t xml:space="preserve"> in all aspects of this study</w:t>
      </w:r>
      <w:r>
        <w:rPr>
          <w:rFonts w:ascii="Times New Roman" w:hAnsi="Times New Roman"/>
          <w:color w:val="000000"/>
          <w:sz w:val="24"/>
          <w:szCs w:val="24"/>
        </w:rPr>
        <w:t xml:space="preserve">, including </w:t>
      </w:r>
      <w:r w:rsidRPr="00955445">
        <w:rPr>
          <w:rFonts w:ascii="Times New Roman" w:hAnsi="Times New Roman"/>
          <w:color w:val="000000"/>
          <w:sz w:val="24"/>
          <w:szCs w:val="24"/>
        </w:rPr>
        <w:t>literature review</w:t>
      </w:r>
      <w:r>
        <w:rPr>
          <w:rFonts w:ascii="Times New Roman" w:hAnsi="Times New Roman"/>
          <w:color w:val="000000"/>
          <w:sz w:val="24"/>
          <w:szCs w:val="24"/>
        </w:rPr>
        <w:t>,</w:t>
      </w:r>
      <w:r w:rsidRPr="00955445">
        <w:rPr>
          <w:rFonts w:ascii="Times New Roman" w:hAnsi="Times New Roman"/>
          <w:color w:val="000000"/>
          <w:sz w:val="24"/>
          <w:szCs w:val="24"/>
        </w:rPr>
        <w:t xml:space="preserve"> research methodology, interpretation</w:t>
      </w:r>
      <w:r>
        <w:rPr>
          <w:rFonts w:ascii="Times New Roman" w:hAnsi="Times New Roman"/>
          <w:color w:val="000000"/>
          <w:sz w:val="24"/>
          <w:szCs w:val="24"/>
        </w:rPr>
        <w:t xml:space="preserve"> of knowledge graph outputs in a clinical context</w:t>
      </w:r>
      <w:r w:rsidRPr="00955445">
        <w:rPr>
          <w:rFonts w:ascii="Times New Roman" w:hAnsi="Times New Roman"/>
          <w:color w:val="000000"/>
          <w:sz w:val="24"/>
          <w:szCs w:val="24"/>
        </w:rPr>
        <w:t>, generation of research reports</w:t>
      </w:r>
      <w:r>
        <w:rPr>
          <w:rFonts w:ascii="Times New Roman" w:hAnsi="Times New Roman"/>
          <w:color w:val="000000"/>
          <w:sz w:val="24"/>
          <w:szCs w:val="24"/>
        </w:rPr>
        <w:t xml:space="preserve"> and</w:t>
      </w:r>
      <w:r w:rsidRPr="00955445">
        <w:rPr>
          <w:rFonts w:ascii="Times New Roman" w:hAnsi="Times New Roman"/>
          <w:color w:val="000000"/>
          <w:sz w:val="24"/>
          <w:szCs w:val="24"/>
        </w:rPr>
        <w:t xml:space="preserve"> dissemination of finding</w:t>
      </w:r>
      <w:r>
        <w:rPr>
          <w:rFonts w:ascii="Times New Roman" w:hAnsi="Times New Roman"/>
          <w:color w:val="000000"/>
          <w:sz w:val="24"/>
          <w:szCs w:val="24"/>
        </w:rPr>
        <w:t xml:space="preserve">s. </w:t>
      </w:r>
    </w:p>
    <w:p w14:paraId="2F27B6E2" w14:textId="77777777" w:rsidR="00562B47" w:rsidRDefault="00562B47" w:rsidP="00096999">
      <w:pPr>
        <w:adjustRightInd w:val="0"/>
        <w:snapToGrid w:val="0"/>
        <w:contextualSpacing/>
        <w:jc w:val="both"/>
        <w:rPr>
          <w:rFonts w:ascii="Times New Roman" w:hAnsi="Times New Roman"/>
          <w:sz w:val="24"/>
          <w:szCs w:val="24"/>
        </w:rPr>
      </w:pPr>
    </w:p>
    <w:p w14:paraId="7FF01515" w14:textId="764AD058" w:rsidR="00096999" w:rsidRDefault="00096999" w:rsidP="00096999">
      <w:pPr>
        <w:adjustRightInd w:val="0"/>
        <w:snapToGrid w:val="0"/>
        <w:contextualSpacing/>
        <w:jc w:val="both"/>
        <w:rPr>
          <w:rFonts w:ascii="Times New Roman" w:hAnsi="Times New Roman"/>
          <w:sz w:val="24"/>
          <w:szCs w:val="24"/>
        </w:rPr>
      </w:pPr>
      <w:r>
        <w:rPr>
          <w:rFonts w:ascii="Times New Roman" w:hAnsi="Times New Roman"/>
          <w:sz w:val="24"/>
          <w:szCs w:val="24"/>
        </w:rPr>
        <w:t>Co-PI</w:t>
      </w:r>
      <w:r w:rsidRPr="00FF61CC">
        <w:rPr>
          <w:rFonts w:ascii="Times New Roman" w:hAnsi="Times New Roman"/>
          <w:sz w:val="24"/>
          <w:szCs w:val="24"/>
        </w:rPr>
        <w:t xml:space="preserve">, Prof. Ian CK Wong </w:t>
      </w:r>
      <w:r>
        <w:rPr>
          <w:rFonts w:ascii="Times New Roman" w:hAnsi="Times New Roman"/>
          <w:sz w:val="24"/>
          <w:szCs w:val="24"/>
        </w:rPr>
        <w:t>is an</w:t>
      </w:r>
      <w:r w:rsidRPr="00FF61CC">
        <w:rPr>
          <w:rFonts w:ascii="Times New Roman" w:hAnsi="Times New Roman"/>
          <w:sz w:val="24"/>
          <w:szCs w:val="24"/>
        </w:rPr>
        <w:t xml:space="preserve"> expert in using healthcare big</w:t>
      </w:r>
      <w:r>
        <w:rPr>
          <w:rFonts w:ascii="Times New Roman" w:hAnsi="Times New Roman"/>
          <w:sz w:val="24"/>
          <w:szCs w:val="24"/>
        </w:rPr>
        <w:t xml:space="preserve"> </w:t>
      </w:r>
      <w:r w:rsidRPr="00FF61CC">
        <w:rPr>
          <w:rFonts w:ascii="Times New Roman" w:hAnsi="Times New Roman"/>
          <w:sz w:val="24"/>
          <w:szCs w:val="24"/>
        </w:rPr>
        <w:t>data with a</w:t>
      </w:r>
      <w:r>
        <w:rPr>
          <w:rFonts w:ascii="Times New Roman" w:hAnsi="Times New Roman"/>
          <w:sz w:val="24"/>
          <w:szCs w:val="24"/>
        </w:rPr>
        <w:t xml:space="preserve"> strong</w:t>
      </w:r>
      <w:r w:rsidRPr="00FF61CC">
        <w:rPr>
          <w:rFonts w:ascii="Times New Roman" w:hAnsi="Times New Roman"/>
          <w:sz w:val="24"/>
          <w:szCs w:val="24"/>
        </w:rPr>
        <w:t xml:space="preserve"> track record of </w:t>
      </w:r>
      <w:r>
        <w:rPr>
          <w:rFonts w:ascii="Times New Roman" w:hAnsi="Times New Roman"/>
          <w:sz w:val="24"/>
          <w:szCs w:val="24"/>
        </w:rPr>
        <w:t xml:space="preserve">leading large research </w:t>
      </w:r>
      <w:proofErr w:type="spellStart"/>
      <w:r>
        <w:rPr>
          <w:rFonts w:ascii="Times New Roman" w:hAnsi="Times New Roman"/>
          <w:sz w:val="24"/>
          <w:szCs w:val="24"/>
        </w:rPr>
        <w:t>programmes</w:t>
      </w:r>
      <w:proofErr w:type="spellEnd"/>
      <w:r>
        <w:rPr>
          <w:rFonts w:ascii="Times New Roman" w:hAnsi="Times New Roman"/>
          <w:sz w:val="24"/>
          <w:szCs w:val="24"/>
        </w:rPr>
        <w:t xml:space="preserve"> on medication use and safety, with success in drug repurposing for children. Together with the PC, he will </w:t>
      </w:r>
      <w:r w:rsidRPr="00474EEC">
        <w:rPr>
          <w:rFonts w:ascii="Times New Roman" w:hAnsi="Times New Roman"/>
          <w:sz w:val="24"/>
          <w:szCs w:val="24"/>
        </w:rPr>
        <w:t>refin</w:t>
      </w:r>
      <w:r>
        <w:rPr>
          <w:rFonts w:ascii="Times New Roman" w:hAnsi="Times New Roman"/>
          <w:sz w:val="24"/>
          <w:szCs w:val="24"/>
        </w:rPr>
        <w:t>e</w:t>
      </w:r>
      <w:r w:rsidRPr="00474EEC">
        <w:rPr>
          <w:rFonts w:ascii="Times New Roman" w:hAnsi="Times New Roman"/>
          <w:sz w:val="24"/>
          <w:szCs w:val="24"/>
        </w:rPr>
        <w:t xml:space="preserve"> methodology</w:t>
      </w:r>
      <w:r>
        <w:rPr>
          <w:rFonts w:ascii="Times New Roman" w:hAnsi="Times New Roman"/>
          <w:sz w:val="24"/>
          <w:szCs w:val="24"/>
        </w:rPr>
        <w:t xml:space="preserve"> and</w:t>
      </w:r>
      <w:r w:rsidRPr="00474EEC">
        <w:rPr>
          <w:rFonts w:ascii="Times New Roman" w:hAnsi="Times New Roman"/>
          <w:sz w:val="24"/>
          <w:szCs w:val="24"/>
        </w:rPr>
        <w:t xml:space="preserve"> contribute to </w:t>
      </w:r>
      <w:r>
        <w:rPr>
          <w:rFonts w:ascii="Times New Roman" w:hAnsi="Times New Roman"/>
          <w:sz w:val="24"/>
          <w:szCs w:val="24"/>
        </w:rPr>
        <w:t>interpretation of results and</w:t>
      </w:r>
      <w:r w:rsidRPr="00474EEC">
        <w:rPr>
          <w:rFonts w:ascii="Times New Roman" w:hAnsi="Times New Roman"/>
          <w:sz w:val="24"/>
          <w:szCs w:val="24"/>
        </w:rPr>
        <w:t xml:space="preserve"> research dissemination.</w:t>
      </w:r>
    </w:p>
    <w:p w14:paraId="42E58ED4" w14:textId="77777777" w:rsidR="00096999" w:rsidRDefault="00096999" w:rsidP="00096999">
      <w:pPr>
        <w:adjustRightInd w:val="0"/>
        <w:snapToGrid w:val="0"/>
        <w:contextualSpacing/>
        <w:jc w:val="both"/>
        <w:rPr>
          <w:rFonts w:ascii="Times New Roman" w:hAnsi="Times New Roman"/>
          <w:b/>
          <w:color w:val="000000"/>
          <w:sz w:val="24"/>
          <w:szCs w:val="24"/>
        </w:rPr>
      </w:pPr>
    </w:p>
    <w:p w14:paraId="3865B453" w14:textId="622BBC59" w:rsidR="00096999" w:rsidRPr="007649CE" w:rsidRDefault="00096999" w:rsidP="00096999">
      <w:pPr>
        <w:adjustRightInd w:val="0"/>
        <w:snapToGrid w:val="0"/>
        <w:contextualSpacing/>
        <w:jc w:val="both"/>
        <w:rPr>
          <w:rFonts w:ascii="Times New Roman" w:hAnsi="Times New Roman"/>
          <w:b/>
          <w:color w:val="000000"/>
          <w:sz w:val="24"/>
          <w:szCs w:val="24"/>
        </w:rPr>
      </w:pPr>
      <w:r w:rsidRPr="007649CE">
        <w:rPr>
          <w:rFonts w:ascii="Times New Roman" w:hAnsi="Times New Roman"/>
          <w:b/>
          <w:color w:val="000000"/>
          <w:sz w:val="24"/>
          <w:szCs w:val="24"/>
        </w:rPr>
        <w:t xml:space="preserve">Expertise in </w:t>
      </w:r>
      <w:r>
        <w:rPr>
          <w:rFonts w:ascii="Times New Roman" w:hAnsi="Times New Roman"/>
          <w:b/>
          <w:color w:val="000000"/>
          <w:sz w:val="24"/>
          <w:szCs w:val="24"/>
        </w:rPr>
        <w:t>Bioinformatics, Health informatics, B</w:t>
      </w:r>
      <w:r w:rsidRPr="007649CE">
        <w:rPr>
          <w:rFonts w:ascii="Times New Roman" w:hAnsi="Times New Roman"/>
          <w:b/>
          <w:color w:val="000000"/>
          <w:sz w:val="24"/>
          <w:szCs w:val="24"/>
        </w:rPr>
        <w:t>ig graphs</w:t>
      </w:r>
    </w:p>
    <w:p w14:paraId="07A680DA" w14:textId="77777777" w:rsidR="00562B47" w:rsidRDefault="00562B47" w:rsidP="00096999">
      <w:pPr>
        <w:adjustRightInd w:val="0"/>
        <w:snapToGrid w:val="0"/>
        <w:contextualSpacing/>
        <w:jc w:val="both"/>
        <w:rPr>
          <w:rFonts w:ascii="Times New Roman" w:eastAsia="等线" w:hAnsi="Times New Roman"/>
          <w:color w:val="000000"/>
          <w:sz w:val="24"/>
          <w:szCs w:val="24"/>
        </w:rPr>
      </w:pPr>
    </w:p>
    <w:p w14:paraId="30C3AAFF" w14:textId="219FB9C5" w:rsidR="00096999" w:rsidRDefault="00096999" w:rsidP="00096999">
      <w:pPr>
        <w:adjustRightInd w:val="0"/>
        <w:snapToGrid w:val="0"/>
        <w:contextualSpacing/>
        <w:jc w:val="both"/>
        <w:rPr>
          <w:rFonts w:ascii="Times New Roman" w:eastAsia="等线" w:hAnsi="Times New Roman"/>
          <w:color w:val="000000"/>
          <w:sz w:val="24"/>
          <w:szCs w:val="24"/>
        </w:rPr>
      </w:pPr>
      <w:r>
        <w:rPr>
          <w:rFonts w:ascii="Times New Roman" w:eastAsia="等线" w:hAnsi="Times New Roman"/>
          <w:color w:val="000000"/>
          <w:sz w:val="24"/>
          <w:szCs w:val="24"/>
        </w:rPr>
        <w:t xml:space="preserve">Co-PI, </w:t>
      </w:r>
      <w:r w:rsidRPr="00D62665">
        <w:rPr>
          <w:rFonts w:ascii="Times New Roman" w:eastAsia="等线" w:hAnsi="Times New Roman"/>
          <w:color w:val="000000"/>
          <w:sz w:val="24"/>
          <w:szCs w:val="24"/>
        </w:rPr>
        <w:t xml:space="preserve">Dr Ruibang </w:t>
      </w:r>
      <w:r>
        <w:rPr>
          <w:rFonts w:ascii="Times New Roman" w:eastAsia="等线" w:hAnsi="Times New Roman"/>
          <w:color w:val="000000"/>
          <w:sz w:val="24"/>
          <w:szCs w:val="24"/>
        </w:rPr>
        <w:t>Luo</w:t>
      </w:r>
      <w:r w:rsidRPr="00D62665">
        <w:rPr>
          <w:rFonts w:ascii="Times New Roman" w:eastAsia="等线" w:hAnsi="Times New Roman"/>
          <w:color w:val="000000"/>
          <w:sz w:val="24"/>
          <w:szCs w:val="24"/>
        </w:rPr>
        <w:t xml:space="preserve">, is experienced </w:t>
      </w:r>
      <w:r>
        <w:rPr>
          <w:rFonts w:ascii="Times New Roman" w:eastAsia="等线" w:hAnsi="Times New Roman"/>
          <w:color w:val="000000"/>
          <w:sz w:val="24"/>
          <w:szCs w:val="24"/>
        </w:rPr>
        <w:t>in</w:t>
      </w:r>
      <w:r w:rsidRPr="00D62665">
        <w:rPr>
          <w:rFonts w:ascii="Times New Roman" w:eastAsia="等线" w:hAnsi="Times New Roman"/>
          <w:color w:val="000000"/>
          <w:sz w:val="24"/>
          <w:szCs w:val="24"/>
        </w:rPr>
        <w:t xml:space="preserve"> health informatics</w:t>
      </w:r>
      <w:r>
        <w:rPr>
          <w:rFonts w:ascii="Times New Roman" w:eastAsia="等线" w:hAnsi="Times New Roman"/>
          <w:color w:val="000000"/>
          <w:sz w:val="24"/>
          <w:szCs w:val="24"/>
        </w:rPr>
        <w:t xml:space="preserve"> and computational biology</w:t>
      </w:r>
      <w:r w:rsidRPr="00D62665">
        <w:rPr>
          <w:rFonts w:ascii="Times New Roman" w:eastAsia="等线" w:hAnsi="Times New Roman"/>
          <w:color w:val="000000"/>
          <w:sz w:val="24"/>
          <w:szCs w:val="24"/>
        </w:rPr>
        <w:t>.</w:t>
      </w:r>
      <w:r>
        <w:rPr>
          <w:rFonts w:ascii="Times New Roman" w:eastAsia="等线" w:hAnsi="Times New Roman"/>
          <w:color w:val="000000"/>
          <w:sz w:val="24"/>
          <w:szCs w:val="24"/>
        </w:rPr>
        <w:t xml:space="preserve"> </w:t>
      </w:r>
      <w:r w:rsidRPr="00D62665">
        <w:rPr>
          <w:rFonts w:ascii="Times New Roman" w:eastAsia="等线" w:hAnsi="Times New Roman"/>
          <w:color w:val="000000"/>
          <w:sz w:val="24"/>
          <w:szCs w:val="24"/>
        </w:rPr>
        <w:t xml:space="preserve">His </w:t>
      </w:r>
      <w:r>
        <w:rPr>
          <w:rFonts w:ascii="Times New Roman" w:eastAsia="等线" w:hAnsi="Times New Roman"/>
          <w:color w:val="000000"/>
          <w:sz w:val="24"/>
          <w:szCs w:val="24"/>
        </w:rPr>
        <w:t>work on gene-disease associations and bioinformatic algorithms</w:t>
      </w:r>
      <w:r w:rsidRPr="00D62665">
        <w:rPr>
          <w:rFonts w:ascii="Times New Roman" w:eastAsia="等线" w:hAnsi="Times New Roman"/>
          <w:color w:val="000000"/>
          <w:sz w:val="24"/>
          <w:szCs w:val="24"/>
        </w:rPr>
        <w:t xml:space="preserve"> have been published in peer-reviewed journals including Nature</w:t>
      </w:r>
      <w:r>
        <w:rPr>
          <w:rFonts w:ascii="Times New Roman" w:eastAsia="等线" w:hAnsi="Times New Roman"/>
          <w:color w:val="000000"/>
          <w:sz w:val="24"/>
          <w:szCs w:val="24"/>
        </w:rPr>
        <w:t xml:space="preserve"> family journals</w:t>
      </w:r>
      <w:r w:rsidRPr="00D62665">
        <w:rPr>
          <w:rFonts w:ascii="Times New Roman" w:eastAsia="等线" w:hAnsi="Times New Roman"/>
          <w:color w:val="000000"/>
          <w:sz w:val="24"/>
          <w:szCs w:val="24"/>
        </w:rPr>
        <w:t xml:space="preserve">. </w:t>
      </w:r>
      <w:r>
        <w:rPr>
          <w:rFonts w:ascii="Times New Roman" w:eastAsia="等线" w:hAnsi="Times New Roman"/>
          <w:color w:val="000000"/>
          <w:sz w:val="24"/>
          <w:szCs w:val="24"/>
        </w:rPr>
        <w:t xml:space="preserve">His work involved application of deep-learning approaches to extract gene-disease associations from big data. He will advise on the use of big data information sources for building the knowledge graph </w:t>
      </w:r>
      <w:bookmarkStart w:id="23" w:name="_Hlk42607193"/>
      <w:r>
        <w:rPr>
          <w:rFonts w:ascii="Times New Roman" w:eastAsia="等线" w:hAnsi="Times New Roman"/>
          <w:color w:val="000000"/>
          <w:sz w:val="24"/>
          <w:szCs w:val="24"/>
        </w:rPr>
        <w:t>and application of knowledge graph techniques for COVID-19 research and drug repurposing</w:t>
      </w:r>
      <w:bookmarkEnd w:id="23"/>
      <w:r>
        <w:rPr>
          <w:rFonts w:ascii="Times New Roman" w:eastAsia="等线" w:hAnsi="Times New Roman"/>
          <w:color w:val="000000"/>
          <w:sz w:val="24"/>
          <w:szCs w:val="24"/>
        </w:rPr>
        <w:t>.</w:t>
      </w:r>
    </w:p>
    <w:p w14:paraId="26FDE512" w14:textId="77777777" w:rsidR="00562B47" w:rsidRDefault="00562B47" w:rsidP="00096999">
      <w:pPr>
        <w:adjustRightInd w:val="0"/>
        <w:snapToGrid w:val="0"/>
        <w:contextualSpacing/>
        <w:jc w:val="both"/>
        <w:rPr>
          <w:rFonts w:ascii="Times New Roman" w:eastAsia="等线" w:hAnsi="Times New Roman"/>
          <w:color w:val="000000"/>
          <w:sz w:val="24"/>
          <w:szCs w:val="24"/>
        </w:rPr>
      </w:pPr>
    </w:p>
    <w:p w14:paraId="5D83C01E" w14:textId="19A9ED36" w:rsidR="00096999" w:rsidRPr="00CC77E3" w:rsidRDefault="00096999" w:rsidP="00096999">
      <w:pPr>
        <w:adjustRightInd w:val="0"/>
        <w:snapToGrid w:val="0"/>
        <w:contextualSpacing/>
        <w:jc w:val="both"/>
        <w:rPr>
          <w:rFonts w:ascii="Times New Roman" w:eastAsia="等线" w:hAnsi="Times New Roman"/>
          <w:color w:val="000000"/>
          <w:sz w:val="24"/>
          <w:szCs w:val="24"/>
        </w:rPr>
      </w:pPr>
      <w:r w:rsidRPr="00C85182">
        <w:rPr>
          <w:rFonts w:ascii="Times New Roman" w:eastAsia="等线" w:hAnsi="Times New Roman"/>
          <w:color w:val="000000"/>
          <w:sz w:val="24"/>
          <w:szCs w:val="24"/>
        </w:rPr>
        <w:t>Co-PI, Dr. Chuan Wu is an expert in cloud computing and big data analytics systems</w:t>
      </w:r>
      <w:r>
        <w:rPr>
          <w:rFonts w:ascii="Times New Roman" w:eastAsia="等线" w:hAnsi="Times New Roman"/>
          <w:color w:val="000000"/>
          <w:sz w:val="24"/>
          <w:szCs w:val="24"/>
        </w:rPr>
        <w:t xml:space="preserve"> </w:t>
      </w:r>
      <w:r w:rsidRPr="00C85182">
        <w:rPr>
          <w:rFonts w:ascii="Times New Roman" w:eastAsia="等线" w:hAnsi="Times New Roman"/>
          <w:color w:val="000000"/>
          <w:sz w:val="24"/>
          <w:szCs w:val="24"/>
        </w:rPr>
        <w:t>/</w:t>
      </w:r>
      <w:r>
        <w:rPr>
          <w:rFonts w:ascii="Times New Roman" w:eastAsia="等线" w:hAnsi="Times New Roman"/>
          <w:color w:val="000000"/>
          <w:sz w:val="24"/>
          <w:szCs w:val="24"/>
        </w:rPr>
        <w:t xml:space="preserve"> </w:t>
      </w:r>
      <w:r w:rsidRPr="00C85182">
        <w:rPr>
          <w:rFonts w:ascii="Times New Roman" w:eastAsia="等线" w:hAnsi="Times New Roman"/>
          <w:color w:val="000000"/>
          <w:sz w:val="24"/>
          <w:szCs w:val="24"/>
        </w:rPr>
        <w:t>platforms. She has built large-scale distributed big data analytics/machine learning systems and published in top venues in the area. She has served as program committee members and review panels for leading database/system conferences and journals. She will assist in the implementation, storage and processing of large-scale knowledge graphs.</w:t>
      </w:r>
      <w:r w:rsidRPr="00C85182" w:rsidDel="00C85182">
        <w:rPr>
          <w:rFonts w:ascii="Times New Roman" w:eastAsia="等线" w:hAnsi="Times New Roman"/>
          <w:color w:val="000000"/>
          <w:sz w:val="24"/>
          <w:szCs w:val="24"/>
        </w:rPr>
        <w:t xml:space="preserve"> </w:t>
      </w:r>
    </w:p>
    <w:p w14:paraId="240DBC4C" w14:textId="77777777" w:rsidR="00562B47" w:rsidRDefault="00562B47" w:rsidP="00096999">
      <w:pPr>
        <w:adjustRightInd w:val="0"/>
        <w:snapToGrid w:val="0"/>
        <w:contextualSpacing/>
        <w:jc w:val="both"/>
        <w:rPr>
          <w:rFonts w:ascii="Times New Roman" w:hAnsi="Times New Roman"/>
          <w:color w:val="000000"/>
          <w:sz w:val="24"/>
          <w:szCs w:val="24"/>
        </w:rPr>
      </w:pPr>
    </w:p>
    <w:p w14:paraId="226E23AE" w14:textId="75499CB5" w:rsidR="00096999" w:rsidRDefault="00096999" w:rsidP="00096999">
      <w:pPr>
        <w:adjustRightInd w:val="0"/>
        <w:snapToGrid w:val="0"/>
        <w:contextualSpacing/>
        <w:jc w:val="both"/>
        <w:rPr>
          <w:rFonts w:ascii="Times New Roman" w:hAnsi="Times New Roman"/>
          <w:color w:val="000000"/>
          <w:sz w:val="24"/>
          <w:szCs w:val="24"/>
        </w:rPr>
      </w:pPr>
      <w:r>
        <w:rPr>
          <w:rFonts w:ascii="Times New Roman" w:hAnsi="Times New Roman"/>
          <w:color w:val="000000"/>
          <w:sz w:val="24"/>
          <w:szCs w:val="24"/>
        </w:rPr>
        <w:t xml:space="preserve">Co-PI, Prof. Reynold CK Cheng is an expert in data management and </w:t>
      </w:r>
      <w:r w:rsidRPr="00493C09">
        <w:rPr>
          <w:rFonts w:ascii="Times New Roman" w:hAnsi="Times New Roman"/>
          <w:color w:val="000000"/>
          <w:sz w:val="24"/>
          <w:szCs w:val="24"/>
        </w:rPr>
        <w:t>mining of uncertain data</w:t>
      </w:r>
      <w:r>
        <w:rPr>
          <w:rFonts w:ascii="Times New Roman" w:hAnsi="Times New Roman"/>
          <w:color w:val="000000"/>
          <w:sz w:val="24"/>
          <w:szCs w:val="24"/>
        </w:rPr>
        <w:t xml:space="preserve">. He has led projects involving application of heterogeneous information networks to solve real world problems and developed efficient query algorithms for large-scale graph databases. </w:t>
      </w:r>
      <w:r w:rsidRPr="008A213E">
        <w:rPr>
          <w:rFonts w:ascii="Times New Roman" w:hAnsi="Times New Roman"/>
          <w:color w:val="000000"/>
          <w:sz w:val="24"/>
          <w:szCs w:val="24"/>
        </w:rPr>
        <w:t>He has served on program committees and review panels for leading database conferences and journals.</w:t>
      </w:r>
      <w:r>
        <w:rPr>
          <w:rFonts w:ascii="Times New Roman" w:hAnsi="Times New Roman"/>
          <w:color w:val="000000"/>
          <w:sz w:val="24"/>
          <w:szCs w:val="24"/>
        </w:rPr>
        <w:t xml:space="preserve"> He will provide   database tools to build large-scale COVID-19 knowledge graph and apply computational techniques for drug repurposing and research using knowledge graphs.</w:t>
      </w:r>
    </w:p>
    <w:p w14:paraId="0C008633" w14:textId="77777777" w:rsidR="00096999" w:rsidRDefault="00096999" w:rsidP="00096999">
      <w:pPr>
        <w:adjustRightInd w:val="0"/>
        <w:snapToGrid w:val="0"/>
        <w:contextualSpacing/>
        <w:jc w:val="both"/>
        <w:rPr>
          <w:rFonts w:ascii="Times New Roman" w:hAnsi="Times New Roman"/>
          <w:b/>
          <w:color w:val="000000"/>
          <w:sz w:val="24"/>
          <w:szCs w:val="24"/>
        </w:rPr>
      </w:pPr>
    </w:p>
    <w:p w14:paraId="4191DDD5" w14:textId="77777777" w:rsidR="00562B47" w:rsidRDefault="00562B47" w:rsidP="008035FE">
      <w:pPr>
        <w:adjustRightInd w:val="0"/>
        <w:snapToGrid w:val="0"/>
        <w:contextualSpacing/>
        <w:jc w:val="center"/>
        <w:rPr>
          <w:rFonts w:ascii="Times New Roman" w:hAnsi="Times New Roman"/>
          <w:b/>
          <w:color w:val="000000"/>
          <w:sz w:val="24"/>
          <w:szCs w:val="24"/>
        </w:rPr>
      </w:pPr>
    </w:p>
    <w:p w14:paraId="2B103101" w14:textId="77777777" w:rsidR="00562B47" w:rsidRDefault="00562B47" w:rsidP="00096999">
      <w:pPr>
        <w:adjustRightInd w:val="0"/>
        <w:snapToGrid w:val="0"/>
        <w:contextualSpacing/>
        <w:jc w:val="both"/>
        <w:rPr>
          <w:rFonts w:ascii="Times New Roman" w:hAnsi="Times New Roman"/>
          <w:b/>
          <w:color w:val="000000"/>
          <w:sz w:val="24"/>
          <w:szCs w:val="24"/>
        </w:rPr>
      </w:pPr>
    </w:p>
    <w:p w14:paraId="765B8973" w14:textId="13F7F8CB" w:rsidR="00096999" w:rsidRPr="007649CE" w:rsidRDefault="00096999" w:rsidP="00096999">
      <w:pPr>
        <w:adjustRightInd w:val="0"/>
        <w:snapToGrid w:val="0"/>
        <w:contextualSpacing/>
        <w:jc w:val="both"/>
        <w:rPr>
          <w:rFonts w:ascii="Times New Roman" w:hAnsi="Times New Roman"/>
          <w:b/>
          <w:color w:val="000000"/>
          <w:sz w:val="24"/>
          <w:szCs w:val="24"/>
        </w:rPr>
      </w:pPr>
      <w:r>
        <w:rPr>
          <w:rFonts w:ascii="Times New Roman" w:hAnsi="Times New Roman"/>
          <w:b/>
          <w:color w:val="000000"/>
          <w:sz w:val="24"/>
          <w:szCs w:val="24"/>
        </w:rPr>
        <w:lastRenderedPageBreak/>
        <w:t xml:space="preserve">Expertise in Infectious diseases and </w:t>
      </w:r>
      <w:r w:rsidRPr="007649CE">
        <w:rPr>
          <w:rFonts w:ascii="Times New Roman" w:hAnsi="Times New Roman"/>
          <w:b/>
          <w:color w:val="000000"/>
          <w:sz w:val="24"/>
          <w:szCs w:val="24"/>
        </w:rPr>
        <w:t>Medicine</w:t>
      </w:r>
    </w:p>
    <w:p w14:paraId="2E07A8B4" w14:textId="77777777" w:rsidR="00562B47" w:rsidRDefault="00562B47" w:rsidP="00096999">
      <w:pPr>
        <w:adjustRightInd w:val="0"/>
        <w:snapToGrid w:val="0"/>
        <w:contextualSpacing/>
        <w:jc w:val="both"/>
        <w:rPr>
          <w:rFonts w:ascii="Times New Roman" w:eastAsia="等线" w:hAnsi="Times New Roman"/>
          <w:color w:val="000000"/>
          <w:sz w:val="24"/>
          <w:szCs w:val="24"/>
        </w:rPr>
      </w:pPr>
    </w:p>
    <w:p w14:paraId="30B4E64E" w14:textId="2734C21D" w:rsidR="00096999" w:rsidRDefault="00096999" w:rsidP="00096999">
      <w:pPr>
        <w:adjustRightInd w:val="0"/>
        <w:snapToGrid w:val="0"/>
        <w:contextualSpacing/>
        <w:jc w:val="both"/>
        <w:rPr>
          <w:rFonts w:ascii="Times New Roman" w:eastAsia="等线" w:hAnsi="Times New Roman"/>
          <w:color w:val="000000"/>
          <w:sz w:val="24"/>
          <w:szCs w:val="24"/>
        </w:rPr>
      </w:pPr>
      <w:r>
        <w:rPr>
          <w:rFonts w:ascii="Times New Roman" w:eastAsia="等线" w:hAnsi="Times New Roman"/>
          <w:color w:val="000000"/>
          <w:sz w:val="24"/>
          <w:szCs w:val="24"/>
        </w:rPr>
        <w:t>Co-PI, Prof. Ivan FN Hung is a</w:t>
      </w:r>
      <w:r w:rsidRPr="00D30533">
        <w:rPr>
          <w:rFonts w:ascii="Times New Roman" w:eastAsia="等线" w:hAnsi="Times New Roman"/>
          <w:color w:val="000000"/>
          <w:sz w:val="24"/>
          <w:szCs w:val="24"/>
        </w:rPr>
        <w:t xml:space="preserve"> </w:t>
      </w:r>
      <w:r>
        <w:rPr>
          <w:rFonts w:ascii="Times New Roman" w:eastAsia="等线" w:hAnsi="Times New Roman"/>
          <w:color w:val="000000"/>
          <w:sz w:val="24"/>
          <w:szCs w:val="24"/>
        </w:rPr>
        <w:t>world-renowned expert</w:t>
      </w:r>
      <w:r w:rsidRPr="00D30533">
        <w:rPr>
          <w:rFonts w:ascii="Times New Roman" w:eastAsia="等线" w:hAnsi="Times New Roman"/>
          <w:color w:val="000000"/>
          <w:sz w:val="24"/>
          <w:szCs w:val="24"/>
        </w:rPr>
        <w:t xml:space="preserve"> in </w:t>
      </w:r>
      <w:r>
        <w:rPr>
          <w:rFonts w:ascii="Times New Roman" w:eastAsia="等线" w:hAnsi="Times New Roman"/>
          <w:color w:val="000000"/>
          <w:sz w:val="24"/>
          <w:szCs w:val="24"/>
        </w:rPr>
        <w:t>i</w:t>
      </w:r>
      <w:r w:rsidRPr="00D30533">
        <w:rPr>
          <w:rFonts w:ascii="Times New Roman" w:eastAsia="等线" w:hAnsi="Times New Roman"/>
          <w:color w:val="000000"/>
          <w:sz w:val="24"/>
          <w:szCs w:val="24"/>
        </w:rPr>
        <w:t xml:space="preserve">nfectious </w:t>
      </w:r>
      <w:r>
        <w:rPr>
          <w:rFonts w:ascii="Times New Roman" w:eastAsia="等线" w:hAnsi="Times New Roman"/>
          <w:color w:val="000000"/>
          <w:sz w:val="24"/>
          <w:szCs w:val="24"/>
        </w:rPr>
        <w:t>d</w:t>
      </w:r>
      <w:r w:rsidRPr="00D30533">
        <w:rPr>
          <w:rFonts w:ascii="Times New Roman" w:eastAsia="等线" w:hAnsi="Times New Roman"/>
          <w:color w:val="000000"/>
          <w:sz w:val="24"/>
          <w:szCs w:val="24"/>
        </w:rPr>
        <w:t>isease</w:t>
      </w:r>
      <w:r>
        <w:rPr>
          <w:rFonts w:ascii="Times New Roman" w:eastAsia="等线" w:hAnsi="Times New Roman"/>
          <w:color w:val="000000"/>
          <w:sz w:val="24"/>
          <w:szCs w:val="24"/>
        </w:rPr>
        <w:t>s and a pioneer in COVID-19 drug treatment. He recently led a randomized clinical trial showing superiority of triple therapy of lopinavir/ritonavir, ribavirin and interferon beta-1b over lopinavir/ritonavir in COVID-19 patients. He will be responsible for assessing the clinical applicability of the drug candidates found from knowledge graphs and advise on the potential for selected candidates to be further validated in clinical trials.</w:t>
      </w:r>
    </w:p>
    <w:p w14:paraId="04437F9C" w14:textId="77777777" w:rsidR="00562B47" w:rsidRDefault="00562B47" w:rsidP="00096999">
      <w:pPr>
        <w:adjustRightInd w:val="0"/>
        <w:snapToGrid w:val="0"/>
        <w:contextualSpacing/>
        <w:jc w:val="both"/>
        <w:rPr>
          <w:rFonts w:ascii="Times New Roman" w:eastAsia="等线" w:hAnsi="Times New Roman"/>
          <w:color w:val="000000"/>
          <w:sz w:val="24"/>
          <w:szCs w:val="24"/>
        </w:rPr>
      </w:pPr>
    </w:p>
    <w:p w14:paraId="26F41CF9" w14:textId="76DFD6E1" w:rsidR="00096999" w:rsidRDefault="00096999" w:rsidP="00096999">
      <w:pPr>
        <w:adjustRightInd w:val="0"/>
        <w:snapToGrid w:val="0"/>
        <w:contextualSpacing/>
        <w:jc w:val="both"/>
        <w:rPr>
          <w:sz w:val="24"/>
          <w:szCs w:val="24"/>
          <w:lang w:eastAsia="zh-TW"/>
        </w:rPr>
      </w:pPr>
      <w:r>
        <w:rPr>
          <w:rFonts w:ascii="Times New Roman" w:eastAsia="等线" w:hAnsi="Times New Roman"/>
          <w:color w:val="000000"/>
          <w:sz w:val="24"/>
          <w:szCs w:val="24"/>
        </w:rPr>
        <w:t>Co-PI, Prof. David CW Siu is a leading cardiologist and stem cell biologist. His current work on COVID-19 include assessment of cardiovascular sequelae of COVID-19 patients, and disease modelling and drug screening using human induced pluripotent stem cell platform. His recent work demonstrated cytopathogenic effects of SARS-CoV-2 on human cardiomyocytes and its relationship with ACE2 expression. He will be responsible for the clinical interpretation of findings from the knowledge graph and advise on the testing of potential drug candidates using cell-based platforms.</w:t>
      </w:r>
    </w:p>
    <w:p w14:paraId="3C9E0917" w14:textId="30267B6B" w:rsidR="00096999" w:rsidRPr="002F2A3F" w:rsidRDefault="00096999" w:rsidP="00B21B5F">
      <w:pPr>
        <w:snapToGrid w:val="0"/>
        <w:spacing w:after="0" w:line="240" w:lineRule="auto"/>
        <w:contextualSpacing/>
        <w:jc w:val="both"/>
        <w:rPr>
          <w:rFonts w:ascii="Times New Roman" w:eastAsia="等线" w:hAnsi="Times New Roman" w:cs="Times New Roman"/>
          <w:color w:val="000000"/>
          <w:sz w:val="24"/>
          <w:szCs w:val="24"/>
        </w:rPr>
      </w:pPr>
    </w:p>
    <w:sectPr w:rsidR="00096999" w:rsidRPr="002F2A3F" w:rsidSect="00045805">
      <w:footerReference w:type="default" r:id="rId15"/>
      <w:pgSz w:w="11906" w:h="16838" w:code="9"/>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kcyan96" w:date="2020-06-04T12:21:00Z" w:initials="k">
    <w:p w14:paraId="470E777E" w14:textId="627AF4FF" w:rsidR="001A4B0F" w:rsidRPr="00136947" w:rsidRDefault="001A4B0F">
      <w:pPr>
        <w:pStyle w:val="ab"/>
        <w:rPr>
          <w:lang w:val="x-none"/>
        </w:rPr>
      </w:pPr>
      <w:r>
        <w:rPr>
          <w:rStyle w:val="a5"/>
        </w:rPr>
        <w:annotationRef/>
      </w:r>
      <w:r>
        <w:rPr>
          <w:b/>
          <w:spacing w:val="-1"/>
          <w:u w:val="single"/>
          <w:lang w:eastAsia="zh-TW"/>
        </w:rPr>
        <w:t>a maximum of 10 A4 pages in total in standard RGC format for items (a) background, and (b)</w:t>
      </w:r>
      <w:r w:rsidRPr="00136947">
        <w:t xml:space="preserve"> </w:t>
      </w:r>
      <w:r w:rsidRPr="00136947">
        <w:rPr>
          <w:b/>
          <w:spacing w:val="-1"/>
          <w:u w:val="single"/>
          <w:lang w:eastAsia="zh-TW"/>
        </w:rPr>
        <w:t>Research plan and methodology</w:t>
      </w:r>
    </w:p>
  </w:comment>
  <w:comment w:id="2" w:author="EstherChan" w:date="2020-06-15T11:41:00Z" w:initials="E">
    <w:p w14:paraId="3E9EB5EA" w14:textId="71ED38CF" w:rsidR="001A4B0F" w:rsidRDefault="001A4B0F">
      <w:pPr>
        <w:pStyle w:val="ab"/>
      </w:pPr>
      <w:r>
        <w:rPr>
          <w:rStyle w:val="a5"/>
        </w:rPr>
        <w:annotationRef/>
      </w:r>
      <w:r>
        <w:t xml:space="preserve">need to focus on how we will build a quality, systematic graph – linkages; verify with domain knowledge. Can motif graph already provide reasonable findings. Transparency in our method and approach in how we compose and integrating the graphs. </w:t>
      </w:r>
      <w:proofErr w:type="spellStart"/>
      <w:r>
        <w:t>E.g</w:t>
      </w:r>
      <w:proofErr w:type="spellEnd"/>
      <w:r>
        <w:t xml:space="preserve"> substantiate importance – highlight our strength. Develop error detection on these graphs </w:t>
      </w:r>
    </w:p>
    <w:p w14:paraId="34A95CA7" w14:textId="6BE74B79" w:rsidR="001A4B0F" w:rsidRDefault="001A4B0F">
      <w:pPr>
        <w:pStyle w:val="ab"/>
      </w:pPr>
      <w:r>
        <w:t>-we can find out what is missing from the knowledge graphs</w:t>
      </w:r>
    </w:p>
    <w:p w14:paraId="23475FBD" w14:textId="6B53F3D5" w:rsidR="001A4B0F" w:rsidRDefault="001A4B0F">
      <w:pPr>
        <w:pStyle w:val="ab"/>
      </w:pPr>
      <w:r>
        <w:t xml:space="preserve">-can project 2 be considered as 2 parts – 1. </w:t>
      </w:r>
      <w:proofErr w:type="spellStart"/>
      <w:r>
        <w:t>analyse</w:t>
      </w:r>
      <w:proofErr w:type="spellEnd"/>
      <w:r>
        <w:t xml:space="preserve"> the graph we already have (an opportunity to assess the quality) – to decide which part we reserve, remove or strengthen; 2. Find the potential drugs </w:t>
      </w:r>
    </w:p>
    <w:p w14:paraId="5A8B3667" w14:textId="4F417A3D" w:rsidR="001A4B0F" w:rsidRDefault="001A4B0F">
      <w:pPr>
        <w:pStyle w:val="ab"/>
      </w:pPr>
    </w:p>
    <w:p w14:paraId="339BC8BC" w14:textId="18565076" w:rsidR="001A4B0F" w:rsidRDefault="001A4B0F">
      <w:pPr>
        <w:pStyle w:val="ab"/>
      </w:pPr>
      <w:r>
        <w:t xml:space="preserve">Based on literature and expert panel of </w:t>
      </w:r>
      <w:proofErr w:type="spellStart"/>
      <w:r>
        <w:t>coPI</w:t>
      </w:r>
      <w:proofErr w:type="spellEnd"/>
      <w:r>
        <w:t xml:space="preserve"> and collaborators.</w:t>
      </w:r>
    </w:p>
  </w:comment>
  <w:comment w:id="3" w:author="kcyan96" w:date="2020-06-05T16:23:00Z" w:initials="k">
    <w:p w14:paraId="631E7E56" w14:textId="0EB646EA" w:rsidR="001A4B0F" w:rsidRDefault="001A4B0F">
      <w:pPr>
        <w:pStyle w:val="ab"/>
      </w:pPr>
      <w:r>
        <w:rPr>
          <w:rStyle w:val="a5"/>
        </w:rPr>
        <w:annotationRef/>
      </w:r>
      <w:r>
        <w:t>@Xiaodong/Min/Reynold</w:t>
      </w:r>
    </w:p>
    <w:p w14:paraId="3D66A88E" w14:textId="0D5DD0C3" w:rsidR="001A4B0F" w:rsidRDefault="001A4B0F">
      <w:pPr>
        <w:pStyle w:val="ab"/>
      </w:pPr>
      <w:r>
        <w:t>Appreciate if could suggest some references and CS papers where knowledge graph had been applied in healthcare realm</w:t>
      </w:r>
    </w:p>
  </w:comment>
  <w:comment w:id="4" w:author="kcyan96" w:date="2020-06-15T10:59:00Z" w:initials="k">
    <w:p w14:paraId="614DF68A" w14:textId="77777777" w:rsidR="001A4B0F" w:rsidRDefault="001A4B0F">
      <w:pPr>
        <w:pStyle w:val="ab"/>
      </w:pPr>
      <w:r>
        <w:rPr>
          <w:rStyle w:val="a5"/>
        </w:rPr>
        <w:annotationRef/>
      </w:r>
      <w:r>
        <w:t>From Xiaodong:</w:t>
      </w:r>
    </w:p>
    <w:p w14:paraId="6249FDFA" w14:textId="77777777" w:rsidR="001A4B0F" w:rsidRDefault="001A4B0F" w:rsidP="003B5686">
      <w:pPr>
        <w:pStyle w:val="ab"/>
        <w:rPr>
          <w:rFonts w:eastAsia="等线"/>
        </w:rPr>
      </w:pPr>
      <w:r>
        <w:rPr>
          <w:rFonts w:eastAsia="等线" w:hint="eastAsia"/>
        </w:rPr>
        <w:t>O</w:t>
      </w:r>
      <w:r>
        <w:rPr>
          <w:rFonts w:eastAsia="等线"/>
        </w:rPr>
        <w:t>ne paper just released by ICDE2020 is very related to the topic. It recommends herbs by analyzing a knowledge graph composed by symptom-syndrome-herb relationships.</w:t>
      </w:r>
    </w:p>
    <w:p w14:paraId="4BA13FF4" w14:textId="77777777" w:rsidR="001A4B0F" w:rsidRDefault="001A4B0F" w:rsidP="003B5686">
      <w:pPr>
        <w:pStyle w:val="ab"/>
        <w:rPr>
          <w:rFonts w:eastAsia="等线"/>
        </w:rPr>
      </w:pPr>
      <w:proofErr w:type="spellStart"/>
      <w:r>
        <w:rPr>
          <w:rFonts w:ascii="Arial" w:hAnsi="Arial" w:cs="Arial"/>
          <w:color w:val="222222"/>
          <w:shd w:val="clear" w:color="auto" w:fill="FFFFFF"/>
        </w:rPr>
        <w:t>Jin</w:t>
      </w:r>
      <w:proofErr w:type="spellEnd"/>
      <w:r>
        <w:rPr>
          <w:rFonts w:ascii="Arial" w:hAnsi="Arial" w:cs="Arial"/>
          <w:color w:val="222222"/>
          <w:shd w:val="clear" w:color="auto" w:fill="FFFFFF"/>
        </w:rPr>
        <w:t xml:space="preserve"> Y, Zhang W, He X, Wang X, Wang X. Syndrome-aware Herb Recommendation with Multi-Graph Convolution Network. In2020 IEEE 36th International Conference on Data Engineering (ICDE) 2020 Apr 20 (pp. 145-156). IEEE.</w:t>
      </w:r>
    </w:p>
    <w:p w14:paraId="041F4F35" w14:textId="77777777" w:rsidR="001A4B0F" w:rsidRDefault="001A4B0F" w:rsidP="003B5686">
      <w:pPr>
        <w:pStyle w:val="ab"/>
        <w:rPr>
          <w:rFonts w:eastAsia="等线"/>
        </w:rPr>
      </w:pPr>
    </w:p>
    <w:p w14:paraId="402E5662" w14:textId="77777777" w:rsidR="001A4B0F" w:rsidRDefault="001A4B0F" w:rsidP="003B5686">
      <w:pPr>
        <w:pStyle w:val="ab"/>
        <w:rPr>
          <w:rFonts w:eastAsia="等线"/>
        </w:rPr>
      </w:pPr>
      <w:r>
        <w:rPr>
          <w:rStyle w:val="a5"/>
        </w:rPr>
        <w:annotationRef/>
      </w:r>
      <w:r>
        <w:rPr>
          <w:rFonts w:eastAsia="等线"/>
        </w:rPr>
        <w:t xml:space="preserve">There is </w:t>
      </w:r>
      <w:r>
        <w:rPr>
          <w:rFonts w:eastAsia="等线" w:hint="eastAsia"/>
        </w:rPr>
        <w:t>a</w:t>
      </w:r>
      <w:r>
        <w:rPr>
          <w:rFonts w:eastAsia="等线"/>
        </w:rPr>
        <w:t xml:space="preserve">lso a paper about covid-19 knowledge graph in </w:t>
      </w:r>
      <w:proofErr w:type="spellStart"/>
      <w:r>
        <w:rPr>
          <w:rFonts w:eastAsia="等线"/>
        </w:rPr>
        <w:t>biorxiv</w:t>
      </w:r>
      <w:proofErr w:type="spellEnd"/>
      <w:r>
        <w:rPr>
          <w:rFonts w:eastAsia="等线"/>
        </w:rPr>
        <w:t>. Not sure if we can cite it.</w:t>
      </w:r>
    </w:p>
    <w:p w14:paraId="4CB4B4EF" w14:textId="77777777" w:rsidR="001A4B0F" w:rsidRPr="001512E9" w:rsidRDefault="001A4B0F" w:rsidP="003B5686">
      <w:pPr>
        <w:pStyle w:val="ab"/>
        <w:rPr>
          <w:rFonts w:eastAsia="等线"/>
        </w:rPr>
      </w:pPr>
      <w:r>
        <w:rPr>
          <w:rFonts w:ascii="Arial" w:hAnsi="Arial" w:cs="Arial"/>
          <w:color w:val="222222"/>
          <w:shd w:val="clear" w:color="auto" w:fill="FFFFFF"/>
        </w:rPr>
        <w:t xml:space="preserve">Domingo-Fernandez D, </w:t>
      </w:r>
      <w:proofErr w:type="spellStart"/>
      <w:r>
        <w:rPr>
          <w:rFonts w:ascii="Arial" w:hAnsi="Arial" w:cs="Arial"/>
          <w:color w:val="222222"/>
          <w:shd w:val="clear" w:color="auto" w:fill="FFFFFF"/>
        </w:rPr>
        <w:t>Baksi</w:t>
      </w:r>
      <w:proofErr w:type="spellEnd"/>
      <w:r>
        <w:rPr>
          <w:rFonts w:ascii="Arial" w:hAnsi="Arial" w:cs="Arial"/>
          <w:color w:val="222222"/>
          <w:shd w:val="clear" w:color="auto" w:fill="FFFFFF"/>
        </w:rPr>
        <w:t xml:space="preserve"> S, Schultz B, </w:t>
      </w:r>
      <w:proofErr w:type="spellStart"/>
      <w:r>
        <w:rPr>
          <w:rFonts w:ascii="Arial" w:hAnsi="Arial" w:cs="Arial"/>
          <w:color w:val="222222"/>
          <w:shd w:val="clear" w:color="auto" w:fill="FFFFFF"/>
        </w:rPr>
        <w:t>Gadiya</w:t>
      </w:r>
      <w:proofErr w:type="spellEnd"/>
      <w:r>
        <w:rPr>
          <w:rFonts w:ascii="Arial" w:hAnsi="Arial" w:cs="Arial"/>
          <w:color w:val="222222"/>
          <w:shd w:val="clear" w:color="auto" w:fill="FFFFFF"/>
        </w:rPr>
        <w:t xml:space="preserve"> Y, Karki R, </w:t>
      </w:r>
      <w:proofErr w:type="spellStart"/>
      <w:r>
        <w:rPr>
          <w:rFonts w:ascii="Arial" w:hAnsi="Arial" w:cs="Arial"/>
          <w:color w:val="222222"/>
          <w:shd w:val="clear" w:color="auto" w:fill="FFFFFF"/>
        </w:rPr>
        <w:t>Raschka</w:t>
      </w:r>
      <w:proofErr w:type="spellEnd"/>
      <w:r>
        <w:rPr>
          <w:rFonts w:ascii="Arial" w:hAnsi="Arial" w:cs="Arial"/>
          <w:color w:val="222222"/>
          <w:shd w:val="clear" w:color="auto" w:fill="FFFFFF"/>
        </w:rPr>
        <w:t xml:space="preserve"> T, Ebeling C, Hofmann-</w:t>
      </w:r>
      <w:proofErr w:type="spellStart"/>
      <w:r>
        <w:rPr>
          <w:rFonts w:ascii="Arial" w:hAnsi="Arial" w:cs="Arial"/>
          <w:color w:val="222222"/>
          <w:shd w:val="clear" w:color="auto" w:fill="FFFFFF"/>
        </w:rPr>
        <w:t>Apitius</w:t>
      </w:r>
      <w:proofErr w:type="spellEnd"/>
      <w:r>
        <w:rPr>
          <w:rFonts w:ascii="Arial" w:hAnsi="Arial" w:cs="Arial"/>
          <w:color w:val="222222"/>
          <w:shd w:val="clear" w:color="auto" w:fill="FFFFFF"/>
        </w:rPr>
        <w:t xml:space="preserve"> M. COVID-19 Knowledge Graph: a computable, multi-modal, cause-and-effect knowledge model of COVID-19 pathophysiology. </w:t>
      </w:r>
      <w:proofErr w:type="spellStart"/>
      <w:r>
        <w:rPr>
          <w:rFonts w:ascii="Arial" w:hAnsi="Arial" w:cs="Arial"/>
          <w:color w:val="222222"/>
          <w:shd w:val="clear" w:color="auto" w:fill="FFFFFF"/>
        </w:rPr>
        <w:t>BioRxiv</w:t>
      </w:r>
      <w:proofErr w:type="spellEnd"/>
      <w:r>
        <w:rPr>
          <w:rFonts w:ascii="Arial" w:hAnsi="Arial" w:cs="Arial"/>
          <w:color w:val="222222"/>
          <w:shd w:val="clear" w:color="auto" w:fill="FFFFFF"/>
        </w:rPr>
        <w:t>. 2020 Jan 1.</w:t>
      </w:r>
    </w:p>
    <w:p w14:paraId="52411270" w14:textId="70ED7FBA" w:rsidR="001A4B0F" w:rsidRDefault="001A4B0F">
      <w:pPr>
        <w:pStyle w:val="ab"/>
      </w:pPr>
    </w:p>
  </w:comment>
  <w:comment w:id="5" w:author="EstherChan" w:date="2020-06-15T11:16:00Z" w:initials="E">
    <w:p w14:paraId="0FEC9EA7" w14:textId="6A857A14" w:rsidR="001A4B0F" w:rsidRDefault="001A4B0F">
      <w:pPr>
        <w:pStyle w:val="ab"/>
      </w:pPr>
      <w:r>
        <w:rPr>
          <w:rStyle w:val="a5"/>
        </w:rPr>
        <w:annotationRef/>
      </w:r>
      <w:r>
        <w:t>Any specific papers from CS among our collaborators that we can cite?</w:t>
      </w:r>
    </w:p>
  </w:comment>
  <w:comment w:id="6" w:author="kcyan96" w:date="2020-06-15T13:38:00Z" w:initials="k">
    <w:p w14:paraId="26E725CA" w14:textId="77777777" w:rsidR="00A256FE" w:rsidRDefault="001A4B0F">
      <w:pPr>
        <w:pStyle w:val="ab"/>
      </w:pPr>
      <w:r>
        <w:rPr>
          <w:rStyle w:val="a5"/>
        </w:rPr>
        <w:annotationRef/>
      </w:r>
      <w:r w:rsidR="00A256FE">
        <w:t>@</w:t>
      </w:r>
      <w:r>
        <w:t>Xiaodong and Min</w:t>
      </w:r>
    </w:p>
    <w:p w14:paraId="54749341" w14:textId="5114D2C8" w:rsidR="001A4B0F" w:rsidRDefault="001A4B0F">
      <w:pPr>
        <w:pStyle w:val="ab"/>
      </w:pPr>
      <w:r>
        <w:t>pls expand based on what you have now.</w:t>
      </w:r>
    </w:p>
  </w:comment>
  <w:comment w:id="7" w:author="晓东 李" w:date="2020-06-16T16:03:00Z" w:initials="晓东">
    <w:p w14:paraId="709CC1C6" w14:textId="20E27A4B" w:rsidR="0029160E" w:rsidRPr="0029160E" w:rsidRDefault="0029160E">
      <w:pPr>
        <w:pStyle w:val="ab"/>
        <w:rPr>
          <w:rFonts w:eastAsia="等线" w:hint="eastAsia"/>
        </w:rPr>
      </w:pPr>
      <w:r>
        <w:rPr>
          <w:rStyle w:val="a5"/>
        </w:rPr>
        <w:annotationRef/>
      </w:r>
      <w:r>
        <w:rPr>
          <w:rFonts w:eastAsia="等线" w:hint="eastAsia"/>
        </w:rPr>
        <w:t>G</w:t>
      </w:r>
      <w:r>
        <w:rPr>
          <w:rFonts w:eastAsia="等线"/>
        </w:rPr>
        <w:t xml:space="preserve">eographic features are added into the schema now, as well as its </w:t>
      </w:r>
      <w:r w:rsidR="004319D4">
        <w:rPr>
          <w:rFonts w:eastAsia="等线"/>
        </w:rPr>
        <w:t>use case to improve drug repurposing quality in project 2.</w:t>
      </w:r>
    </w:p>
  </w:comment>
  <w:comment w:id="8" w:author="EstherChan" w:date="2020-06-15T12:14:00Z" w:initials="E">
    <w:p w14:paraId="50CFCFAE" w14:textId="252ADFD3" w:rsidR="001A4B0F" w:rsidRDefault="001A4B0F">
      <w:pPr>
        <w:pStyle w:val="ab"/>
      </w:pPr>
      <w:r>
        <w:rPr>
          <w:rStyle w:val="a5"/>
        </w:rPr>
        <w:annotationRef/>
      </w:r>
      <w:r>
        <w:t>Orthogonally use the private data sets (although not to integrate the heterogeneous private data sets).</w:t>
      </w:r>
    </w:p>
  </w:comment>
  <w:comment w:id="9" w:author="EstherChan" w:date="2020-06-15T12:09:00Z" w:initials="E">
    <w:p w14:paraId="36B48D9F" w14:textId="77777777" w:rsidR="003E581B" w:rsidRDefault="001A4B0F">
      <w:pPr>
        <w:pStyle w:val="ab"/>
      </w:pPr>
      <w:r>
        <w:rPr>
          <w:rStyle w:val="a5"/>
        </w:rPr>
        <w:annotationRef/>
      </w:r>
      <w:r w:rsidR="003E581B">
        <w:t>@</w:t>
      </w:r>
      <w:r>
        <w:t>Min</w:t>
      </w:r>
    </w:p>
    <w:p w14:paraId="0D2BEA23" w14:textId="6736A714" w:rsidR="001A4B0F" w:rsidRDefault="001A4B0F">
      <w:pPr>
        <w:pStyle w:val="ab"/>
      </w:pPr>
      <w:r>
        <w:t>several paragraphs on how different databases could be linked together – unified ID, drug gene pathways; citations of databases (add as much as possible on proposal) etc. mostly already accepted by the bioinformatics community.</w:t>
      </w:r>
    </w:p>
    <w:p w14:paraId="5637FCE9" w14:textId="30C3998C" w:rsidR="001A4B0F" w:rsidRDefault="001A4B0F">
      <w:pPr>
        <w:pStyle w:val="ab"/>
      </w:pPr>
    </w:p>
    <w:p w14:paraId="2CEC883A" w14:textId="3805B1E1" w:rsidR="001A4B0F" w:rsidRDefault="003E581B">
      <w:pPr>
        <w:pStyle w:val="ab"/>
      </w:pPr>
      <w:r>
        <w:t>@</w:t>
      </w:r>
      <w:r w:rsidR="001A4B0F">
        <w:t xml:space="preserve">Min: hypothetical cases to illustrate the usability of our graph compared to existing e.g. nature paper graph. </w:t>
      </w:r>
    </w:p>
    <w:p w14:paraId="3E792105" w14:textId="0B93D9C0" w:rsidR="001A4B0F" w:rsidRDefault="001A4B0F">
      <w:pPr>
        <w:pStyle w:val="ab"/>
      </w:pPr>
      <w:r>
        <w:t>e.g. like the breast cancer case but related to COVID-19</w:t>
      </w:r>
    </w:p>
    <w:p w14:paraId="421540F7" w14:textId="59FCEEC6" w:rsidR="001A4B0F" w:rsidRDefault="001A4B0F">
      <w:pPr>
        <w:pStyle w:val="ab"/>
      </w:pPr>
    </w:p>
    <w:p w14:paraId="7B09E065" w14:textId="1B187EDC" w:rsidR="001A4B0F" w:rsidRDefault="001A4B0F">
      <w:pPr>
        <w:pStyle w:val="ab"/>
      </w:pPr>
      <w:r>
        <w:t xml:space="preserve">Data mining with verification </w:t>
      </w:r>
    </w:p>
  </w:comment>
  <w:comment w:id="10" w:author="EstherChan" w:date="2020-06-15T11:19:00Z" w:initials="E">
    <w:p w14:paraId="6CE76B93" w14:textId="25E38BBF" w:rsidR="0071692B" w:rsidRDefault="001A4B0F">
      <w:pPr>
        <w:pStyle w:val="ab"/>
      </w:pPr>
      <w:r>
        <w:rPr>
          <w:rStyle w:val="a5"/>
        </w:rPr>
        <w:annotationRef/>
      </w:r>
      <w:r w:rsidR="0071692B">
        <w:t>@Min:</w:t>
      </w:r>
    </w:p>
    <w:p w14:paraId="5D562655" w14:textId="5BC9EF1F" w:rsidR="001A4B0F" w:rsidRDefault="001A4B0F">
      <w:pPr>
        <w:pStyle w:val="ab"/>
      </w:pPr>
      <w:r>
        <w:t>Is BPS the British pharmacological society? Some of these should be written out and cited</w:t>
      </w:r>
    </w:p>
  </w:comment>
  <w:comment w:id="11" w:author="EstherChan" w:date="2020-06-15T11:18:00Z" w:initials="E">
    <w:p w14:paraId="186FF921" w14:textId="0332C9B5" w:rsidR="001A4B0F" w:rsidRDefault="001A4B0F">
      <w:pPr>
        <w:pStyle w:val="ab"/>
      </w:pPr>
      <w:r>
        <w:rPr>
          <w:rStyle w:val="a5"/>
        </w:rPr>
        <w:annotationRef/>
      </w:r>
      <w:r>
        <w:t xml:space="preserve">When these websites get updated, how would out data links get updated? Assume Knowledge graph will correspondingly be updated </w:t>
      </w:r>
    </w:p>
  </w:comment>
  <w:comment w:id="12" w:author="kcyan96" w:date="2020-06-15T15:14:00Z" w:initials="k">
    <w:p w14:paraId="46287364" w14:textId="77777777" w:rsidR="001A4B0F" w:rsidRDefault="001A4B0F">
      <w:pPr>
        <w:pStyle w:val="ab"/>
      </w:pPr>
      <w:r>
        <w:rPr>
          <w:rStyle w:val="a5"/>
        </w:rPr>
        <w:annotationRef/>
      </w:r>
      <w:r>
        <w:t>@Min</w:t>
      </w:r>
    </w:p>
    <w:p w14:paraId="3FA2428A" w14:textId="64FEA764" w:rsidR="001A4B0F" w:rsidRDefault="001A4B0F">
      <w:pPr>
        <w:pStyle w:val="ab"/>
      </w:pPr>
      <w:r>
        <w:t>As RB suggested, pls expand</w:t>
      </w:r>
    </w:p>
  </w:comment>
  <w:comment w:id="13" w:author="晓东 李" w:date="2020-06-16T15:52:00Z" w:initials="晓东">
    <w:p w14:paraId="562939C9" w14:textId="24984833" w:rsidR="00C87167" w:rsidRPr="00C87167" w:rsidRDefault="00C87167">
      <w:pPr>
        <w:pStyle w:val="ab"/>
        <w:rPr>
          <w:rFonts w:eastAsia="等线" w:hint="eastAsia"/>
        </w:rPr>
      </w:pPr>
      <w:r>
        <w:rPr>
          <w:rStyle w:val="a5"/>
        </w:rPr>
        <w:annotationRef/>
      </w:r>
      <w:r>
        <w:rPr>
          <w:rFonts w:eastAsia="等线" w:hint="eastAsia"/>
        </w:rPr>
        <w:t>A</w:t>
      </w:r>
      <w:r>
        <w:rPr>
          <w:rFonts w:eastAsia="等线"/>
        </w:rPr>
        <w:t>s suggested by Vincent, this part is now moved to the second project.</w:t>
      </w:r>
    </w:p>
  </w:comment>
  <w:comment w:id="14" w:author="晓东 李" w:date="2020-06-16T15:54:00Z" w:initials="晓东">
    <w:p w14:paraId="48F6CF42" w14:textId="13427B63" w:rsidR="0029160E" w:rsidRPr="0029160E" w:rsidRDefault="0029160E">
      <w:pPr>
        <w:pStyle w:val="ab"/>
        <w:rPr>
          <w:rFonts w:eastAsia="等线" w:hint="eastAsia"/>
        </w:rPr>
      </w:pPr>
      <w:r>
        <w:rPr>
          <w:rStyle w:val="a5"/>
        </w:rPr>
        <w:annotationRef/>
      </w:r>
      <w:r>
        <w:rPr>
          <w:rFonts w:eastAsia="等线" w:hint="eastAsia"/>
        </w:rPr>
        <w:t>@</w:t>
      </w:r>
      <w:r>
        <w:rPr>
          <w:rFonts w:eastAsia="等线"/>
        </w:rPr>
        <w:t>Vincent Please revise the title</w:t>
      </w:r>
    </w:p>
  </w:comment>
  <w:comment w:id="15" w:author="kcyan96" w:date="2020-06-05T15:31:00Z" w:initials="k">
    <w:p w14:paraId="54A0BC5A" w14:textId="47F2D353" w:rsidR="001A4B0F" w:rsidRDefault="001A4B0F">
      <w:pPr>
        <w:pStyle w:val="ab"/>
      </w:pPr>
      <w:r>
        <w:rPr>
          <w:rStyle w:val="a5"/>
        </w:rPr>
        <w:annotationRef/>
      </w:r>
      <w:r>
        <w:t>@Xiaodong/Min</w:t>
      </w:r>
    </w:p>
    <w:p w14:paraId="65542C2B" w14:textId="0577811C" w:rsidR="001A4B0F" w:rsidRDefault="001A4B0F">
      <w:pPr>
        <w:pStyle w:val="ab"/>
      </w:pPr>
      <w:r>
        <w:t>Please help expand on how various scores like those from nature paper (and other metrics computable from the graph alone) can be used to rank drug candidates</w:t>
      </w:r>
    </w:p>
  </w:comment>
  <w:comment w:id="16" w:author="晓东 李" w:date="2020-06-16T15:58:00Z" w:initials="晓东">
    <w:p w14:paraId="15557D5D" w14:textId="1CFC087C" w:rsidR="0029160E" w:rsidRPr="0029160E" w:rsidRDefault="0029160E">
      <w:pPr>
        <w:pStyle w:val="ab"/>
        <w:rPr>
          <w:rFonts w:eastAsia="等线" w:hint="eastAsia"/>
        </w:rPr>
      </w:pPr>
      <w:r>
        <w:rPr>
          <w:rStyle w:val="a5"/>
        </w:rPr>
        <w:annotationRef/>
      </w:r>
      <w:r>
        <w:rPr>
          <w:rFonts w:eastAsia="等线" w:hint="eastAsia"/>
        </w:rPr>
        <w:t>I</w:t>
      </w:r>
      <w:r>
        <w:rPr>
          <w:rFonts w:eastAsia="等线"/>
        </w:rPr>
        <w:t>nformation added are marked bold.</w:t>
      </w:r>
    </w:p>
  </w:comment>
  <w:comment w:id="19" w:author="晓东 李" w:date="2020-06-16T16:24:00Z" w:initials="晓东">
    <w:p w14:paraId="126E625F" w14:textId="139AF621" w:rsidR="00091D16" w:rsidRPr="00091D16" w:rsidRDefault="00091D16">
      <w:pPr>
        <w:pStyle w:val="ab"/>
        <w:rPr>
          <w:rFonts w:eastAsia="等线" w:hint="eastAsia"/>
        </w:rPr>
      </w:pPr>
      <w:r>
        <w:rPr>
          <w:rStyle w:val="a5"/>
        </w:rPr>
        <w:annotationRef/>
      </w:r>
      <w:r>
        <w:rPr>
          <w:rFonts w:eastAsia="等线"/>
        </w:rPr>
        <w:t xml:space="preserve">Before we get the </w:t>
      </w:r>
      <w:r w:rsidRPr="00091D16">
        <w:rPr>
          <w:rFonts w:eastAsia="等线"/>
        </w:rPr>
        <w:t xml:space="preserve">proteins/genes/symptoms </w:t>
      </w:r>
      <w:r>
        <w:rPr>
          <w:rFonts w:eastAsia="等线"/>
        </w:rPr>
        <w:t xml:space="preserve">data for </w:t>
      </w:r>
      <w:r>
        <w:rPr>
          <w:rFonts w:ascii="Arial" w:hAnsi="Arial" w:cs="Arial"/>
          <w:color w:val="222222"/>
          <w:shd w:val="clear" w:color="auto" w:fill="FFFFFF"/>
        </w:rPr>
        <w:t>covid-19 variant</w:t>
      </w:r>
      <w:r>
        <w:rPr>
          <w:rFonts w:ascii="Arial" w:hAnsi="Arial" w:cs="Arial"/>
          <w:color w:val="222222"/>
          <w:shd w:val="clear" w:color="auto" w:fill="FFFFFF"/>
        </w:rPr>
        <w:t>s, we can only filter the drug candidates whose effecting pathway is influenced by the mutation.</w:t>
      </w:r>
    </w:p>
  </w:comment>
  <w:comment w:id="20" w:author="EstherChan" w:date="2020-06-15T12:16:00Z" w:initials="E">
    <w:p w14:paraId="03F99D61" w14:textId="77777777" w:rsidR="001A4B0F" w:rsidRDefault="001A4B0F">
      <w:pPr>
        <w:pStyle w:val="ab"/>
      </w:pPr>
      <w:r>
        <w:rPr>
          <w:rStyle w:val="a5"/>
        </w:rPr>
        <w:annotationRef/>
      </w:r>
      <w:r>
        <w:t>Xiaodong – thank you for updating</w:t>
      </w:r>
    </w:p>
    <w:p w14:paraId="070EF122" w14:textId="77777777" w:rsidR="001A4B0F" w:rsidRDefault="001A4B0F">
      <w:pPr>
        <w:pStyle w:val="ab"/>
      </w:pPr>
    </w:p>
    <w:p w14:paraId="0C41132A" w14:textId="77777777" w:rsidR="001A4B0F" w:rsidRDefault="001A4B0F">
      <w:pPr>
        <w:pStyle w:val="ab"/>
      </w:pPr>
      <w:r>
        <w:t>-geographical considerations?</w:t>
      </w:r>
    </w:p>
    <w:p w14:paraId="0C946AE8" w14:textId="57D470BA" w:rsidR="001A4B0F" w:rsidRDefault="001A4B0F">
      <w:pPr>
        <w:pStyle w:val="ab"/>
      </w:pPr>
    </w:p>
    <w:p w14:paraId="0BF57DCB" w14:textId="2EC706E5" w:rsidR="001A4B0F" w:rsidRDefault="001A4B0F">
      <w:pPr>
        <w:pStyle w:val="ab"/>
      </w:pPr>
      <w:r>
        <w:t xml:space="preserve">How can the different sources be represented here to build the knowledge </w:t>
      </w:r>
      <w:proofErr w:type="gramStart"/>
      <w:r>
        <w:t>graphs.</w:t>
      </w:r>
      <w:proofErr w:type="gramEnd"/>
    </w:p>
    <w:p w14:paraId="24604879" w14:textId="39F12B25" w:rsidR="001A4B0F" w:rsidRDefault="001A4B0F">
      <w:pPr>
        <w:pStyle w:val="ab"/>
      </w:pPr>
    </w:p>
    <w:p w14:paraId="7410FB96" w14:textId="211A5586" w:rsidR="001A4B0F" w:rsidRDefault="001A4B0F">
      <w:pPr>
        <w:pStyle w:val="ab"/>
      </w:pPr>
      <w:r>
        <w:t xml:space="preserve">Remove </w:t>
      </w:r>
      <w:proofErr w:type="spellStart"/>
      <w:r>
        <w:t>OpenKG</w:t>
      </w:r>
      <w:proofErr w:type="spellEnd"/>
      <w:r>
        <w:t xml:space="preserve"> etc.</w:t>
      </w:r>
    </w:p>
    <w:p w14:paraId="0A4FC9FA" w14:textId="39A18D38" w:rsidR="001A4B0F" w:rsidRDefault="001A4B0F">
      <w:pPr>
        <w:pStyle w:val="ab"/>
      </w:pPr>
    </w:p>
    <w:p w14:paraId="05B372D7" w14:textId="7325F0E3" w:rsidR="001A4B0F" w:rsidRDefault="001A4B0F">
      <w:pPr>
        <w:pStyle w:val="ab"/>
      </w:pPr>
      <w:r>
        <w:t>Add more the datasets we listed in this proposal.</w:t>
      </w:r>
    </w:p>
    <w:p w14:paraId="3D84CF39" w14:textId="03A28351" w:rsidR="001A4B0F" w:rsidRDefault="001A4B0F">
      <w:pPr>
        <w:pStyle w:val="ab"/>
      </w:pPr>
    </w:p>
  </w:comment>
  <w:comment w:id="21" w:author="晓东 李" w:date="2020-06-16T15:41:00Z" w:initials="晓东">
    <w:p w14:paraId="4969BC3C" w14:textId="77777777" w:rsidR="008610EC" w:rsidRDefault="008610EC">
      <w:pPr>
        <w:pStyle w:val="ab"/>
      </w:pPr>
      <w:r>
        <w:rPr>
          <w:rStyle w:val="a5"/>
        </w:rPr>
        <w:annotationRef/>
      </w:r>
      <w:r w:rsidRPr="008610EC">
        <w:t xml:space="preserve">To align the data from different sources, records from terminology databases such as HPO will be used, which provides unique identifiers for entities with different alias. </w:t>
      </w:r>
      <w:r w:rsidR="00C87167">
        <w:t xml:space="preserve">Min will expand this part. </w:t>
      </w:r>
    </w:p>
    <w:p w14:paraId="25B84DF1" w14:textId="77777777" w:rsidR="00C87167" w:rsidRDefault="00C87167">
      <w:pPr>
        <w:pStyle w:val="ab"/>
        <w:rPr>
          <w:rFonts w:eastAsia="等线"/>
        </w:rPr>
      </w:pPr>
    </w:p>
    <w:p w14:paraId="6653E3EC" w14:textId="1175256B" w:rsidR="00C87167" w:rsidRPr="00C87167" w:rsidRDefault="00C87167">
      <w:pPr>
        <w:pStyle w:val="ab"/>
        <w:rPr>
          <w:rFonts w:eastAsia="等线" w:hint="eastAsia"/>
        </w:rPr>
      </w:pPr>
      <w:proofErr w:type="spellStart"/>
      <w:r>
        <w:rPr>
          <w:rFonts w:eastAsia="等线"/>
        </w:rPr>
        <w:t>OpenKG</w:t>
      </w:r>
      <w:proofErr w:type="spellEnd"/>
      <w:r>
        <w:rPr>
          <w:rFonts w:eastAsia="等线"/>
        </w:rPr>
        <w:t xml:space="preserve"> lists several data sources: </w:t>
      </w:r>
      <w:proofErr w:type="spellStart"/>
      <w:r w:rsidRPr="00C87167">
        <w:rPr>
          <w:rFonts w:eastAsia="等线"/>
        </w:rPr>
        <w:t>Nextstrain</w:t>
      </w:r>
      <w:proofErr w:type="spellEnd"/>
      <w:r>
        <w:rPr>
          <w:rFonts w:eastAsia="等线"/>
        </w:rPr>
        <w:t xml:space="preserve">, </w:t>
      </w:r>
      <w:r w:rsidRPr="00C87167">
        <w:rPr>
          <w:rFonts w:eastAsia="等线"/>
        </w:rPr>
        <w:t xml:space="preserve">NCBI Taxonomy, </w:t>
      </w:r>
      <w:proofErr w:type="spellStart"/>
      <w:r w:rsidRPr="00C87167">
        <w:rPr>
          <w:rFonts w:eastAsia="等线"/>
        </w:rPr>
        <w:t>DrugBank</w:t>
      </w:r>
      <w:proofErr w:type="spellEnd"/>
      <w:r w:rsidRPr="00C87167">
        <w:rPr>
          <w:rFonts w:eastAsia="等线"/>
        </w:rPr>
        <w:t xml:space="preserve"> (version 5), VirHostNet2.0, Virus Pathogen Database, GISAID</w:t>
      </w:r>
      <w:r>
        <w:rPr>
          <w:rFonts w:eastAsia="等线"/>
        </w:rPr>
        <w:t>. However, the team did not introduce how the data are integrated.</w:t>
      </w:r>
    </w:p>
  </w:comment>
  <w:comment w:id="22" w:author="晓东 李" w:date="2020-06-16T15:37:00Z" w:initials="晓东">
    <w:p w14:paraId="13219F2D" w14:textId="7AB42E69" w:rsidR="008610EC" w:rsidRDefault="008610EC">
      <w:pPr>
        <w:pStyle w:val="ab"/>
        <w:rPr>
          <w:rFonts w:eastAsia="等线"/>
        </w:rPr>
      </w:pPr>
      <w:r>
        <w:rPr>
          <w:rStyle w:val="a5"/>
        </w:rPr>
        <w:annotationRef/>
      </w:r>
      <w:r>
        <w:rPr>
          <w:rFonts w:eastAsia="等线" w:hint="eastAsia"/>
        </w:rPr>
        <w:t>P</w:t>
      </w:r>
      <w:r>
        <w:rPr>
          <w:rFonts w:eastAsia="等线"/>
        </w:rPr>
        <w:t>lease refer the following raw file for figure editing in detail.</w:t>
      </w:r>
    </w:p>
    <w:p w14:paraId="435FCE50" w14:textId="25DC6529" w:rsidR="008610EC" w:rsidRPr="008610EC" w:rsidRDefault="008610EC">
      <w:pPr>
        <w:pStyle w:val="ab"/>
        <w:rPr>
          <w:rFonts w:eastAsia="等线" w:hint="eastAsia"/>
        </w:rPr>
      </w:pPr>
      <w:r>
        <w:rPr>
          <w:rFonts w:eastAsia="等线"/>
        </w:rPr>
        <w:t xml:space="preserve"> </w:t>
      </w:r>
      <w:hyperlink r:id="rId1" w:history="1">
        <w:r>
          <w:rPr>
            <w:rStyle w:val="af1"/>
          </w:rPr>
          <w:t>https://github.com/Sheldon2016/covid19kg/blob/master/data/HPO/schema.pptx</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70E777E" w15:done="0"/>
  <w15:commentEx w15:paraId="339BC8BC" w15:done="0"/>
  <w15:commentEx w15:paraId="3D66A88E" w15:done="0"/>
  <w15:commentEx w15:paraId="52411270" w15:paraIdParent="3D66A88E" w15:done="0"/>
  <w15:commentEx w15:paraId="0FEC9EA7" w15:paraIdParent="3D66A88E" w15:done="0"/>
  <w15:commentEx w15:paraId="54749341" w15:done="0"/>
  <w15:commentEx w15:paraId="709CC1C6" w15:paraIdParent="54749341" w15:done="0"/>
  <w15:commentEx w15:paraId="50CFCFAE" w15:done="0"/>
  <w15:commentEx w15:paraId="7B09E065" w15:done="0"/>
  <w15:commentEx w15:paraId="5D562655" w15:done="0"/>
  <w15:commentEx w15:paraId="186FF921" w15:done="0"/>
  <w15:commentEx w15:paraId="3FA2428A" w15:done="0"/>
  <w15:commentEx w15:paraId="562939C9" w15:done="0"/>
  <w15:commentEx w15:paraId="48F6CF42" w15:done="0"/>
  <w15:commentEx w15:paraId="65542C2B" w15:done="0"/>
  <w15:commentEx w15:paraId="15557D5D" w15:paraIdParent="65542C2B" w15:done="0"/>
  <w15:commentEx w15:paraId="126E625F" w15:done="0"/>
  <w15:commentEx w15:paraId="3D84CF39" w15:done="0"/>
  <w15:commentEx w15:paraId="6653E3EC" w15:paraIdParent="3D84CF39" w15:done="0"/>
  <w15:commentEx w15:paraId="435FCE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36BBC" w16cex:dateUtc="2020-06-16T08:03:00Z"/>
  <w16cex:commentExtensible w16cex:durableId="2293694E" w16cex:dateUtc="2020-06-16T07:52:00Z"/>
  <w16cex:commentExtensible w16cex:durableId="229369A9" w16cex:dateUtc="2020-06-16T07:54:00Z"/>
  <w16cex:commentExtensible w16cex:durableId="22936AB8" w16cex:dateUtc="2020-06-16T07:58:00Z"/>
  <w16cex:commentExtensible w16cex:durableId="229370AB" w16cex:dateUtc="2020-06-16T08:24:00Z"/>
  <w16cex:commentExtensible w16cex:durableId="229366B9" w16cex:dateUtc="2020-06-16T07:41:00Z"/>
  <w16cex:commentExtensible w16cex:durableId="229365CD" w16cex:dateUtc="2020-06-16T07: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70E777E" w16cid:durableId="228365BD"/>
  <w16cid:commentId w16cid:paraId="339BC8BC" w16cid:durableId="2291F7A5"/>
  <w16cid:commentId w16cid:paraId="3D66A88E" w16cid:durableId="2284EFFB"/>
  <w16cid:commentId w16cid:paraId="52411270" w16cid:durableId="2291D321"/>
  <w16cid:commentId w16cid:paraId="0FEC9EA7" w16cid:durableId="2291F7A8"/>
  <w16cid:commentId w16cid:paraId="54749341" w16cid:durableId="2291F83C"/>
  <w16cid:commentId w16cid:paraId="709CC1C6" w16cid:durableId="22936BBC"/>
  <w16cid:commentId w16cid:paraId="50CFCFAE" w16cid:durableId="2291F7AC"/>
  <w16cid:commentId w16cid:paraId="7B09E065" w16cid:durableId="2291F7AD"/>
  <w16cid:commentId w16cid:paraId="5D562655" w16cid:durableId="2291F7AE"/>
  <w16cid:commentId w16cid:paraId="186FF921" w16cid:durableId="2291F7B0"/>
  <w16cid:commentId w16cid:paraId="3FA2428A" w16cid:durableId="22920EBF"/>
  <w16cid:commentId w16cid:paraId="562939C9" w16cid:durableId="2293694E"/>
  <w16cid:commentId w16cid:paraId="48F6CF42" w16cid:durableId="229369A9"/>
  <w16cid:commentId w16cid:paraId="65542C2B" w16cid:durableId="2284E3EB"/>
  <w16cid:commentId w16cid:paraId="15557D5D" w16cid:durableId="22936AB8"/>
  <w16cid:commentId w16cid:paraId="126E625F" w16cid:durableId="229370AB"/>
  <w16cid:commentId w16cid:paraId="3D84CF39" w16cid:durableId="2291F7B7"/>
  <w16cid:commentId w16cid:paraId="6653E3EC" w16cid:durableId="229366B9"/>
  <w16cid:commentId w16cid:paraId="435FCE50" w16cid:durableId="229365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E64677" w14:textId="77777777" w:rsidR="00DF63F6" w:rsidRDefault="00DF63F6" w:rsidP="00E47F65">
      <w:pPr>
        <w:spacing w:after="0" w:line="240" w:lineRule="auto"/>
      </w:pPr>
      <w:r>
        <w:separator/>
      </w:r>
    </w:p>
  </w:endnote>
  <w:endnote w:type="continuationSeparator" w:id="0">
    <w:p w14:paraId="1417F657" w14:textId="77777777" w:rsidR="00DF63F6" w:rsidRDefault="00DF63F6" w:rsidP="00E47F65">
      <w:pPr>
        <w:spacing w:after="0" w:line="240" w:lineRule="auto"/>
      </w:pPr>
      <w:r>
        <w:continuationSeparator/>
      </w:r>
    </w:p>
  </w:endnote>
  <w:endnote w:type="continuationNotice" w:id="1">
    <w:p w14:paraId="47C03C79" w14:textId="77777777" w:rsidR="00DF63F6" w:rsidRDefault="00DF63F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36857760"/>
      <w:docPartObj>
        <w:docPartGallery w:val="Page Numbers (Bottom of Page)"/>
        <w:docPartUnique/>
      </w:docPartObj>
    </w:sdtPr>
    <w:sdtEndPr>
      <w:rPr>
        <w:noProof/>
      </w:rPr>
    </w:sdtEndPr>
    <w:sdtContent>
      <w:p w14:paraId="1E19C4C7" w14:textId="0A86CF3A" w:rsidR="001A4B0F" w:rsidRDefault="001A4B0F">
        <w:pPr>
          <w:pStyle w:val="a9"/>
          <w:jc w:val="right"/>
        </w:pPr>
        <w:r>
          <w:fldChar w:fldCharType="begin"/>
        </w:r>
        <w:r>
          <w:instrText xml:space="preserve"> PAGE   \* MERGEFORMAT </w:instrText>
        </w:r>
        <w:r>
          <w:fldChar w:fldCharType="separate"/>
        </w:r>
        <w:r>
          <w:rPr>
            <w:noProof/>
          </w:rPr>
          <w:t>19</w:t>
        </w:r>
        <w:r>
          <w:rPr>
            <w:noProof/>
          </w:rPr>
          <w:fldChar w:fldCharType="end"/>
        </w:r>
      </w:p>
    </w:sdtContent>
  </w:sdt>
  <w:p w14:paraId="5D9ED4AB" w14:textId="707926F6" w:rsidR="001A4B0F" w:rsidRPr="009F1B6E" w:rsidRDefault="001A4B0F">
    <w:pPr>
      <w:pStyle w:val="a9"/>
      <w:rPr>
        <w:rFonts w:ascii="Times New Roman" w:hAnsi="Times New Roman" w:cs="Times New Roman"/>
        <w:sz w:val="24"/>
        <w:szCs w:val="24"/>
      </w:rPr>
    </w:pPr>
    <w:r>
      <w:rPr>
        <w:rFonts w:ascii="Times New Roman" w:hAnsi="Times New Roman" w:cs="Times New Roman"/>
        <w:sz w:val="24"/>
        <w:szCs w:val="24"/>
      </w:rPr>
      <w:t>Chan EW, v</w:t>
    </w:r>
    <w:r w:rsidR="0083699C">
      <w:rPr>
        <w:rFonts w:ascii="Times New Roman" w:hAnsi="Times New Roman" w:cs="Times New Roman"/>
        <w:sz w:val="24"/>
        <w:szCs w:val="24"/>
      </w:rPr>
      <w:t>2</w:t>
    </w:r>
    <w:r>
      <w:rPr>
        <w:rFonts w:ascii="Times New Roman" w:hAnsi="Times New Roman" w:cs="Times New Roman"/>
        <w:sz w:val="24"/>
        <w:szCs w:val="24"/>
      </w:rPr>
      <w:t xml:space="preserve"> </w:t>
    </w:r>
    <w:r w:rsidR="001D163D">
      <w:rPr>
        <w:rFonts w:ascii="Times New Roman" w:hAnsi="Times New Roman" w:cs="Times New Roman"/>
        <w:sz w:val="24"/>
        <w:szCs w:val="24"/>
      </w:rPr>
      <w:t>16</w:t>
    </w:r>
    <w:r>
      <w:rPr>
        <w:rFonts w:ascii="Times New Roman" w:hAnsi="Times New Roman" w:cs="Times New Roman"/>
        <w:sz w:val="24"/>
        <w:szCs w:val="24"/>
      </w:rPr>
      <w:t xml:space="preserve"> June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B6955B" w14:textId="77777777" w:rsidR="00DF63F6" w:rsidRDefault="00DF63F6" w:rsidP="00E47F65">
      <w:pPr>
        <w:spacing w:after="0" w:line="240" w:lineRule="auto"/>
      </w:pPr>
      <w:r>
        <w:separator/>
      </w:r>
    </w:p>
  </w:footnote>
  <w:footnote w:type="continuationSeparator" w:id="0">
    <w:p w14:paraId="3BDE13ED" w14:textId="77777777" w:rsidR="00DF63F6" w:rsidRDefault="00DF63F6" w:rsidP="00E47F65">
      <w:pPr>
        <w:spacing w:after="0" w:line="240" w:lineRule="auto"/>
      </w:pPr>
      <w:r>
        <w:continuationSeparator/>
      </w:r>
    </w:p>
  </w:footnote>
  <w:footnote w:type="continuationNotice" w:id="1">
    <w:p w14:paraId="496ADA16" w14:textId="77777777" w:rsidR="00DF63F6" w:rsidRDefault="00DF63F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5040A"/>
    <w:multiLevelType w:val="hybridMultilevel"/>
    <w:tmpl w:val="1C820DB8"/>
    <w:lvl w:ilvl="0" w:tplc="F6E68E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B33961"/>
    <w:multiLevelType w:val="hybridMultilevel"/>
    <w:tmpl w:val="223224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C17D71"/>
    <w:multiLevelType w:val="hybridMultilevel"/>
    <w:tmpl w:val="AC8622D6"/>
    <w:lvl w:ilvl="0" w:tplc="32961BE0">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5C0DDD"/>
    <w:multiLevelType w:val="hybridMultilevel"/>
    <w:tmpl w:val="0658B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B23C38"/>
    <w:multiLevelType w:val="hybridMultilevel"/>
    <w:tmpl w:val="E41EDB44"/>
    <w:lvl w:ilvl="0" w:tplc="ECB6AC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E412C5"/>
    <w:multiLevelType w:val="hybridMultilevel"/>
    <w:tmpl w:val="5AD2967A"/>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1B31AC"/>
    <w:multiLevelType w:val="hybridMultilevel"/>
    <w:tmpl w:val="D55222D2"/>
    <w:lvl w:ilvl="0" w:tplc="AB265A54">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0F44D4"/>
    <w:multiLevelType w:val="hybridMultilevel"/>
    <w:tmpl w:val="84B6AF08"/>
    <w:lvl w:ilvl="0" w:tplc="F3FEE554">
      <w:numFmt w:val="bullet"/>
      <w:lvlText w:val="-"/>
      <w:lvlJc w:val="left"/>
      <w:pPr>
        <w:ind w:left="405" w:hanging="360"/>
      </w:pPr>
      <w:rPr>
        <w:rFonts w:ascii="Calibri" w:eastAsiaTheme="minorEastAsia" w:hAnsi="Calibri" w:cs="Calibr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8" w15:restartNumberingAfterBreak="0">
    <w:nsid w:val="2AB64C8D"/>
    <w:multiLevelType w:val="hybridMultilevel"/>
    <w:tmpl w:val="875C5464"/>
    <w:lvl w:ilvl="0" w:tplc="1D1E8AAC">
      <w:start w:val="1"/>
      <w:numFmt w:val="bullet"/>
      <w:lvlText w:val="-"/>
      <w:lvlJc w:val="left"/>
      <w:pPr>
        <w:ind w:left="720" w:hanging="360"/>
      </w:pPr>
      <w:rPr>
        <w:rFonts w:ascii="Times New Roman" w:eastAsia="等线"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3B5957"/>
    <w:multiLevelType w:val="hybridMultilevel"/>
    <w:tmpl w:val="945AB85A"/>
    <w:lvl w:ilvl="0" w:tplc="B072A6F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DFB3C91"/>
    <w:multiLevelType w:val="hybridMultilevel"/>
    <w:tmpl w:val="4CA85D28"/>
    <w:lvl w:ilvl="0" w:tplc="357E76A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F7B4AC8"/>
    <w:multiLevelType w:val="hybridMultilevel"/>
    <w:tmpl w:val="47E20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B04199"/>
    <w:multiLevelType w:val="hybridMultilevel"/>
    <w:tmpl w:val="9DF68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7D4F16"/>
    <w:multiLevelType w:val="hybridMultilevel"/>
    <w:tmpl w:val="71565BDC"/>
    <w:lvl w:ilvl="0" w:tplc="9314F708">
      <w:start w:val="5"/>
      <w:numFmt w:val="decimal"/>
      <w:lvlText w:val="%1."/>
      <w:lvlJc w:val="left"/>
      <w:pPr>
        <w:ind w:left="143" w:hanging="351"/>
      </w:pPr>
      <w:rPr>
        <w:rFonts w:ascii="Times New Roman" w:eastAsia="PMingLiU" w:hAnsi="Times New Roman" w:hint="default"/>
        <w:b/>
        <w:w w:val="101"/>
        <w:sz w:val="23"/>
        <w:szCs w:val="23"/>
      </w:rPr>
    </w:lvl>
    <w:lvl w:ilvl="1" w:tplc="3CFACEE8">
      <w:start w:val="1"/>
      <w:numFmt w:val="lowerLetter"/>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9E8271D"/>
    <w:multiLevelType w:val="hybridMultilevel"/>
    <w:tmpl w:val="927C42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19952E8"/>
    <w:multiLevelType w:val="hybridMultilevel"/>
    <w:tmpl w:val="D7A2174E"/>
    <w:lvl w:ilvl="0" w:tplc="04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25604A8"/>
    <w:multiLevelType w:val="hybridMultilevel"/>
    <w:tmpl w:val="8CF64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4C0A5D"/>
    <w:multiLevelType w:val="hybridMultilevel"/>
    <w:tmpl w:val="4BD003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BF51CED"/>
    <w:multiLevelType w:val="hybridMultilevel"/>
    <w:tmpl w:val="41BE80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F5F7944"/>
    <w:multiLevelType w:val="hybridMultilevel"/>
    <w:tmpl w:val="7A3A74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8D0528D"/>
    <w:multiLevelType w:val="hybridMultilevel"/>
    <w:tmpl w:val="3920DD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6160E1"/>
    <w:multiLevelType w:val="hybridMultilevel"/>
    <w:tmpl w:val="14CC47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C77B41"/>
    <w:multiLevelType w:val="hybridMultilevel"/>
    <w:tmpl w:val="72603628"/>
    <w:lvl w:ilvl="0" w:tplc="2F1C95A2">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3DC1AE6"/>
    <w:multiLevelType w:val="hybridMultilevel"/>
    <w:tmpl w:val="E41EDB44"/>
    <w:lvl w:ilvl="0" w:tplc="ECB6AC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340401"/>
    <w:multiLevelType w:val="hybridMultilevel"/>
    <w:tmpl w:val="755E396C"/>
    <w:lvl w:ilvl="0" w:tplc="6DF2378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F9693C"/>
    <w:multiLevelType w:val="hybridMultilevel"/>
    <w:tmpl w:val="0406C71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B6E74AB"/>
    <w:multiLevelType w:val="hybridMultilevel"/>
    <w:tmpl w:val="1946DB4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C203845"/>
    <w:multiLevelType w:val="hybridMultilevel"/>
    <w:tmpl w:val="4614EBAE"/>
    <w:lvl w:ilvl="0" w:tplc="2410F44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4E50AE"/>
    <w:multiLevelType w:val="hybridMultilevel"/>
    <w:tmpl w:val="E132CB8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25"/>
  </w:num>
  <w:num w:numId="2">
    <w:abstractNumId w:val="27"/>
  </w:num>
  <w:num w:numId="3">
    <w:abstractNumId w:val="9"/>
  </w:num>
  <w:num w:numId="4">
    <w:abstractNumId w:val="10"/>
  </w:num>
  <w:num w:numId="5">
    <w:abstractNumId w:val="15"/>
  </w:num>
  <w:num w:numId="6">
    <w:abstractNumId w:val="20"/>
  </w:num>
  <w:num w:numId="7">
    <w:abstractNumId w:val="8"/>
  </w:num>
  <w:num w:numId="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19"/>
  </w:num>
  <w:num w:numId="11">
    <w:abstractNumId w:val="18"/>
  </w:num>
  <w:num w:numId="12">
    <w:abstractNumId w:val="22"/>
  </w:num>
  <w:num w:numId="13">
    <w:abstractNumId w:val="26"/>
  </w:num>
  <w:num w:numId="14">
    <w:abstractNumId w:val="14"/>
  </w:num>
  <w:num w:numId="15">
    <w:abstractNumId w:val="17"/>
  </w:num>
  <w:num w:numId="16">
    <w:abstractNumId w:val="7"/>
  </w:num>
  <w:num w:numId="17">
    <w:abstractNumId w:val="3"/>
  </w:num>
  <w:num w:numId="18">
    <w:abstractNumId w:val="21"/>
  </w:num>
  <w:num w:numId="19">
    <w:abstractNumId w:val="13"/>
  </w:num>
  <w:num w:numId="20">
    <w:abstractNumId w:val="6"/>
  </w:num>
  <w:num w:numId="21">
    <w:abstractNumId w:val="0"/>
  </w:num>
  <w:num w:numId="22">
    <w:abstractNumId w:val="11"/>
  </w:num>
  <w:num w:numId="23">
    <w:abstractNumId w:val="16"/>
  </w:num>
  <w:num w:numId="24">
    <w:abstractNumId w:val="12"/>
  </w:num>
  <w:num w:numId="25">
    <w:abstractNumId w:val="1"/>
  </w:num>
  <w:num w:numId="26">
    <w:abstractNumId w:val="24"/>
  </w:num>
  <w:num w:numId="27">
    <w:abstractNumId w:val="23"/>
  </w:num>
  <w:num w:numId="28">
    <w:abstractNumId w:val="4"/>
  </w:num>
  <w:num w:numId="2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cyan96">
    <w15:presenceInfo w15:providerId="AD" w15:userId="S-1-5-21-3395152624-1684079827-2006027722-1015"/>
  </w15:person>
  <w15:person w15:author="EstherChan">
    <w15:presenceInfo w15:providerId="None" w15:userId="EstherChan"/>
  </w15:person>
  <w15:person w15:author="晓东 李">
    <w15:presenceInfo w15:providerId="Windows Live" w15:userId="60af47968a20d2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fr-FR" w:vendorID="64" w:dllVersion="4096" w:nlCheck="1" w:checkStyle="0"/>
  <w:activeWritingStyle w:appName="MSWord" w:lang="en-US" w:vendorID="64" w:dllVersion="4096" w:nlCheck="1" w:checkStyle="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Y2szQxMzA1sDC1MDNU0lEKTi0uzszPAykwNKgFAL2fqZEtAAAA"/>
    <w:docVar w:name="EN.InstantFormat" w:val="&lt;ENInstantFormat&gt;&lt;Enabled&gt;1&lt;/Enabled&gt;&lt;ScanUnformatted&gt;1&lt;/ScanUnformatted&gt;&lt;ScanChanges&gt;1&lt;/ScanChanges&gt;&lt;Suspended&gt;0&lt;/Suspended&gt;&lt;/ENInstantFormat&gt;"/>
    <w:docVar w:name="EN.Layout" w:val="&lt;ENLayout&gt;&lt;Style&gt;Vancouver (All authors)&lt;/Style&gt;&lt;LeftDelim&gt;{&lt;/LeftDelim&gt;&lt;RightDelim&gt;}&lt;/RightDelim&gt;&lt;FontName&gt;Times New Roman&lt;/FontName&gt;&lt;FontSize&gt;12&lt;/FontSize&gt;&lt;ReflistTitle&gt;&lt;/ReflistTitle&gt;&lt;StartingRefnum&gt;1&lt;/StartingRefnum&gt;&lt;FirstLineIndent&gt;0&lt;/FirstLineIndent&gt;&lt;HangingIndent&gt;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t5r20sdpttrvve2224xseaava2fdztrv5ap&quot;&gt;csmpr@hku.hk&lt;record-ids&gt;&lt;item&gt;237&lt;/item&gt;&lt;item&gt;241&lt;/item&gt;&lt;item&gt;242&lt;/item&gt;&lt;item&gt;244&lt;/item&gt;&lt;item&gt;245&lt;/item&gt;&lt;item&gt;247&lt;/item&gt;&lt;item&gt;249&lt;/item&gt;&lt;item&gt;250&lt;/item&gt;&lt;item&gt;251&lt;/item&gt;&lt;item&gt;254&lt;/item&gt;&lt;item&gt;261&lt;/item&gt;&lt;item&gt;292&lt;/item&gt;&lt;item&gt;293&lt;/item&gt;&lt;item&gt;294&lt;/item&gt;&lt;item&gt;298&lt;/item&gt;&lt;item&gt;299&lt;/item&gt;&lt;item&gt;300&lt;/item&gt;&lt;item&gt;301&lt;/item&gt;&lt;item&gt;303&lt;/item&gt;&lt;item&gt;305&lt;/item&gt;&lt;/record-ids&gt;&lt;/item&gt;&lt;/Libraries&gt;"/>
  </w:docVars>
  <w:rsids>
    <w:rsidRoot w:val="00E47F65"/>
    <w:rsid w:val="0000716C"/>
    <w:rsid w:val="00007A82"/>
    <w:rsid w:val="00007F82"/>
    <w:rsid w:val="00013695"/>
    <w:rsid w:val="000149DD"/>
    <w:rsid w:val="00014D30"/>
    <w:rsid w:val="00016C41"/>
    <w:rsid w:val="000234F0"/>
    <w:rsid w:val="00023EE0"/>
    <w:rsid w:val="00024BCB"/>
    <w:rsid w:val="00024BF8"/>
    <w:rsid w:val="00025C44"/>
    <w:rsid w:val="0003006D"/>
    <w:rsid w:val="000354EF"/>
    <w:rsid w:val="000368A4"/>
    <w:rsid w:val="00037229"/>
    <w:rsid w:val="000374E2"/>
    <w:rsid w:val="000376DC"/>
    <w:rsid w:val="00040717"/>
    <w:rsid w:val="00040C0A"/>
    <w:rsid w:val="00041ACA"/>
    <w:rsid w:val="00042D1B"/>
    <w:rsid w:val="00043198"/>
    <w:rsid w:val="00043374"/>
    <w:rsid w:val="00044C94"/>
    <w:rsid w:val="00045805"/>
    <w:rsid w:val="000469E9"/>
    <w:rsid w:val="0005150F"/>
    <w:rsid w:val="000515EA"/>
    <w:rsid w:val="000516A3"/>
    <w:rsid w:val="00051A80"/>
    <w:rsid w:val="000520EF"/>
    <w:rsid w:val="000524E4"/>
    <w:rsid w:val="000540B7"/>
    <w:rsid w:val="000550DC"/>
    <w:rsid w:val="00055F74"/>
    <w:rsid w:val="00056E00"/>
    <w:rsid w:val="000577EC"/>
    <w:rsid w:val="00060A11"/>
    <w:rsid w:val="00061916"/>
    <w:rsid w:val="000622BE"/>
    <w:rsid w:val="00065B22"/>
    <w:rsid w:val="00066652"/>
    <w:rsid w:val="000672A1"/>
    <w:rsid w:val="0007185E"/>
    <w:rsid w:val="00072C34"/>
    <w:rsid w:val="0007429D"/>
    <w:rsid w:val="0007582A"/>
    <w:rsid w:val="00076304"/>
    <w:rsid w:val="000763F2"/>
    <w:rsid w:val="00081276"/>
    <w:rsid w:val="000823E0"/>
    <w:rsid w:val="00082406"/>
    <w:rsid w:val="000827CD"/>
    <w:rsid w:val="00082AE7"/>
    <w:rsid w:val="000834F0"/>
    <w:rsid w:val="00083D28"/>
    <w:rsid w:val="000900AA"/>
    <w:rsid w:val="000907E3"/>
    <w:rsid w:val="000910F7"/>
    <w:rsid w:val="000911A0"/>
    <w:rsid w:val="00091D16"/>
    <w:rsid w:val="00092792"/>
    <w:rsid w:val="00092F8A"/>
    <w:rsid w:val="000935E6"/>
    <w:rsid w:val="00093F52"/>
    <w:rsid w:val="00095D22"/>
    <w:rsid w:val="00096999"/>
    <w:rsid w:val="000975CA"/>
    <w:rsid w:val="000A1F92"/>
    <w:rsid w:val="000A21A4"/>
    <w:rsid w:val="000A25F1"/>
    <w:rsid w:val="000A3197"/>
    <w:rsid w:val="000A410E"/>
    <w:rsid w:val="000A418D"/>
    <w:rsid w:val="000A4495"/>
    <w:rsid w:val="000A510A"/>
    <w:rsid w:val="000A5DB7"/>
    <w:rsid w:val="000A6B4D"/>
    <w:rsid w:val="000B0B65"/>
    <w:rsid w:val="000B0D5C"/>
    <w:rsid w:val="000B3812"/>
    <w:rsid w:val="000B691F"/>
    <w:rsid w:val="000B7866"/>
    <w:rsid w:val="000B7E36"/>
    <w:rsid w:val="000C1A36"/>
    <w:rsid w:val="000C268A"/>
    <w:rsid w:val="000C3425"/>
    <w:rsid w:val="000C3B7E"/>
    <w:rsid w:val="000C46AB"/>
    <w:rsid w:val="000C475A"/>
    <w:rsid w:val="000C5A85"/>
    <w:rsid w:val="000C7B33"/>
    <w:rsid w:val="000D03CA"/>
    <w:rsid w:val="000D1C1D"/>
    <w:rsid w:val="000D2A65"/>
    <w:rsid w:val="000D2A82"/>
    <w:rsid w:val="000D2E29"/>
    <w:rsid w:val="000D311F"/>
    <w:rsid w:val="000D6D85"/>
    <w:rsid w:val="000E01A7"/>
    <w:rsid w:val="000E1D70"/>
    <w:rsid w:val="000E1DA4"/>
    <w:rsid w:val="000E2509"/>
    <w:rsid w:val="000E7230"/>
    <w:rsid w:val="000E75E1"/>
    <w:rsid w:val="000F1A79"/>
    <w:rsid w:val="000F3B55"/>
    <w:rsid w:val="000F4756"/>
    <w:rsid w:val="000F766C"/>
    <w:rsid w:val="000F7E9B"/>
    <w:rsid w:val="00100D82"/>
    <w:rsid w:val="00104465"/>
    <w:rsid w:val="001044F4"/>
    <w:rsid w:val="00104A58"/>
    <w:rsid w:val="0010537C"/>
    <w:rsid w:val="00105F44"/>
    <w:rsid w:val="00106651"/>
    <w:rsid w:val="00106961"/>
    <w:rsid w:val="00106980"/>
    <w:rsid w:val="00106A0E"/>
    <w:rsid w:val="0010773B"/>
    <w:rsid w:val="0011062E"/>
    <w:rsid w:val="00111B65"/>
    <w:rsid w:val="001129D8"/>
    <w:rsid w:val="00114110"/>
    <w:rsid w:val="001151E9"/>
    <w:rsid w:val="00116091"/>
    <w:rsid w:val="00116B6D"/>
    <w:rsid w:val="001217C7"/>
    <w:rsid w:val="001229A3"/>
    <w:rsid w:val="0012365B"/>
    <w:rsid w:val="00123FA4"/>
    <w:rsid w:val="00124920"/>
    <w:rsid w:val="00125981"/>
    <w:rsid w:val="00126842"/>
    <w:rsid w:val="00126D78"/>
    <w:rsid w:val="00127085"/>
    <w:rsid w:val="001273DD"/>
    <w:rsid w:val="00130CDC"/>
    <w:rsid w:val="0013181E"/>
    <w:rsid w:val="00133572"/>
    <w:rsid w:val="00133A58"/>
    <w:rsid w:val="001340E7"/>
    <w:rsid w:val="00134E83"/>
    <w:rsid w:val="00135449"/>
    <w:rsid w:val="00135AB8"/>
    <w:rsid w:val="0013623F"/>
    <w:rsid w:val="00136428"/>
    <w:rsid w:val="00136947"/>
    <w:rsid w:val="00140590"/>
    <w:rsid w:val="00143C97"/>
    <w:rsid w:val="00145432"/>
    <w:rsid w:val="00145C3A"/>
    <w:rsid w:val="001460CF"/>
    <w:rsid w:val="0014739C"/>
    <w:rsid w:val="0015087C"/>
    <w:rsid w:val="00150B81"/>
    <w:rsid w:val="00152F58"/>
    <w:rsid w:val="001538FA"/>
    <w:rsid w:val="00153ACC"/>
    <w:rsid w:val="001540C2"/>
    <w:rsid w:val="00154269"/>
    <w:rsid w:val="001544EB"/>
    <w:rsid w:val="0015516F"/>
    <w:rsid w:val="00155B1B"/>
    <w:rsid w:val="00156AF4"/>
    <w:rsid w:val="00156B11"/>
    <w:rsid w:val="0015703B"/>
    <w:rsid w:val="00161F99"/>
    <w:rsid w:val="00163AC3"/>
    <w:rsid w:val="00166930"/>
    <w:rsid w:val="00166FE5"/>
    <w:rsid w:val="0016736A"/>
    <w:rsid w:val="0016782B"/>
    <w:rsid w:val="0017033F"/>
    <w:rsid w:val="001711B2"/>
    <w:rsid w:val="00172E0C"/>
    <w:rsid w:val="0017334C"/>
    <w:rsid w:val="0017365F"/>
    <w:rsid w:val="00175065"/>
    <w:rsid w:val="0017548B"/>
    <w:rsid w:val="00175856"/>
    <w:rsid w:val="001758C7"/>
    <w:rsid w:val="0018115A"/>
    <w:rsid w:val="00184133"/>
    <w:rsid w:val="0018433D"/>
    <w:rsid w:val="00185104"/>
    <w:rsid w:val="00185D33"/>
    <w:rsid w:val="001862CC"/>
    <w:rsid w:val="00186E20"/>
    <w:rsid w:val="00187414"/>
    <w:rsid w:val="001903EA"/>
    <w:rsid w:val="00190FA9"/>
    <w:rsid w:val="00191615"/>
    <w:rsid w:val="001933FA"/>
    <w:rsid w:val="00194ED9"/>
    <w:rsid w:val="00196AB3"/>
    <w:rsid w:val="00197282"/>
    <w:rsid w:val="001A03BC"/>
    <w:rsid w:val="001A1769"/>
    <w:rsid w:val="001A46E3"/>
    <w:rsid w:val="001A4B0F"/>
    <w:rsid w:val="001A6203"/>
    <w:rsid w:val="001A78E0"/>
    <w:rsid w:val="001B2E2A"/>
    <w:rsid w:val="001B34DB"/>
    <w:rsid w:val="001B3B2E"/>
    <w:rsid w:val="001B4008"/>
    <w:rsid w:val="001B56FB"/>
    <w:rsid w:val="001B5AA9"/>
    <w:rsid w:val="001B7427"/>
    <w:rsid w:val="001C0A74"/>
    <w:rsid w:val="001C38B1"/>
    <w:rsid w:val="001C5AEA"/>
    <w:rsid w:val="001C5E30"/>
    <w:rsid w:val="001D0BBF"/>
    <w:rsid w:val="001D0FEE"/>
    <w:rsid w:val="001D163D"/>
    <w:rsid w:val="001D2017"/>
    <w:rsid w:val="001D23D2"/>
    <w:rsid w:val="001D29A8"/>
    <w:rsid w:val="001D3483"/>
    <w:rsid w:val="001D34FD"/>
    <w:rsid w:val="001D3534"/>
    <w:rsid w:val="001D4008"/>
    <w:rsid w:val="001D4EFA"/>
    <w:rsid w:val="001D5188"/>
    <w:rsid w:val="001D5AC1"/>
    <w:rsid w:val="001D5CAF"/>
    <w:rsid w:val="001D7AE9"/>
    <w:rsid w:val="001E04D1"/>
    <w:rsid w:val="001E1449"/>
    <w:rsid w:val="001E2686"/>
    <w:rsid w:val="001E38F3"/>
    <w:rsid w:val="001E5276"/>
    <w:rsid w:val="001E5C76"/>
    <w:rsid w:val="001E61A4"/>
    <w:rsid w:val="001E6321"/>
    <w:rsid w:val="001E64E0"/>
    <w:rsid w:val="001E6513"/>
    <w:rsid w:val="001E7724"/>
    <w:rsid w:val="001F0588"/>
    <w:rsid w:val="001F3B20"/>
    <w:rsid w:val="001F3BD1"/>
    <w:rsid w:val="001F48B4"/>
    <w:rsid w:val="001F6D06"/>
    <w:rsid w:val="00200A13"/>
    <w:rsid w:val="00200A63"/>
    <w:rsid w:val="0020229F"/>
    <w:rsid w:val="002039E6"/>
    <w:rsid w:val="0020431C"/>
    <w:rsid w:val="00204C8C"/>
    <w:rsid w:val="002051E0"/>
    <w:rsid w:val="002070D7"/>
    <w:rsid w:val="00207F60"/>
    <w:rsid w:val="00210DFE"/>
    <w:rsid w:val="00212236"/>
    <w:rsid w:val="00212653"/>
    <w:rsid w:val="00216A63"/>
    <w:rsid w:val="002178D4"/>
    <w:rsid w:val="00220DA7"/>
    <w:rsid w:val="0022478A"/>
    <w:rsid w:val="00224E7E"/>
    <w:rsid w:val="0022529C"/>
    <w:rsid w:val="00225C0F"/>
    <w:rsid w:val="002261AB"/>
    <w:rsid w:val="002279AE"/>
    <w:rsid w:val="002323B0"/>
    <w:rsid w:val="00232F8E"/>
    <w:rsid w:val="00233267"/>
    <w:rsid w:val="00233B4C"/>
    <w:rsid w:val="00235F5A"/>
    <w:rsid w:val="00241629"/>
    <w:rsid w:val="00244BF9"/>
    <w:rsid w:val="00245191"/>
    <w:rsid w:val="00245579"/>
    <w:rsid w:val="00245877"/>
    <w:rsid w:val="0024695D"/>
    <w:rsid w:val="00252D18"/>
    <w:rsid w:val="00253063"/>
    <w:rsid w:val="002541C8"/>
    <w:rsid w:val="002547A4"/>
    <w:rsid w:val="00256144"/>
    <w:rsid w:val="00260D6E"/>
    <w:rsid w:val="00261A28"/>
    <w:rsid w:val="00264033"/>
    <w:rsid w:val="00264DDC"/>
    <w:rsid w:val="00267F76"/>
    <w:rsid w:val="002716C6"/>
    <w:rsid w:val="002719EF"/>
    <w:rsid w:val="00272075"/>
    <w:rsid w:val="002723BC"/>
    <w:rsid w:val="00273084"/>
    <w:rsid w:val="00273126"/>
    <w:rsid w:val="002731B4"/>
    <w:rsid w:val="00273C68"/>
    <w:rsid w:val="0027485B"/>
    <w:rsid w:val="0027542B"/>
    <w:rsid w:val="00276C2C"/>
    <w:rsid w:val="00277556"/>
    <w:rsid w:val="00281612"/>
    <w:rsid w:val="00282155"/>
    <w:rsid w:val="0028283F"/>
    <w:rsid w:val="00283C1D"/>
    <w:rsid w:val="00285870"/>
    <w:rsid w:val="00286F45"/>
    <w:rsid w:val="002870C4"/>
    <w:rsid w:val="00287780"/>
    <w:rsid w:val="002914AE"/>
    <w:rsid w:val="0029160E"/>
    <w:rsid w:val="00292538"/>
    <w:rsid w:val="002936CA"/>
    <w:rsid w:val="00293919"/>
    <w:rsid w:val="00296763"/>
    <w:rsid w:val="00296E10"/>
    <w:rsid w:val="00296E5D"/>
    <w:rsid w:val="00296EBB"/>
    <w:rsid w:val="00297AAB"/>
    <w:rsid w:val="002A00F0"/>
    <w:rsid w:val="002A0163"/>
    <w:rsid w:val="002A0C03"/>
    <w:rsid w:val="002A1290"/>
    <w:rsid w:val="002A2969"/>
    <w:rsid w:val="002A2FF0"/>
    <w:rsid w:val="002A4D00"/>
    <w:rsid w:val="002A5982"/>
    <w:rsid w:val="002A5EDD"/>
    <w:rsid w:val="002A6948"/>
    <w:rsid w:val="002A7121"/>
    <w:rsid w:val="002B23F2"/>
    <w:rsid w:val="002B2FFA"/>
    <w:rsid w:val="002B3CB7"/>
    <w:rsid w:val="002B4830"/>
    <w:rsid w:val="002B4A98"/>
    <w:rsid w:val="002B4E00"/>
    <w:rsid w:val="002B579A"/>
    <w:rsid w:val="002C0911"/>
    <w:rsid w:val="002C1201"/>
    <w:rsid w:val="002C36A5"/>
    <w:rsid w:val="002C4F71"/>
    <w:rsid w:val="002C6D39"/>
    <w:rsid w:val="002D0D50"/>
    <w:rsid w:val="002D1131"/>
    <w:rsid w:val="002D1164"/>
    <w:rsid w:val="002D6BFB"/>
    <w:rsid w:val="002D769D"/>
    <w:rsid w:val="002E305C"/>
    <w:rsid w:val="002E63A5"/>
    <w:rsid w:val="002E67FD"/>
    <w:rsid w:val="002E7464"/>
    <w:rsid w:val="002F2A3F"/>
    <w:rsid w:val="002F384B"/>
    <w:rsid w:val="002F4AD0"/>
    <w:rsid w:val="002F5D3E"/>
    <w:rsid w:val="002F70BA"/>
    <w:rsid w:val="00304A71"/>
    <w:rsid w:val="00305E64"/>
    <w:rsid w:val="003063DE"/>
    <w:rsid w:val="0030717A"/>
    <w:rsid w:val="0031072F"/>
    <w:rsid w:val="00310780"/>
    <w:rsid w:val="003107D5"/>
    <w:rsid w:val="00310B21"/>
    <w:rsid w:val="00310DB7"/>
    <w:rsid w:val="00310F8F"/>
    <w:rsid w:val="00312183"/>
    <w:rsid w:val="0031387B"/>
    <w:rsid w:val="00313B32"/>
    <w:rsid w:val="00314D0D"/>
    <w:rsid w:val="00320B34"/>
    <w:rsid w:val="003215DC"/>
    <w:rsid w:val="00321EBB"/>
    <w:rsid w:val="00321FD1"/>
    <w:rsid w:val="00322777"/>
    <w:rsid w:val="0032353E"/>
    <w:rsid w:val="00324200"/>
    <w:rsid w:val="0032757F"/>
    <w:rsid w:val="00330350"/>
    <w:rsid w:val="00331647"/>
    <w:rsid w:val="00331802"/>
    <w:rsid w:val="003334A5"/>
    <w:rsid w:val="003339A7"/>
    <w:rsid w:val="003365C0"/>
    <w:rsid w:val="0033669E"/>
    <w:rsid w:val="003370DF"/>
    <w:rsid w:val="00337CCD"/>
    <w:rsid w:val="003419CD"/>
    <w:rsid w:val="00342FA4"/>
    <w:rsid w:val="003434BC"/>
    <w:rsid w:val="003442BF"/>
    <w:rsid w:val="003455C5"/>
    <w:rsid w:val="00345995"/>
    <w:rsid w:val="00346C3A"/>
    <w:rsid w:val="00347230"/>
    <w:rsid w:val="0034792B"/>
    <w:rsid w:val="00350B6C"/>
    <w:rsid w:val="00350CA5"/>
    <w:rsid w:val="00350CF9"/>
    <w:rsid w:val="003519EC"/>
    <w:rsid w:val="0035612C"/>
    <w:rsid w:val="00356A2D"/>
    <w:rsid w:val="00360ECB"/>
    <w:rsid w:val="003612AA"/>
    <w:rsid w:val="003614B0"/>
    <w:rsid w:val="00362B3D"/>
    <w:rsid w:val="00363010"/>
    <w:rsid w:val="003656A2"/>
    <w:rsid w:val="00366E91"/>
    <w:rsid w:val="00367546"/>
    <w:rsid w:val="0037042B"/>
    <w:rsid w:val="00370990"/>
    <w:rsid w:val="00370B0D"/>
    <w:rsid w:val="00370EBA"/>
    <w:rsid w:val="00371995"/>
    <w:rsid w:val="003744FF"/>
    <w:rsid w:val="00376188"/>
    <w:rsid w:val="00376FC7"/>
    <w:rsid w:val="003832FA"/>
    <w:rsid w:val="00384CF9"/>
    <w:rsid w:val="00386549"/>
    <w:rsid w:val="00386E71"/>
    <w:rsid w:val="0038719F"/>
    <w:rsid w:val="00390760"/>
    <w:rsid w:val="00391AC2"/>
    <w:rsid w:val="00393167"/>
    <w:rsid w:val="0039463A"/>
    <w:rsid w:val="003951A7"/>
    <w:rsid w:val="00395413"/>
    <w:rsid w:val="00396B73"/>
    <w:rsid w:val="00397A95"/>
    <w:rsid w:val="003A1970"/>
    <w:rsid w:val="003A3E56"/>
    <w:rsid w:val="003A3F81"/>
    <w:rsid w:val="003A3FE9"/>
    <w:rsid w:val="003A4EE4"/>
    <w:rsid w:val="003B0003"/>
    <w:rsid w:val="003B2257"/>
    <w:rsid w:val="003B27B8"/>
    <w:rsid w:val="003B31B0"/>
    <w:rsid w:val="003B4297"/>
    <w:rsid w:val="003B4B7F"/>
    <w:rsid w:val="003B5686"/>
    <w:rsid w:val="003B5F15"/>
    <w:rsid w:val="003B68C5"/>
    <w:rsid w:val="003B7284"/>
    <w:rsid w:val="003C267E"/>
    <w:rsid w:val="003C4B47"/>
    <w:rsid w:val="003C6357"/>
    <w:rsid w:val="003C679A"/>
    <w:rsid w:val="003C7AA3"/>
    <w:rsid w:val="003D1A9E"/>
    <w:rsid w:val="003D23FB"/>
    <w:rsid w:val="003D3D43"/>
    <w:rsid w:val="003D4641"/>
    <w:rsid w:val="003D55D8"/>
    <w:rsid w:val="003D5EDD"/>
    <w:rsid w:val="003E1741"/>
    <w:rsid w:val="003E1DAE"/>
    <w:rsid w:val="003E3529"/>
    <w:rsid w:val="003E581B"/>
    <w:rsid w:val="003E6D28"/>
    <w:rsid w:val="003F4DFA"/>
    <w:rsid w:val="003F64E3"/>
    <w:rsid w:val="004004DE"/>
    <w:rsid w:val="00402001"/>
    <w:rsid w:val="0040494A"/>
    <w:rsid w:val="00404DA4"/>
    <w:rsid w:val="004050DE"/>
    <w:rsid w:val="004054AF"/>
    <w:rsid w:val="004068AA"/>
    <w:rsid w:val="004104D0"/>
    <w:rsid w:val="00411B26"/>
    <w:rsid w:val="004125E7"/>
    <w:rsid w:val="004134EF"/>
    <w:rsid w:val="00413524"/>
    <w:rsid w:val="00413A9C"/>
    <w:rsid w:val="004144ED"/>
    <w:rsid w:val="00416446"/>
    <w:rsid w:val="00417401"/>
    <w:rsid w:val="00417944"/>
    <w:rsid w:val="00420735"/>
    <w:rsid w:val="00420D23"/>
    <w:rsid w:val="00420E91"/>
    <w:rsid w:val="00422A69"/>
    <w:rsid w:val="00423A2F"/>
    <w:rsid w:val="00425E11"/>
    <w:rsid w:val="0042678F"/>
    <w:rsid w:val="00427034"/>
    <w:rsid w:val="0042797D"/>
    <w:rsid w:val="00430323"/>
    <w:rsid w:val="00430FB4"/>
    <w:rsid w:val="004319D4"/>
    <w:rsid w:val="00432540"/>
    <w:rsid w:val="0043300F"/>
    <w:rsid w:val="00433B70"/>
    <w:rsid w:val="00434E87"/>
    <w:rsid w:val="004368AF"/>
    <w:rsid w:val="00436C23"/>
    <w:rsid w:val="00440358"/>
    <w:rsid w:val="00441F3B"/>
    <w:rsid w:val="00442BB3"/>
    <w:rsid w:val="0044300A"/>
    <w:rsid w:val="00443AF2"/>
    <w:rsid w:val="004465DE"/>
    <w:rsid w:val="00446C50"/>
    <w:rsid w:val="00447297"/>
    <w:rsid w:val="00451C95"/>
    <w:rsid w:val="00455D08"/>
    <w:rsid w:val="00456B56"/>
    <w:rsid w:val="0045787A"/>
    <w:rsid w:val="0046068A"/>
    <w:rsid w:val="0046359D"/>
    <w:rsid w:val="00465156"/>
    <w:rsid w:val="00466E65"/>
    <w:rsid w:val="00466FB9"/>
    <w:rsid w:val="0046789E"/>
    <w:rsid w:val="00467F19"/>
    <w:rsid w:val="004713C3"/>
    <w:rsid w:val="00473E11"/>
    <w:rsid w:val="00474299"/>
    <w:rsid w:val="00474581"/>
    <w:rsid w:val="00474EEC"/>
    <w:rsid w:val="00475E87"/>
    <w:rsid w:val="0047736D"/>
    <w:rsid w:val="00477C4B"/>
    <w:rsid w:val="00480EB1"/>
    <w:rsid w:val="004826B1"/>
    <w:rsid w:val="00482CB6"/>
    <w:rsid w:val="00483051"/>
    <w:rsid w:val="00483260"/>
    <w:rsid w:val="00483F63"/>
    <w:rsid w:val="004850E9"/>
    <w:rsid w:val="00485806"/>
    <w:rsid w:val="00487F71"/>
    <w:rsid w:val="004904B1"/>
    <w:rsid w:val="0049105C"/>
    <w:rsid w:val="00493124"/>
    <w:rsid w:val="00493C09"/>
    <w:rsid w:val="004952B8"/>
    <w:rsid w:val="00496A56"/>
    <w:rsid w:val="0049779D"/>
    <w:rsid w:val="00497A5A"/>
    <w:rsid w:val="004A0220"/>
    <w:rsid w:val="004A2145"/>
    <w:rsid w:val="004A41AA"/>
    <w:rsid w:val="004A4C6E"/>
    <w:rsid w:val="004A594B"/>
    <w:rsid w:val="004A6B76"/>
    <w:rsid w:val="004A7127"/>
    <w:rsid w:val="004A79A6"/>
    <w:rsid w:val="004A7A9F"/>
    <w:rsid w:val="004B02E4"/>
    <w:rsid w:val="004B0E42"/>
    <w:rsid w:val="004B1120"/>
    <w:rsid w:val="004B1402"/>
    <w:rsid w:val="004B1940"/>
    <w:rsid w:val="004B1BF3"/>
    <w:rsid w:val="004B1DE2"/>
    <w:rsid w:val="004B2457"/>
    <w:rsid w:val="004B24E8"/>
    <w:rsid w:val="004B41C6"/>
    <w:rsid w:val="004B48D6"/>
    <w:rsid w:val="004B4FB1"/>
    <w:rsid w:val="004B6922"/>
    <w:rsid w:val="004C00BE"/>
    <w:rsid w:val="004C0EA2"/>
    <w:rsid w:val="004C2BD1"/>
    <w:rsid w:val="004C2DAA"/>
    <w:rsid w:val="004C37EA"/>
    <w:rsid w:val="004C461D"/>
    <w:rsid w:val="004C55FD"/>
    <w:rsid w:val="004C5A2C"/>
    <w:rsid w:val="004C6C00"/>
    <w:rsid w:val="004C6CFE"/>
    <w:rsid w:val="004D0388"/>
    <w:rsid w:val="004D144F"/>
    <w:rsid w:val="004D1ADD"/>
    <w:rsid w:val="004D1B14"/>
    <w:rsid w:val="004D1C59"/>
    <w:rsid w:val="004D1E17"/>
    <w:rsid w:val="004D276B"/>
    <w:rsid w:val="004D3602"/>
    <w:rsid w:val="004E19D1"/>
    <w:rsid w:val="004E2CD2"/>
    <w:rsid w:val="004E30E1"/>
    <w:rsid w:val="004E3597"/>
    <w:rsid w:val="004E36E4"/>
    <w:rsid w:val="004E6CC1"/>
    <w:rsid w:val="004E6DBF"/>
    <w:rsid w:val="004E6FFE"/>
    <w:rsid w:val="004E799E"/>
    <w:rsid w:val="004F0A16"/>
    <w:rsid w:val="004F0F89"/>
    <w:rsid w:val="004F2155"/>
    <w:rsid w:val="004F2273"/>
    <w:rsid w:val="004F287B"/>
    <w:rsid w:val="004F3ADF"/>
    <w:rsid w:val="004F3F01"/>
    <w:rsid w:val="004F4166"/>
    <w:rsid w:val="004F642A"/>
    <w:rsid w:val="004F695E"/>
    <w:rsid w:val="004F69B8"/>
    <w:rsid w:val="004F7335"/>
    <w:rsid w:val="004F7466"/>
    <w:rsid w:val="005000CC"/>
    <w:rsid w:val="0050209B"/>
    <w:rsid w:val="00502D86"/>
    <w:rsid w:val="00503097"/>
    <w:rsid w:val="00503EC2"/>
    <w:rsid w:val="00505BCB"/>
    <w:rsid w:val="0050687D"/>
    <w:rsid w:val="0050717B"/>
    <w:rsid w:val="00507DA6"/>
    <w:rsid w:val="005124BD"/>
    <w:rsid w:val="005132C3"/>
    <w:rsid w:val="00514B77"/>
    <w:rsid w:val="00515DE3"/>
    <w:rsid w:val="0051688B"/>
    <w:rsid w:val="00516BE8"/>
    <w:rsid w:val="00516E51"/>
    <w:rsid w:val="005179F6"/>
    <w:rsid w:val="00521EC9"/>
    <w:rsid w:val="00522997"/>
    <w:rsid w:val="00522CB6"/>
    <w:rsid w:val="00523A1B"/>
    <w:rsid w:val="00523E37"/>
    <w:rsid w:val="005304B4"/>
    <w:rsid w:val="0053099C"/>
    <w:rsid w:val="00530E3B"/>
    <w:rsid w:val="005322E8"/>
    <w:rsid w:val="00533E84"/>
    <w:rsid w:val="0053504A"/>
    <w:rsid w:val="005351A1"/>
    <w:rsid w:val="00537065"/>
    <w:rsid w:val="0053794F"/>
    <w:rsid w:val="0054332A"/>
    <w:rsid w:val="00546F80"/>
    <w:rsid w:val="00547CB3"/>
    <w:rsid w:val="00550739"/>
    <w:rsid w:val="005519FC"/>
    <w:rsid w:val="00551EA6"/>
    <w:rsid w:val="0055451A"/>
    <w:rsid w:val="005545F5"/>
    <w:rsid w:val="00554F69"/>
    <w:rsid w:val="00555AFC"/>
    <w:rsid w:val="005562F3"/>
    <w:rsid w:val="00556602"/>
    <w:rsid w:val="00557C4F"/>
    <w:rsid w:val="00560ACD"/>
    <w:rsid w:val="00562226"/>
    <w:rsid w:val="005629EB"/>
    <w:rsid w:val="00562B47"/>
    <w:rsid w:val="005677A3"/>
    <w:rsid w:val="00574B95"/>
    <w:rsid w:val="00576672"/>
    <w:rsid w:val="00576C5B"/>
    <w:rsid w:val="00583BD8"/>
    <w:rsid w:val="00586191"/>
    <w:rsid w:val="0059048D"/>
    <w:rsid w:val="0059131D"/>
    <w:rsid w:val="005913A7"/>
    <w:rsid w:val="005917F6"/>
    <w:rsid w:val="00591FC9"/>
    <w:rsid w:val="005922DD"/>
    <w:rsid w:val="00592A85"/>
    <w:rsid w:val="005952FC"/>
    <w:rsid w:val="00596070"/>
    <w:rsid w:val="005974A3"/>
    <w:rsid w:val="0059762C"/>
    <w:rsid w:val="005A4F3D"/>
    <w:rsid w:val="005A5123"/>
    <w:rsid w:val="005A698E"/>
    <w:rsid w:val="005A6E10"/>
    <w:rsid w:val="005A77BF"/>
    <w:rsid w:val="005A7CAC"/>
    <w:rsid w:val="005B21BE"/>
    <w:rsid w:val="005B353E"/>
    <w:rsid w:val="005B3762"/>
    <w:rsid w:val="005B4761"/>
    <w:rsid w:val="005B4BB1"/>
    <w:rsid w:val="005B5DDF"/>
    <w:rsid w:val="005B781B"/>
    <w:rsid w:val="005B7F12"/>
    <w:rsid w:val="005C01EF"/>
    <w:rsid w:val="005C04E9"/>
    <w:rsid w:val="005C121A"/>
    <w:rsid w:val="005C2342"/>
    <w:rsid w:val="005C27AE"/>
    <w:rsid w:val="005C757F"/>
    <w:rsid w:val="005D097C"/>
    <w:rsid w:val="005D1DA2"/>
    <w:rsid w:val="005D2A5A"/>
    <w:rsid w:val="005D3ADE"/>
    <w:rsid w:val="005D40CA"/>
    <w:rsid w:val="005D50EE"/>
    <w:rsid w:val="005D57C5"/>
    <w:rsid w:val="005D6168"/>
    <w:rsid w:val="005D63BF"/>
    <w:rsid w:val="005D7DBF"/>
    <w:rsid w:val="005E0AE9"/>
    <w:rsid w:val="005E10DC"/>
    <w:rsid w:val="005E4CE9"/>
    <w:rsid w:val="005E5D7E"/>
    <w:rsid w:val="005F2730"/>
    <w:rsid w:val="005F40FE"/>
    <w:rsid w:val="005F463B"/>
    <w:rsid w:val="005F6D51"/>
    <w:rsid w:val="006005A5"/>
    <w:rsid w:val="00600D7E"/>
    <w:rsid w:val="00601D71"/>
    <w:rsid w:val="00603A5D"/>
    <w:rsid w:val="00605041"/>
    <w:rsid w:val="00605309"/>
    <w:rsid w:val="00605CBA"/>
    <w:rsid w:val="00606CAA"/>
    <w:rsid w:val="00607616"/>
    <w:rsid w:val="006103DF"/>
    <w:rsid w:val="00612A77"/>
    <w:rsid w:val="0061337E"/>
    <w:rsid w:val="00613730"/>
    <w:rsid w:val="00614434"/>
    <w:rsid w:val="006159DB"/>
    <w:rsid w:val="00615C61"/>
    <w:rsid w:val="0061728A"/>
    <w:rsid w:val="0062072D"/>
    <w:rsid w:val="00620859"/>
    <w:rsid w:val="00620AEC"/>
    <w:rsid w:val="00621E89"/>
    <w:rsid w:val="00625E15"/>
    <w:rsid w:val="00626C4A"/>
    <w:rsid w:val="00627E2E"/>
    <w:rsid w:val="0063089B"/>
    <w:rsid w:val="0063179E"/>
    <w:rsid w:val="00633B84"/>
    <w:rsid w:val="0063484A"/>
    <w:rsid w:val="00634988"/>
    <w:rsid w:val="00634A4E"/>
    <w:rsid w:val="0063552B"/>
    <w:rsid w:val="00635E61"/>
    <w:rsid w:val="006365D3"/>
    <w:rsid w:val="006367BC"/>
    <w:rsid w:val="00641BD2"/>
    <w:rsid w:val="00641C3D"/>
    <w:rsid w:val="00641F05"/>
    <w:rsid w:val="00642209"/>
    <w:rsid w:val="00642552"/>
    <w:rsid w:val="00643541"/>
    <w:rsid w:val="006446B6"/>
    <w:rsid w:val="00644F94"/>
    <w:rsid w:val="006465C6"/>
    <w:rsid w:val="0065075D"/>
    <w:rsid w:val="006507BC"/>
    <w:rsid w:val="0065142B"/>
    <w:rsid w:val="00651547"/>
    <w:rsid w:val="0065289F"/>
    <w:rsid w:val="00654432"/>
    <w:rsid w:val="00654C40"/>
    <w:rsid w:val="00655577"/>
    <w:rsid w:val="0065606A"/>
    <w:rsid w:val="00657ACE"/>
    <w:rsid w:val="00657DA9"/>
    <w:rsid w:val="00657EA4"/>
    <w:rsid w:val="00660848"/>
    <w:rsid w:val="006613A6"/>
    <w:rsid w:val="00662D9A"/>
    <w:rsid w:val="006638DA"/>
    <w:rsid w:val="006649F6"/>
    <w:rsid w:val="00665145"/>
    <w:rsid w:val="006666A2"/>
    <w:rsid w:val="0066724F"/>
    <w:rsid w:val="00667826"/>
    <w:rsid w:val="00667914"/>
    <w:rsid w:val="00670271"/>
    <w:rsid w:val="0067071C"/>
    <w:rsid w:val="00670A3B"/>
    <w:rsid w:val="00671C82"/>
    <w:rsid w:val="006727EB"/>
    <w:rsid w:val="00676B5C"/>
    <w:rsid w:val="00677440"/>
    <w:rsid w:val="006807A0"/>
    <w:rsid w:val="006818BB"/>
    <w:rsid w:val="00683609"/>
    <w:rsid w:val="00683BCE"/>
    <w:rsid w:val="00684084"/>
    <w:rsid w:val="006846F6"/>
    <w:rsid w:val="00684FC7"/>
    <w:rsid w:val="006854E7"/>
    <w:rsid w:val="006871AF"/>
    <w:rsid w:val="00690C7F"/>
    <w:rsid w:val="00692926"/>
    <w:rsid w:val="006935F9"/>
    <w:rsid w:val="00693B7E"/>
    <w:rsid w:val="00694F8E"/>
    <w:rsid w:val="00695DEC"/>
    <w:rsid w:val="006A170A"/>
    <w:rsid w:val="006B0090"/>
    <w:rsid w:val="006B00E6"/>
    <w:rsid w:val="006B00FE"/>
    <w:rsid w:val="006B0579"/>
    <w:rsid w:val="006B1208"/>
    <w:rsid w:val="006B24B4"/>
    <w:rsid w:val="006B2599"/>
    <w:rsid w:val="006B2D40"/>
    <w:rsid w:val="006B3787"/>
    <w:rsid w:val="006B4957"/>
    <w:rsid w:val="006B4B06"/>
    <w:rsid w:val="006B511E"/>
    <w:rsid w:val="006B5A7F"/>
    <w:rsid w:val="006B79E0"/>
    <w:rsid w:val="006B7F6B"/>
    <w:rsid w:val="006C12E2"/>
    <w:rsid w:val="006C273D"/>
    <w:rsid w:val="006C42EB"/>
    <w:rsid w:val="006C457E"/>
    <w:rsid w:val="006C5539"/>
    <w:rsid w:val="006C5A14"/>
    <w:rsid w:val="006C5CB5"/>
    <w:rsid w:val="006C650D"/>
    <w:rsid w:val="006C70FA"/>
    <w:rsid w:val="006C7EEF"/>
    <w:rsid w:val="006D0552"/>
    <w:rsid w:val="006D171E"/>
    <w:rsid w:val="006D2372"/>
    <w:rsid w:val="006D44E4"/>
    <w:rsid w:val="006D505B"/>
    <w:rsid w:val="006E1292"/>
    <w:rsid w:val="006E1970"/>
    <w:rsid w:val="006E24DC"/>
    <w:rsid w:val="006E2AD3"/>
    <w:rsid w:val="006E3716"/>
    <w:rsid w:val="006E5E38"/>
    <w:rsid w:val="006E658D"/>
    <w:rsid w:val="006E6746"/>
    <w:rsid w:val="006E674C"/>
    <w:rsid w:val="006E7293"/>
    <w:rsid w:val="006F0355"/>
    <w:rsid w:val="006F0A1A"/>
    <w:rsid w:val="006F0AC9"/>
    <w:rsid w:val="006F36FF"/>
    <w:rsid w:val="006F595D"/>
    <w:rsid w:val="006F77FD"/>
    <w:rsid w:val="006F7D8B"/>
    <w:rsid w:val="0070128E"/>
    <w:rsid w:val="007020EB"/>
    <w:rsid w:val="00704044"/>
    <w:rsid w:val="007054CE"/>
    <w:rsid w:val="00707AFC"/>
    <w:rsid w:val="00707E9B"/>
    <w:rsid w:val="00710102"/>
    <w:rsid w:val="007109A1"/>
    <w:rsid w:val="00710BE9"/>
    <w:rsid w:val="00710DFE"/>
    <w:rsid w:val="007147B9"/>
    <w:rsid w:val="00715399"/>
    <w:rsid w:val="00716529"/>
    <w:rsid w:val="0071692B"/>
    <w:rsid w:val="00721DDF"/>
    <w:rsid w:val="00722195"/>
    <w:rsid w:val="00725518"/>
    <w:rsid w:val="00727440"/>
    <w:rsid w:val="00730188"/>
    <w:rsid w:val="0073199C"/>
    <w:rsid w:val="007321C9"/>
    <w:rsid w:val="007325E9"/>
    <w:rsid w:val="00732EEE"/>
    <w:rsid w:val="00732F4A"/>
    <w:rsid w:val="00734085"/>
    <w:rsid w:val="00734329"/>
    <w:rsid w:val="007359DA"/>
    <w:rsid w:val="00737C12"/>
    <w:rsid w:val="007411C2"/>
    <w:rsid w:val="00741AF8"/>
    <w:rsid w:val="007435F2"/>
    <w:rsid w:val="0074455D"/>
    <w:rsid w:val="007447ED"/>
    <w:rsid w:val="00745693"/>
    <w:rsid w:val="00745D0E"/>
    <w:rsid w:val="007468FA"/>
    <w:rsid w:val="007469BD"/>
    <w:rsid w:val="00746D31"/>
    <w:rsid w:val="00747D56"/>
    <w:rsid w:val="00747E51"/>
    <w:rsid w:val="00751050"/>
    <w:rsid w:val="0075114A"/>
    <w:rsid w:val="00751958"/>
    <w:rsid w:val="007519A7"/>
    <w:rsid w:val="00752EE6"/>
    <w:rsid w:val="0075329B"/>
    <w:rsid w:val="00753553"/>
    <w:rsid w:val="007542D1"/>
    <w:rsid w:val="00754372"/>
    <w:rsid w:val="007545F1"/>
    <w:rsid w:val="00754887"/>
    <w:rsid w:val="00754C24"/>
    <w:rsid w:val="0075711F"/>
    <w:rsid w:val="00757D8B"/>
    <w:rsid w:val="007605EF"/>
    <w:rsid w:val="00761078"/>
    <w:rsid w:val="00764080"/>
    <w:rsid w:val="007640CC"/>
    <w:rsid w:val="007645A1"/>
    <w:rsid w:val="007649CE"/>
    <w:rsid w:val="007651D4"/>
    <w:rsid w:val="00766ECF"/>
    <w:rsid w:val="00770A56"/>
    <w:rsid w:val="0077140F"/>
    <w:rsid w:val="00772070"/>
    <w:rsid w:val="00772898"/>
    <w:rsid w:val="0077458D"/>
    <w:rsid w:val="0077462A"/>
    <w:rsid w:val="00774E25"/>
    <w:rsid w:val="0077518D"/>
    <w:rsid w:val="00776AE3"/>
    <w:rsid w:val="00780D5F"/>
    <w:rsid w:val="0078103E"/>
    <w:rsid w:val="00781F11"/>
    <w:rsid w:val="00782EB2"/>
    <w:rsid w:val="007830C5"/>
    <w:rsid w:val="0078313B"/>
    <w:rsid w:val="00784478"/>
    <w:rsid w:val="00786CC8"/>
    <w:rsid w:val="007877FC"/>
    <w:rsid w:val="00790E3C"/>
    <w:rsid w:val="00792E3D"/>
    <w:rsid w:val="007931C9"/>
    <w:rsid w:val="007946F7"/>
    <w:rsid w:val="007973DA"/>
    <w:rsid w:val="007A025D"/>
    <w:rsid w:val="007A03AB"/>
    <w:rsid w:val="007A1DA8"/>
    <w:rsid w:val="007A2D2D"/>
    <w:rsid w:val="007A3517"/>
    <w:rsid w:val="007A38AC"/>
    <w:rsid w:val="007A55A0"/>
    <w:rsid w:val="007A5ADC"/>
    <w:rsid w:val="007A79DB"/>
    <w:rsid w:val="007B0100"/>
    <w:rsid w:val="007B2978"/>
    <w:rsid w:val="007B33F2"/>
    <w:rsid w:val="007B3841"/>
    <w:rsid w:val="007B493D"/>
    <w:rsid w:val="007B5FB8"/>
    <w:rsid w:val="007B70E2"/>
    <w:rsid w:val="007B7B56"/>
    <w:rsid w:val="007C05B3"/>
    <w:rsid w:val="007C08EF"/>
    <w:rsid w:val="007C0DB9"/>
    <w:rsid w:val="007C1BD3"/>
    <w:rsid w:val="007C23D7"/>
    <w:rsid w:val="007C374D"/>
    <w:rsid w:val="007C39FB"/>
    <w:rsid w:val="007C3ED2"/>
    <w:rsid w:val="007C512B"/>
    <w:rsid w:val="007C5AE3"/>
    <w:rsid w:val="007C5BE4"/>
    <w:rsid w:val="007C67B6"/>
    <w:rsid w:val="007C735B"/>
    <w:rsid w:val="007D1D94"/>
    <w:rsid w:val="007D21F5"/>
    <w:rsid w:val="007D30A8"/>
    <w:rsid w:val="007D58CB"/>
    <w:rsid w:val="007D6811"/>
    <w:rsid w:val="007D78F9"/>
    <w:rsid w:val="007D7E5C"/>
    <w:rsid w:val="007E06CF"/>
    <w:rsid w:val="007E24E2"/>
    <w:rsid w:val="007E2F45"/>
    <w:rsid w:val="007E3061"/>
    <w:rsid w:val="007E3CC3"/>
    <w:rsid w:val="007E4200"/>
    <w:rsid w:val="007E453B"/>
    <w:rsid w:val="007E5701"/>
    <w:rsid w:val="007E5A11"/>
    <w:rsid w:val="007E5EFE"/>
    <w:rsid w:val="007E652C"/>
    <w:rsid w:val="007E79C2"/>
    <w:rsid w:val="007F01CC"/>
    <w:rsid w:val="007F1B3E"/>
    <w:rsid w:val="007F1B84"/>
    <w:rsid w:val="007F1F17"/>
    <w:rsid w:val="007F4E55"/>
    <w:rsid w:val="007F5419"/>
    <w:rsid w:val="007F67C9"/>
    <w:rsid w:val="007F6BBD"/>
    <w:rsid w:val="007F7E53"/>
    <w:rsid w:val="00802875"/>
    <w:rsid w:val="00802C4E"/>
    <w:rsid w:val="0080358F"/>
    <w:rsid w:val="008035FE"/>
    <w:rsid w:val="0080360B"/>
    <w:rsid w:val="00804591"/>
    <w:rsid w:val="008047F4"/>
    <w:rsid w:val="00804954"/>
    <w:rsid w:val="0080583D"/>
    <w:rsid w:val="00805CA5"/>
    <w:rsid w:val="00806412"/>
    <w:rsid w:val="00806D51"/>
    <w:rsid w:val="00807A2E"/>
    <w:rsid w:val="0081312A"/>
    <w:rsid w:val="008136D2"/>
    <w:rsid w:val="0081386A"/>
    <w:rsid w:val="0081514A"/>
    <w:rsid w:val="00815368"/>
    <w:rsid w:val="00816438"/>
    <w:rsid w:val="0081648E"/>
    <w:rsid w:val="008167E5"/>
    <w:rsid w:val="008173C4"/>
    <w:rsid w:val="008201D0"/>
    <w:rsid w:val="00820647"/>
    <w:rsid w:val="00820AE3"/>
    <w:rsid w:val="008210F9"/>
    <w:rsid w:val="00821A6E"/>
    <w:rsid w:val="00822E1E"/>
    <w:rsid w:val="0082330D"/>
    <w:rsid w:val="00824297"/>
    <w:rsid w:val="0083138F"/>
    <w:rsid w:val="008315CE"/>
    <w:rsid w:val="008322C7"/>
    <w:rsid w:val="008327B0"/>
    <w:rsid w:val="008333B4"/>
    <w:rsid w:val="008346BA"/>
    <w:rsid w:val="00835388"/>
    <w:rsid w:val="00836103"/>
    <w:rsid w:val="0083699C"/>
    <w:rsid w:val="00836FFF"/>
    <w:rsid w:val="0084009E"/>
    <w:rsid w:val="008403D9"/>
    <w:rsid w:val="00841B42"/>
    <w:rsid w:val="00841BBB"/>
    <w:rsid w:val="008421D0"/>
    <w:rsid w:val="00842776"/>
    <w:rsid w:val="00842969"/>
    <w:rsid w:val="0084327D"/>
    <w:rsid w:val="0084343E"/>
    <w:rsid w:val="008439BC"/>
    <w:rsid w:val="00843B1D"/>
    <w:rsid w:val="008466ED"/>
    <w:rsid w:val="008473F0"/>
    <w:rsid w:val="00847621"/>
    <w:rsid w:val="008477B1"/>
    <w:rsid w:val="0084793F"/>
    <w:rsid w:val="00847D09"/>
    <w:rsid w:val="00847E9B"/>
    <w:rsid w:val="00850B8D"/>
    <w:rsid w:val="0085369B"/>
    <w:rsid w:val="008544C9"/>
    <w:rsid w:val="00854ACF"/>
    <w:rsid w:val="00855742"/>
    <w:rsid w:val="008558AC"/>
    <w:rsid w:val="00855D0B"/>
    <w:rsid w:val="0085718C"/>
    <w:rsid w:val="00860067"/>
    <w:rsid w:val="00861035"/>
    <w:rsid w:val="008610EC"/>
    <w:rsid w:val="00861A52"/>
    <w:rsid w:val="00861C9F"/>
    <w:rsid w:val="008623F5"/>
    <w:rsid w:val="0086287E"/>
    <w:rsid w:val="00862D91"/>
    <w:rsid w:val="00864180"/>
    <w:rsid w:val="00864475"/>
    <w:rsid w:val="008650A4"/>
    <w:rsid w:val="0086674F"/>
    <w:rsid w:val="00867893"/>
    <w:rsid w:val="008712DF"/>
    <w:rsid w:val="0087197F"/>
    <w:rsid w:val="00872EF9"/>
    <w:rsid w:val="008736AF"/>
    <w:rsid w:val="00873FEA"/>
    <w:rsid w:val="008755BA"/>
    <w:rsid w:val="00875831"/>
    <w:rsid w:val="008770D8"/>
    <w:rsid w:val="0087725E"/>
    <w:rsid w:val="00877659"/>
    <w:rsid w:val="00877BB8"/>
    <w:rsid w:val="00877F9A"/>
    <w:rsid w:val="00881606"/>
    <w:rsid w:val="00881B05"/>
    <w:rsid w:val="008824CC"/>
    <w:rsid w:val="0088280D"/>
    <w:rsid w:val="00883409"/>
    <w:rsid w:val="0088391C"/>
    <w:rsid w:val="00883D79"/>
    <w:rsid w:val="008849D6"/>
    <w:rsid w:val="00884D21"/>
    <w:rsid w:val="00884FFF"/>
    <w:rsid w:val="008853C1"/>
    <w:rsid w:val="008871A6"/>
    <w:rsid w:val="00887979"/>
    <w:rsid w:val="0089043F"/>
    <w:rsid w:val="00891875"/>
    <w:rsid w:val="00892079"/>
    <w:rsid w:val="00893A8F"/>
    <w:rsid w:val="00893E8B"/>
    <w:rsid w:val="00894E12"/>
    <w:rsid w:val="008957F4"/>
    <w:rsid w:val="008958E5"/>
    <w:rsid w:val="00895AA2"/>
    <w:rsid w:val="00895E55"/>
    <w:rsid w:val="008969F6"/>
    <w:rsid w:val="00897D6D"/>
    <w:rsid w:val="008A02BD"/>
    <w:rsid w:val="008A213E"/>
    <w:rsid w:val="008A3150"/>
    <w:rsid w:val="008A5D3B"/>
    <w:rsid w:val="008A5F3E"/>
    <w:rsid w:val="008A7D30"/>
    <w:rsid w:val="008B16CA"/>
    <w:rsid w:val="008B2021"/>
    <w:rsid w:val="008B25A6"/>
    <w:rsid w:val="008B2953"/>
    <w:rsid w:val="008B2DBD"/>
    <w:rsid w:val="008B3AC0"/>
    <w:rsid w:val="008B44D1"/>
    <w:rsid w:val="008B5EFE"/>
    <w:rsid w:val="008B6556"/>
    <w:rsid w:val="008C04B9"/>
    <w:rsid w:val="008C1246"/>
    <w:rsid w:val="008C2FE8"/>
    <w:rsid w:val="008C3C21"/>
    <w:rsid w:val="008C3EA3"/>
    <w:rsid w:val="008C4DC5"/>
    <w:rsid w:val="008D0718"/>
    <w:rsid w:val="008D2495"/>
    <w:rsid w:val="008D268B"/>
    <w:rsid w:val="008D27A3"/>
    <w:rsid w:val="008D2F02"/>
    <w:rsid w:val="008D364B"/>
    <w:rsid w:val="008D5AEF"/>
    <w:rsid w:val="008D6320"/>
    <w:rsid w:val="008D6329"/>
    <w:rsid w:val="008D6B8B"/>
    <w:rsid w:val="008E0770"/>
    <w:rsid w:val="008E1745"/>
    <w:rsid w:val="008E2D30"/>
    <w:rsid w:val="008E3018"/>
    <w:rsid w:val="008E40AE"/>
    <w:rsid w:val="008E5526"/>
    <w:rsid w:val="008E5E1C"/>
    <w:rsid w:val="008E6586"/>
    <w:rsid w:val="008E7376"/>
    <w:rsid w:val="008E779B"/>
    <w:rsid w:val="008E7AF9"/>
    <w:rsid w:val="008F1007"/>
    <w:rsid w:val="008F1A0E"/>
    <w:rsid w:val="008F2481"/>
    <w:rsid w:val="008F4CBD"/>
    <w:rsid w:val="008F5655"/>
    <w:rsid w:val="008F69B5"/>
    <w:rsid w:val="008F764C"/>
    <w:rsid w:val="008F7EB9"/>
    <w:rsid w:val="0090016D"/>
    <w:rsid w:val="00900E98"/>
    <w:rsid w:val="00901654"/>
    <w:rsid w:val="009017E1"/>
    <w:rsid w:val="0090330C"/>
    <w:rsid w:val="00903D82"/>
    <w:rsid w:val="009041FB"/>
    <w:rsid w:val="00904434"/>
    <w:rsid w:val="00904DD8"/>
    <w:rsid w:val="009052A0"/>
    <w:rsid w:val="00906194"/>
    <w:rsid w:val="00907B36"/>
    <w:rsid w:val="00910233"/>
    <w:rsid w:val="00910475"/>
    <w:rsid w:val="00910564"/>
    <w:rsid w:val="00910C1D"/>
    <w:rsid w:val="00910CB1"/>
    <w:rsid w:val="00910F1F"/>
    <w:rsid w:val="00911FB2"/>
    <w:rsid w:val="00913693"/>
    <w:rsid w:val="009143E1"/>
    <w:rsid w:val="00914434"/>
    <w:rsid w:val="00915B2E"/>
    <w:rsid w:val="00916D1C"/>
    <w:rsid w:val="009175A9"/>
    <w:rsid w:val="009212D3"/>
    <w:rsid w:val="00922098"/>
    <w:rsid w:val="0092245D"/>
    <w:rsid w:val="009230DA"/>
    <w:rsid w:val="009274AD"/>
    <w:rsid w:val="0093287F"/>
    <w:rsid w:val="00933569"/>
    <w:rsid w:val="00933701"/>
    <w:rsid w:val="0093403B"/>
    <w:rsid w:val="00934657"/>
    <w:rsid w:val="00935A5D"/>
    <w:rsid w:val="00937853"/>
    <w:rsid w:val="009402B5"/>
    <w:rsid w:val="009426D3"/>
    <w:rsid w:val="0094316C"/>
    <w:rsid w:val="0094367A"/>
    <w:rsid w:val="00943C2C"/>
    <w:rsid w:val="00947119"/>
    <w:rsid w:val="009471C6"/>
    <w:rsid w:val="009473A1"/>
    <w:rsid w:val="00947E33"/>
    <w:rsid w:val="0095008A"/>
    <w:rsid w:val="009502D6"/>
    <w:rsid w:val="0095062F"/>
    <w:rsid w:val="00950FFC"/>
    <w:rsid w:val="00951A74"/>
    <w:rsid w:val="00952089"/>
    <w:rsid w:val="00952B24"/>
    <w:rsid w:val="00952BA5"/>
    <w:rsid w:val="0095311D"/>
    <w:rsid w:val="009534E7"/>
    <w:rsid w:val="00953FF2"/>
    <w:rsid w:val="0095581D"/>
    <w:rsid w:val="009558EA"/>
    <w:rsid w:val="00956924"/>
    <w:rsid w:val="0095693A"/>
    <w:rsid w:val="00956CD5"/>
    <w:rsid w:val="009578D3"/>
    <w:rsid w:val="00961A63"/>
    <w:rsid w:val="00965016"/>
    <w:rsid w:val="0096692F"/>
    <w:rsid w:val="00966E6B"/>
    <w:rsid w:val="0096790F"/>
    <w:rsid w:val="00967B8E"/>
    <w:rsid w:val="00971A93"/>
    <w:rsid w:val="00972907"/>
    <w:rsid w:val="00972F20"/>
    <w:rsid w:val="00973AC1"/>
    <w:rsid w:val="00973E9B"/>
    <w:rsid w:val="00973F37"/>
    <w:rsid w:val="009746B2"/>
    <w:rsid w:val="00975717"/>
    <w:rsid w:val="00981B3C"/>
    <w:rsid w:val="00982403"/>
    <w:rsid w:val="00982F93"/>
    <w:rsid w:val="0098307B"/>
    <w:rsid w:val="0098313A"/>
    <w:rsid w:val="009846F3"/>
    <w:rsid w:val="0098494E"/>
    <w:rsid w:val="0098594C"/>
    <w:rsid w:val="0098708C"/>
    <w:rsid w:val="00991197"/>
    <w:rsid w:val="0099161A"/>
    <w:rsid w:val="00992180"/>
    <w:rsid w:val="0099310B"/>
    <w:rsid w:val="00993FEF"/>
    <w:rsid w:val="00994B46"/>
    <w:rsid w:val="00994BC9"/>
    <w:rsid w:val="00995B3F"/>
    <w:rsid w:val="00995E31"/>
    <w:rsid w:val="00996300"/>
    <w:rsid w:val="00996838"/>
    <w:rsid w:val="00997E62"/>
    <w:rsid w:val="009A10C6"/>
    <w:rsid w:val="009A1448"/>
    <w:rsid w:val="009A2786"/>
    <w:rsid w:val="009A3490"/>
    <w:rsid w:val="009A3739"/>
    <w:rsid w:val="009A3D6B"/>
    <w:rsid w:val="009A4A3C"/>
    <w:rsid w:val="009A71F6"/>
    <w:rsid w:val="009B359D"/>
    <w:rsid w:val="009B3991"/>
    <w:rsid w:val="009B3CBF"/>
    <w:rsid w:val="009B439F"/>
    <w:rsid w:val="009B5808"/>
    <w:rsid w:val="009B5F02"/>
    <w:rsid w:val="009B74E9"/>
    <w:rsid w:val="009C153E"/>
    <w:rsid w:val="009C2CB1"/>
    <w:rsid w:val="009C3B0D"/>
    <w:rsid w:val="009C4456"/>
    <w:rsid w:val="009C4A09"/>
    <w:rsid w:val="009D1153"/>
    <w:rsid w:val="009D4B1C"/>
    <w:rsid w:val="009D4DC6"/>
    <w:rsid w:val="009D4EF0"/>
    <w:rsid w:val="009D6AFD"/>
    <w:rsid w:val="009E0126"/>
    <w:rsid w:val="009E189D"/>
    <w:rsid w:val="009E2536"/>
    <w:rsid w:val="009E2ACD"/>
    <w:rsid w:val="009E2D14"/>
    <w:rsid w:val="009E2E9B"/>
    <w:rsid w:val="009E3EB5"/>
    <w:rsid w:val="009E4A03"/>
    <w:rsid w:val="009E64AC"/>
    <w:rsid w:val="009F1B6E"/>
    <w:rsid w:val="009F213D"/>
    <w:rsid w:val="009F2EF2"/>
    <w:rsid w:val="009F6FF1"/>
    <w:rsid w:val="009F716C"/>
    <w:rsid w:val="00A01C2E"/>
    <w:rsid w:val="00A02A77"/>
    <w:rsid w:val="00A0309D"/>
    <w:rsid w:val="00A0556D"/>
    <w:rsid w:val="00A05C40"/>
    <w:rsid w:val="00A06379"/>
    <w:rsid w:val="00A06DC6"/>
    <w:rsid w:val="00A1008F"/>
    <w:rsid w:val="00A11664"/>
    <w:rsid w:val="00A11D6C"/>
    <w:rsid w:val="00A11EF1"/>
    <w:rsid w:val="00A128F0"/>
    <w:rsid w:val="00A1324F"/>
    <w:rsid w:val="00A1382A"/>
    <w:rsid w:val="00A13962"/>
    <w:rsid w:val="00A14C25"/>
    <w:rsid w:val="00A154BF"/>
    <w:rsid w:val="00A20652"/>
    <w:rsid w:val="00A20F82"/>
    <w:rsid w:val="00A2186E"/>
    <w:rsid w:val="00A21C0B"/>
    <w:rsid w:val="00A229A0"/>
    <w:rsid w:val="00A22E36"/>
    <w:rsid w:val="00A232A9"/>
    <w:rsid w:val="00A23B91"/>
    <w:rsid w:val="00A24BF9"/>
    <w:rsid w:val="00A2565B"/>
    <w:rsid w:val="00A256FE"/>
    <w:rsid w:val="00A26444"/>
    <w:rsid w:val="00A271FB"/>
    <w:rsid w:val="00A2777F"/>
    <w:rsid w:val="00A307C1"/>
    <w:rsid w:val="00A31CF3"/>
    <w:rsid w:val="00A32B51"/>
    <w:rsid w:val="00A33B51"/>
    <w:rsid w:val="00A34483"/>
    <w:rsid w:val="00A3480F"/>
    <w:rsid w:val="00A35356"/>
    <w:rsid w:val="00A35765"/>
    <w:rsid w:val="00A37C83"/>
    <w:rsid w:val="00A40667"/>
    <w:rsid w:val="00A40E02"/>
    <w:rsid w:val="00A41F01"/>
    <w:rsid w:val="00A423C0"/>
    <w:rsid w:val="00A43C2A"/>
    <w:rsid w:val="00A43F85"/>
    <w:rsid w:val="00A528B9"/>
    <w:rsid w:val="00A5391B"/>
    <w:rsid w:val="00A55ACB"/>
    <w:rsid w:val="00A56F4E"/>
    <w:rsid w:val="00A57AA1"/>
    <w:rsid w:val="00A60282"/>
    <w:rsid w:val="00A60F94"/>
    <w:rsid w:val="00A61E62"/>
    <w:rsid w:val="00A627BE"/>
    <w:rsid w:val="00A6373A"/>
    <w:rsid w:val="00A63D18"/>
    <w:rsid w:val="00A64C7D"/>
    <w:rsid w:val="00A65FAC"/>
    <w:rsid w:val="00A709B0"/>
    <w:rsid w:val="00A7192B"/>
    <w:rsid w:val="00A7283C"/>
    <w:rsid w:val="00A741D4"/>
    <w:rsid w:val="00A75523"/>
    <w:rsid w:val="00A75C48"/>
    <w:rsid w:val="00A768C3"/>
    <w:rsid w:val="00A76A1E"/>
    <w:rsid w:val="00A8036C"/>
    <w:rsid w:val="00A8116E"/>
    <w:rsid w:val="00A81567"/>
    <w:rsid w:val="00A81933"/>
    <w:rsid w:val="00A84425"/>
    <w:rsid w:val="00A85234"/>
    <w:rsid w:val="00A85376"/>
    <w:rsid w:val="00A866DB"/>
    <w:rsid w:val="00A915DB"/>
    <w:rsid w:val="00A91937"/>
    <w:rsid w:val="00A92035"/>
    <w:rsid w:val="00A92C37"/>
    <w:rsid w:val="00A93433"/>
    <w:rsid w:val="00A94969"/>
    <w:rsid w:val="00A96D17"/>
    <w:rsid w:val="00A97245"/>
    <w:rsid w:val="00AA100B"/>
    <w:rsid w:val="00AA22CA"/>
    <w:rsid w:val="00AA4C47"/>
    <w:rsid w:val="00AA55A6"/>
    <w:rsid w:val="00AA666B"/>
    <w:rsid w:val="00AA7793"/>
    <w:rsid w:val="00AA7E8F"/>
    <w:rsid w:val="00AB17D8"/>
    <w:rsid w:val="00AB1AD2"/>
    <w:rsid w:val="00AB1F2A"/>
    <w:rsid w:val="00AB2007"/>
    <w:rsid w:val="00AB3C2A"/>
    <w:rsid w:val="00AB47D1"/>
    <w:rsid w:val="00AB500A"/>
    <w:rsid w:val="00AB69D1"/>
    <w:rsid w:val="00AC3E57"/>
    <w:rsid w:val="00AC3F6A"/>
    <w:rsid w:val="00AC5F33"/>
    <w:rsid w:val="00AC60B4"/>
    <w:rsid w:val="00AC6D4C"/>
    <w:rsid w:val="00AC7172"/>
    <w:rsid w:val="00AC75FB"/>
    <w:rsid w:val="00AD0199"/>
    <w:rsid w:val="00AD0C0E"/>
    <w:rsid w:val="00AD2C41"/>
    <w:rsid w:val="00AD3CC8"/>
    <w:rsid w:val="00AD6A87"/>
    <w:rsid w:val="00AD6BF4"/>
    <w:rsid w:val="00AD70E1"/>
    <w:rsid w:val="00AD7D0E"/>
    <w:rsid w:val="00AE092F"/>
    <w:rsid w:val="00AE1415"/>
    <w:rsid w:val="00AE1ECE"/>
    <w:rsid w:val="00AE29CA"/>
    <w:rsid w:val="00AE5028"/>
    <w:rsid w:val="00AE5A8A"/>
    <w:rsid w:val="00AE5B64"/>
    <w:rsid w:val="00AE66FB"/>
    <w:rsid w:val="00AF00CE"/>
    <w:rsid w:val="00AF04CD"/>
    <w:rsid w:val="00AF050C"/>
    <w:rsid w:val="00AF1963"/>
    <w:rsid w:val="00AF1E04"/>
    <w:rsid w:val="00AF29A2"/>
    <w:rsid w:val="00AF2A52"/>
    <w:rsid w:val="00AF3100"/>
    <w:rsid w:val="00AF42F4"/>
    <w:rsid w:val="00AF4992"/>
    <w:rsid w:val="00AF4BA8"/>
    <w:rsid w:val="00AF777B"/>
    <w:rsid w:val="00B00768"/>
    <w:rsid w:val="00B022AC"/>
    <w:rsid w:val="00B03447"/>
    <w:rsid w:val="00B047E1"/>
    <w:rsid w:val="00B05304"/>
    <w:rsid w:val="00B054B8"/>
    <w:rsid w:val="00B075B5"/>
    <w:rsid w:val="00B10E6B"/>
    <w:rsid w:val="00B110E7"/>
    <w:rsid w:val="00B11A31"/>
    <w:rsid w:val="00B12EC5"/>
    <w:rsid w:val="00B1340C"/>
    <w:rsid w:val="00B13AFB"/>
    <w:rsid w:val="00B1476A"/>
    <w:rsid w:val="00B14BFB"/>
    <w:rsid w:val="00B15253"/>
    <w:rsid w:val="00B15402"/>
    <w:rsid w:val="00B1585F"/>
    <w:rsid w:val="00B17D25"/>
    <w:rsid w:val="00B17EB6"/>
    <w:rsid w:val="00B200B3"/>
    <w:rsid w:val="00B20309"/>
    <w:rsid w:val="00B205F2"/>
    <w:rsid w:val="00B20B6A"/>
    <w:rsid w:val="00B21B5F"/>
    <w:rsid w:val="00B231A7"/>
    <w:rsid w:val="00B231C8"/>
    <w:rsid w:val="00B23C16"/>
    <w:rsid w:val="00B2421D"/>
    <w:rsid w:val="00B261BD"/>
    <w:rsid w:val="00B272CA"/>
    <w:rsid w:val="00B272DD"/>
    <w:rsid w:val="00B30201"/>
    <w:rsid w:val="00B308F4"/>
    <w:rsid w:val="00B30C5F"/>
    <w:rsid w:val="00B33F3C"/>
    <w:rsid w:val="00B34212"/>
    <w:rsid w:val="00B3589C"/>
    <w:rsid w:val="00B35AD0"/>
    <w:rsid w:val="00B36074"/>
    <w:rsid w:val="00B36231"/>
    <w:rsid w:val="00B369E5"/>
    <w:rsid w:val="00B4216C"/>
    <w:rsid w:val="00B43611"/>
    <w:rsid w:val="00B4511D"/>
    <w:rsid w:val="00B4533A"/>
    <w:rsid w:val="00B4659D"/>
    <w:rsid w:val="00B46830"/>
    <w:rsid w:val="00B4699D"/>
    <w:rsid w:val="00B47A17"/>
    <w:rsid w:val="00B506BA"/>
    <w:rsid w:val="00B50A41"/>
    <w:rsid w:val="00B51F78"/>
    <w:rsid w:val="00B52C0B"/>
    <w:rsid w:val="00B615A5"/>
    <w:rsid w:val="00B616D5"/>
    <w:rsid w:val="00B631A6"/>
    <w:rsid w:val="00B6395E"/>
    <w:rsid w:val="00B63E6B"/>
    <w:rsid w:val="00B64728"/>
    <w:rsid w:val="00B65962"/>
    <w:rsid w:val="00B66FA3"/>
    <w:rsid w:val="00B67EFC"/>
    <w:rsid w:val="00B72168"/>
    <w:rsid w:val="00B7264D"/>
    <w:rsid w:val="00B72F27"/>
    <w:rsid w:val="00B74286"/>
    <w:rsid w:val="00B75528"/>
    <w:rsid w:val="00B80000"/>
    <w:rsid w:val="00B80A09"/>
    <w:rsid w:val="00B80AF5"/>
    <w:rsid w:val="00B80C71"/>
    <w:rsid w:val="00B80EF8"/>
    <w:rsid w:val="00B81421"/>
    <w:rsid w:val="00B829A5"/>
    <w:rsid w:val="00B86A2E"/>
    <w:rsid w:val="00B86B5B"/>
    <w:rsid w:val="00B90C38"/>
    <w:rsid w:val="00B912CC"/>
    <w:rsid w:val="00B936BF"/>
    <w:rsid w:val="00B95F2B"/>
    <w:rsid w:val="00B962D1"/>
    <w:rsid w:val="00B973F2"/>
    <w:rsid w:val="00BA0607"/>
    <w:rsid w:val="00BA3502"/>
    <w:rsid w:val="00BA4C4D"/>
    <w:rsid w:val="00BA5980"/>
    <w:rsid w:val="00BA6232"/>
    <w:rsid w:val="00BA75AE"/>
    <w:rsid w:val="00BA777F"/>
    <w:rsid w:val="00BB3A7D"/>
    <w:rsid w:val="00BB43DB"/>
    <w:rsid w:val="00BB59C6"/>
    <w:rsid w:val="00BB694E"/>
    <w:rsid w:val="00BC0A3C"/>
    <w:rsid w:val="00BC144D"/>
    <w:rsid w:val="00BC1B54"/>
    <w:rsid w:val="00BC21CB"/>
    <w:rsid w:val="00BC2C9E"/>
    <w:rsid w:val="00BC311C"/>
    <w:rsid w:val="00BC3FD8"/>
    <w:rsid w:val="00BC566D"/>
    <w:rsid w:val="00BC56C6"/>
    <w:rsid w:val="00BC6AA7"/>
    <w:rsid w:val="00BC7653"/>
    <w:rsid w:val="00BD061B"/>
    <w:rsid w:val="00BD06D1"/>
    <w:rsid w:val="00BD0B6D"/>
    <w:rsid w:val="00BD1F15"/>
    <w:rsid w:val="00BD4373"/>
    <w:rsid w:val="00BD523D"/>
    <w:rsid w:val="00BD59DC"/>
    <w:rsid w:val="00BD61F9"/>
    <w:rsid w:val="00BD6619"/>
    <w:rsid w:val="00BD6861"/>
    <w:rsid w:val="00BD71B3"/>
    <w:rsid w:val="00BE1B1C"/>
    <w:rsid w:val="00BE2407"/>
    <w:rsid w:val="00BE2605"/>
    <w:rsid w:val="00BE55AC"/>
    <w:rsid w:val="00BE6E93"/>
    <w:rsid w:val="00BE78A7"/>
    <w:rsid w:val="00BF28E9"/>
    <w:rsid w:val="00BF36FC"/>
    <w:rsid w:val="00BF4257"/>
    <w:rsid w:val="00BF4530"/>
    <w:rsid w:val="00BF493F"/>
    <w:rsid w:val="00BF6699"/>
    <w:rsid w:val="00C0025A"/>
    <w:rsid w:val="00C01C7C"/>
    <w:rsid w:val="00C01CFD"/>
    <w:rsid w:val="00C023EE"/>
    <w:rsid w:val="00C02926"/>
    <w:rsid w:val="00C02F0C"/>
    <w:rsid w:val="00C03CBE"/>
    <w:rsid w:val="00C04D9C"/>
    <w:rsid w:val="00C061EB"/>
    <w:rsid w:val="00C10DB2"/>
    <w:rsid w:val="00C13035"/>
    <w:rsid w:val="00C15819"/>
    <w:rsid w:val="00C16B01"/>
    <w:rsid w:val="00C22132"/>
    <w:rsid w:val="00C221B8"/>
    <w:rsid w:val="00C24BFA"/>
    <w:rsid w:val="00C26182"/>
    <w:rsid w:val="00C26626"/>
    <w:rsid w:val="00C27205"/>
    <w:rsid w:val="00C277B0"/>
    <w:rsid w:val="00C313B0"/>
    <w:rsid w:val="00C31D95"/>
    <w:rsid w:val="00C332BE"/>
    <w:rsid w:val="00C3587B"/>
    <w:rsid w:val="00C359EF"/>
    <w:rsid w:val="00C35C87"/>
    <w:rsid w:val="00C40ADF"/>
    <w:rsid w:val="00C410F2"/>
    <w:rsid w:val="00C41912"/>
    <w:rsid w:val="00C43BC2"/>
    <w:rsid w:val="00C45D9B"/>
    <w:rsid w:val="00C46932"/>
    <w:rsid w:val="00C51A29"/>
    <w:rsid w:val="00C51B10"/>
    <w:rsid w:val="00C56101"/>
    <w:rsid w:val="00C609A9"/>
    <w:rsid w:val="00C63031"/>
    <w:rsid w:val="00C63ADF"/>
    <w:rsid w:val="00C63D79"/>
    <w:rsid w:val="00C64682"/>
    <w:rsid w:val="00C646C7"/>
    <w:rsid w:val="00C652A4"/>
    <w:rsid w:val="00C65D2B"/>
    <w:rsid w:val="00C65D2E"/>
    <w:rsid w:val="00C671D7"/>
    <w:rsid w:val="00C714AD"/>
    <w:rsid w:val="00C7258B"/>
    <w:rsid w:val="00C7349D"/>
    <w:rsid w:val="00C738C7"/>
    <w:rsid w:val="00C73FF8"/>
    <w:rsid w:val="00C74A73"/>
    <w:rsid w:val="00C76036"/>
    <w:rsid w:val="00C76714"/>
    <w:rsid w:val="00C76D34"/>
    <w:rsid w:val="00C76D80"/>
    <w:rsid w:val="00C77EA6"/>
    <w:rsid w:val="00C82526"/>
    <w:rsid w:val="00C85182"/>
    <w:rsid w:val="00C87167"/>
    <w:rsid w:val="00C879F1"/>
    <w:rsid w:val="00C9038D"/>
    <w:rsid w:val="00C90471"/>
    <w:rsid w:val="00C9063D"/>
    <w:rsid w:val="00C90B67"/>
    <w:rsid w:val="00C9166E"/>
    <w:rsid w:val="00C93400"/>
    <w:rsid w:val="00C95BC8"/>
    <w:rsid w:val="00C96818"/>
    <w:rsid w:val="00C97FED"/>
    <w:rsid w:val="00CA019B"/>
    <w:rsid w:val="00CA0243"/>
    <w:rsid w:val="00CA268F"/>
    <w:rsid w:val="00CA31AD"/>
    <w:rsid w:val="00CA323C"/>
    <w:rsid w:val="00CA3BFA"/>
    <w:rsid w:val="00CA4F78"/>
    <w:rsid w:val="00CA68ED"/>
    <w:rsid w:val="00CB05AD"/>
    <w:rsid w:val="00CB1F41"/>
    <w:rsid w:val="00CB2328"/>
    <w:rsid w:val="00CB241C"/>
    <w:rsid w:val="00CB368C"/>
    <w:rsid w:val="00CB43B5"/>
    <w:rsid w:val="00CB49C2"/>
    <w:rsid w:val="00CB5702"/>
    <w:rsid w:val="00CC0611"/>
    <w:rsid w:val="00CC14A8"/>
    <w:rsid w:val="00CC1FDB"/>
    <w:rsid w:val="00CC2508"/>
    <w:rsid w:val="00CC3DCA"/>
    <w:rsid w:val="00CC3E81"/>
    <w:rsid w:val="00CC5229"/>
    <w:rsid w:val="00CC6C52"/>
    <w:rsid w:val="00CC77E3"/>
    <w:rsid w:val="00CD0365"/>
    <w:rsid w:val="00CD0394"/>
    <w:rsid w:val="00CD0BD6"/>
    <w:rsid w:val="00CD3550"/>
    <w:rsid w:val="00CD42A6"/>
    <w:rsid w:val="00CD4C96"/>
    <w:rsid w:val="00CD7F0D"/>
    <w:rsid w:val="00CE2C7F"/>
    <w:rsid w:val="00CE2DA7"/>
    <w:rsid w:val="00CE385C"/>
    <w:rsid w:val="00CE432B"/>
    <w:rsid w:val="00CE4478"/>
    <w:rsid w:val="00CE4A32"/>
    <w:rsid w:val="00CE55B7"/>
    <w:rsid w:val="00CE70C5"/>
    <w:rsid w:val="00CE766F"/>
    <w:rsid w:val="00CE788B"/>
    <w:rsid w:val="00CF0A80"/>
    <w:rsid w:val="00CF1C34"/>
    <w:rsid w:val="00CF3271"/>
    <w:rsid w:val="00CF38E7"/>
    <w:rsid w:val="00CF522F"/>
    <w:rsid w:val="00CF5FD7"/>
    <w:rsid w:val="00CF6FF4"/>
    <w:rsid w:val="00CF755A"/>
    <w:rsid w:val="00CF797E"/>
    <w:rsid w:val="00D00A06"/>
    <w:rsid w:val="00D023FA"/>
    <w:rsid w:val="00D03485"/>
    <w:rsid w:val="00D03C0E"/>
    <w:rsid w:val="00D040BE"/>
    <w:rsid w:val="00D04E10"/>
    <w:rsid w:val="00D06939"/>
    <w:rsid w:val="00D0758D"/>
    <w:rsid w:val="00D10CA6"/>
    <w:rsid w:val="00D11C3A"/>
    <w:rsid w:val="00D139D5"/>
    <w:rsid w:val="00D15243"/>
    <w:rsid w:val="00D178AE"/>
    <w:rsid w:val="00D219DA"/>
    <w:rsid w:val="00D21C99"/>
    <w:rsid w:val="00D223FF"/>
    <w:rsid w:val="00D22F6D"/>
    <w:rsid w:val="00D23E33"/>
    <w:rsid w:val="00D24FEB"/>
    <w:rsid w:val="00D3029D"/>
    <w:rsid w:val="00D303AB"/>
    <w:rsid w:val="00D30441"/>
    <w:rsid w:val="00D30533"/>
    <w:rsid w:val="00D3060C"/>
    <w:rsid w:val="00D30BC8"/>
    <w:rsid w:val="00D310A1"/>
    <w:rsid w:val="00D31512"/>
    <w:rsid w:val="00D31F37"/>
    <w:rsid w:val="00D33E5A"/>
    <w:rsid w:val="00D34926"/>
    <w:rsid w:val="00D35229"/>
    <w:rsid w:val="00D354BF"/>
    <w:rsid w:val="00D357EA"/>
    <w:rsid w:val="00D36BF2"/>
    <w:rsid w:val="00D4005A"/>
    <w:rsid w:val="00D400B0"/>
    <w:rsid w:val="00D41D82"/>
    <w:rsid w:val="00D42790"/>
    <w:rsid w:val="00D46EE0"/>
    <w:rsid w:val="00D50024"/>
    <w:rsid w:val="00D51C8A"/>
    <w:rsid w:val="00D5206A"/>
    <w:rsid w:val="00D5240C"/>
    <w:rsid w:val="00D54EF6"/>
    <w:rsid w:val="00D555E0"/>
    <w:rsid w:val="00D5591A"/>
    <w:rsid w:val="00D55DED"/>
    <w:rsid w:val="00D56626"/>
    <w:rsid w:val="00D60F9D"/>
    <w:rsid w:val="00D61171"/>
    <w:rsid w:val="00D6135C"/>
    <w:rsid w:val="00D6150A"/>
    <w:rsid w:val="00D62665"/>
    <w:rsid w:val="00D62A39"/>
    <w:rsid w:val="00D63558"/>
    <w:rsid w:val="00D66968"/>
    <w:rsid w:val="00D70110"/>
    <w:rsid w:val="00D711B1"/>
    <w:rsid w:val="00D727AA"/>
    <w:rsid w:val="00D73581"/>
    <w:rsid w:val="00D736E5"/>
    <w:rsid w:val="00D74018"/>
    <w:rsid w:val="00D75266"/>
    <w:rsid w:val="00D757D9"/>
    <w:rsid w:val="00D761C1"/>
    <w:rsid w:val="00D769AF"/>
    <w:rsid w:val="00D80856"/>
    <w:rsid w:val="00D82058"/>
    <w:rsid w:val="00D82A31"/>
    <w:rsid w:val="00D842A0"/>
    <w:rsid w:val="00D86FB0"/>
    <w:rsid w:val="00D90311"/>
    <w:rsid w:val="00D9126F"/>
    <w:rsid w:val="00D912E1"/>
    <w:rsid w:val="00D9415D"/>
    <w:rsid w:val="00D941F4"/>
    <w:rsid w:val="00D945B7"/>
    <w:rsid w:val="00D949FB"/>
    <w:rsid w:val="00D97179"/>
    <w:rsid w:val="00DA033F"/>
    <w:rsid w:val="00DA0EFA"/>
    <w:rsid w:val="00DA3A3D"/>
    <w:rsid w:val="00DA44AC"/>
    <w:rsid w:val="00DA4696"/>
    <w:rsid w:val="00DA61E8"/>
    <w:rsid w:val="00DA73EC"/>
    <w:rsid w:val="00DB040D"/>
    <w:rsid w:val="00DB1018"/>
    <w:rsid w:val="00DB1367"/>
    <w:rsid w:val="00DB1930"/>
    <w:rsid w:val="00DB2694"/>
    <w:rsid w:val="00DB29AE"/>
    <w:rsid w:val="00DB333B"/>
    <w:rsid w:val="00DB36CB"/>
    <w:rsid w:val="00DB4CA4"/>
    <w:rsid w:val="00DB67D2"/>
    <w:rsid w:val="00DB7ADA"/>
    <w:rsid w:val="00DC1BBC"/>
    <w:rsid w:val="00DC2D7B"/>
    <w:rsid w:val="00DC2F12"/>
    <w:rsid w:val="00DC2F34"/>
    <w:rsid w:val="00DC3D4F"/>
    <w:rsid w:val="00DC418F"/>
    <w:rsid w:val="00DC464F"/>
    <w:rsid w:val="00DC4751"/>
    <w:rsid w:val="00DC5467"/>
    <w:rsid w:val="00DC6943"/>
    <w:rsid w:val="00DC6F53"/>
    <w:rsid w:val="00DD206E"/>
    <w:rsid w:val="00DD259A"/>
    <w:rsid w:val="00DD286E"/>
    <w:rsid w:val="00DD5187"/>
    <w:rsid w:val="00DD5708"/>
    <w:rsid w:val="00DD6D81"/>
    <w:rsid w:val="00DD7020"/>
    <w:rsid w:val="00DD7B61"/>
    <w:rsid w:val="00DE03AF"/>
    <w:rsid w:val="00DE3751"/>
    <w:rsid w:val="00DE4970"/>
    <w:rsid w:val="00DE4BEF"/>
    <w:rsid w:val="00DE6127"/>
    <w:rsid w:val="00DE6284"/>
    <w:rsid w:val="00DF1735"/>
    <w:rsid w:val="00DF351F"/>
    <w:rsid w:val="00DF43E5"/>
    <w:rsid w:val="00DF4BB0"/>
    <w:rsid w:val="00DF63F6"/>
    <w:rsid w:val="00DF6B5B"/>
    <w:rsid w:val="00DF7843"/>
    <w:rsid w:val="00E00344"/>
    <w:rsid w:val="00E00B42"/>
    <w:rsid w:val="00E017C4"/>
    <w:rsid w:val="00E021A6"/>
    <w:rsid w:val="00E0392C"/>
    <w:rsid w:val="00E039F6"/>
    <w:rsid w:val="00E03EB3"/>
    <w:rsid w:val="00E056B9"/>
    <w:rsid w:val="00E0607B"/>
    <w:rsid w:val="00E06A03"/>
    <w:rsid w:val="00E11764"/>
    <w:rsid w:val="00E1213B"/>
    <w:rsid w:val="00E14D68"/>
    <w:rsid w:val="00E15C9A"/>
    <w:rsid w:val="00E16702"/>
    <w:rsid w:val="00E16C9D"/>
    <w:rsid w:val="00E17C85"/>
    <w:rsid w:val="00E22CB4"/>
    <w:rsid w:val="00E2347C"/>
    <w:rsid w:val="00E237CD"/>
    <w:rsid w:val="00E23900"/>
    <w:rsid w:val="00E23996"/>
    <w:rsid w:val="00E24426"/>
    <w:rsid w:val="00E259E6"/>
    <w:rsid w:val="00E26F78"/>
    <w:rsid w:val="00E33F85"/>
    <w:rsid w:val="00E346EA"/>
    <w:rsid w:val="00E37F52"/>
    <w:rsid w:val="00E40277"/>
    <w:rsid w:val="00E40298"/>
    <w:rsid w:val="00E406C4"/>
    <w:rsid w:val="00E4197C"/>
    <w:rsid w:val="00E41F3F"/>
    <w:rsid w:val="00E42649"/>
    <w:rsid w:val="00E42B5A"/>
    <w:rsid w:val="00E42D49"/>
    <w:rsid w:val="00E43C97"/>
    <w:rsid w:val="00E43E33"/>
    <w:rsid w:val="00E452AA"/>
    <w:rsid w:val="00E45EE8"/>
    <w:rsid w:val="00E460B5"/>
    <w:rsid w:val="00E46A8B"/>
    <w:rsid w:val="00E47F65"/>
    <w:rsid w:val="00E506F9"/>
    <w:rsid w:val="00E52D16"/>
    <w:rsid w:val="00E53ECF"/>
    <w:rsid w:val="00E541ED"/>
    <w:rsid w:val="00E5434E"/>
    <w:rsid w:val="00E5521A"/>
    <w:rsid w:val="00E556A0"/>
    <w:rsid w:val="00E569C7"/>
    <w:rsid w:val="00E56A4F"/>
    <w:rsid w:val="00E57556"/>
    <w:rsid w:val="00E6070F"/>
    <w:rsid w:val="00E61508"/>
    <w:rsid w:val="00E6279D"/>
    <w:rsid w:val="00E62CCC"/>
    <w:rsid w:val="00E630DA"/>
    <w:rsid w:val="00E63A1D"/>
    <w:rsid w:val="00E655AC"/>
    <w:rsid w:val="00E66833"/>
    <w:rsid w:val="00E66F29"/>
    <w:rsid w:val="00E67564"/>
    <w:rsid w:val="00E67963"/>
    <w:rsid w:val="00E67D39"/>
    <w:rsid w:val="00E70E17"/>
    <w:rsid w:val="00E76196"/>
    <w:rsid w:val="00E76E46"/>
    <w:rsid w:val="00E775C6"/>
    <w:rsid w:val="00E80C5C"/>
    <w:rsid w:val="00E8276A"/>
    <w:rsid w:val="00E83500"/>
    <w:rsid w:val="00E837DD"/>
    <w:rsid w:val="00E83E96"/>
    <w:rsid w:val="00E848E0"/>
    <w:rsid w:val="00E8519F"/>
    <w:rsid w:val="00E907F1"/>
    <w:rsid w:val="00E90B94"/>
    <w:rsid w:val="00E9123A"/>
    <w:rsid w:val="00E9128D"/>
    <w:rsid w:val="00E94C5E"/>
    <w:rsid w:val="00E96265"/>
    <w:rsid w:val="00E97088"/>
    <w:rsid w:val="00E97122"/>
    <w:rsid w:val="00E97221"/>
    <w:rsid w:val="00EA0955"/>
    <w:rsid w:val="00EA199D"/>
    <w:rsid w:val="00EA1FD5"/>
    <w:rsid w:val="00EA28F2"/>
    <w:rsid w:val="00EA2C2A"/>
    <w:rsid w:val="00EA3D28"/>
    <w:rsid w:val="00EB0587"/>
    <w:rsid w:val="00EB07E8"/>
    <w:rsid w:val="00EB4A10"/>
    <w:rsid w:val="00EB4A90"/>
    <w:rsid w:val="00EB51E0"/>
    <w:rsid w:val="00EB6EB1"/>
    <w:rsid w:val="00EB708D"/>
    <w:rsid w:val="00EC2647"/>
    <w:rsid w:val="00EC3E53"/>
    <w:rsid w:val="00EC57B2"/>
    <w:rsid w:val="00ED1840"/>
    <w:rsid w:val="00ED1E69"/>
    <w:rsid w:val="00ED287B"/>
    <w:rsid w:val="00ED2BDC"/>
    <w:rsid w:val="00ED40FE"/>
    <w:rsid w:val="00ED44A0"/>
    <w:rsid w:val="00ED50FD"/>
    <w:rsid w:val="00ED5240"/>
    <w:rsid w:val="00ED5851"/>
    <w:rsid w:val="00ED6FF2"/>
    <w:rsid w:val="00EE0DC1"/>
    <w:rsid w:val="00EE150A"/>
    <w:rsid w:val="00EE1E3E"/>
    <w:rsid w:val="00EE4285"/>
    <w:rsid w:val="00EE47A1"/>
    <w:rsid w:val="00EE7905"/>
    <w:rsid w:val="00EE7E4B"/>
    <w:rsid w:val="00EE7E82"/>
    <w:rsid w:val="00EE7F3A"/>
    <w:rsid w:val="00EF0B10"/>
    <w:rsid w:val="00EF2EB0"/>
    <w:rsid w:val="00EF3458"/>
    <w:rsid w:val="00EF36DC"/>
    <w:rsid w:val="00EF45FE"/>
    <w:rsid w:val="00F00510"/>
    <w:rsid w:val="00F01A1D"/>
    <w:rsid w:val="00F02A0B"/>
    <w:rsid w:val="00F036CC"/>
    <w:rsid w:val="00F052F2"/>
    <w:rsid w:val="00F053B8"/>
    <w:rsid w:val="00F0591F"/>
    <w:rsid w:val="00F062EE"/>
    <w:rsid w:val="00F1035F"/>
    <w:rsid w:val="00F103A1"/>
    <w:rsid w:val="00F11A8F"/>
    <w:rsid w:val="00F1389C"/>
    <w:rsid w:val="00F150B9"/>
    <w:rsid w:val="00F15637"/>
    <w:rsid w:val="00F1721F"/>
    <w:rsid w:val="00F203B6"/>
    <w:rsid w:val="00F20FCC"/>
    <w:rsid w:val="00F22C18"/>
    <w:rsid w:val="00F22E47"/>
    <w:rsid w:val="00F24556"/>
    <w:rsid w:val="00F2536C"/>
    <w:rsid w:val="00F26DFB"/>
    <w:rsid w:val="00F27065"/>
    <w:rsid w:val="00F277E0"/>
    <w:rsid w:val="00F31D0E"/>
    <w:rsid w:val="00F3357F"/>
    <w:rsid w:val="00F347CB"/>
    <w:rsid w:val="00F35589"/>
    <w:rsid w:val="00F36A4A"/>
    <w:rsid w:val="00F36B3A"/>
    <w:rsid w:val="00F403DD"/>
    <w:rsid w:val="00F416CB"/>
    <w:rsid w:val="00F418A4"/>
    <w:rsid w:val="00F41B47"/>
    <w:rsid w:val="00F41CD0"/>
    <w:rsid w:val="00F420BB"/>
    <w:rsid w:val="00F45CFB"/>
    <w:rsid w:val="00F463FD"/>
    <w:rsid w:val="00F4668E"/>
    <w:rsid w:val="00F46CDB"/>
    <w:rsid w:val="00F4760F"/>
    <w:rsid w:val="00F5001F"/>
    <w:rsid w:val="00F53912"/>
    <w:rsid w:val="00F540B6"/>
    <w:rsid w:val="00F579CA"/>
    <w:rsid w:val="00F629BB"/>
    <w:rsid w:val="00F62F6A"/>
    <w:rsid w:val="00F6441B"/>
    <w:rsid w:val="00F6521A"/>
    <w:rsid w:val="00F655B3"/>
    <w:rsid w:val="00F65754"/>
    <w:rsid w:val="00F657B3"/>
    <w:rsid w:val="00F65BA8"/>
    <w:rsid w:val="00F65C62"/>
    <w:rsid w:val="00F65F02"/>
    <w:rsid w:val="00F66D77"/>
    <w:rsid w:val="00F66FCA"/>
    <w:rsid w:val="00F70212"/>
    <w:rsid w:val="00F71CA3"/>
    <w:rsid w:val="00F72D10"/>
    <w:rsid w:val="00F73876"/>
    <w:rsid w:val="00F74E57"/>
    <w:rsid w:val="00F7507C"/>
    <w:rsid w:val="00F75CE5"/>
    <w:rsid w:val="00F767E0"/>
    <w:rsid w:val="00F76DF7"/>
    <w:rsid w:val="00F76FE8"/>
    <w:rsid w:val="00F818C4"/>
    <w:rsid w:val="00F825CF"/>
    <w:rsid w:val="00F83908"/>
    <w:rsid w:val="00F8395B"/>
    <w:rsid w:val="00F84346"/>
    <w:rsid w:val="00F846EA"/>
    <w:rsid w:val="00F860B2"/>
    <w:rsid w:val="00F86419"/>
    <w:rsid w:val="00F8784A"/>
    <w:rsid w:val="00F922F1"/>
    <w:rsid w:val="00F93E60"/>
    <w:rsid w:val="00F93FA2"/>
    <w:rsid w:val="00F94981"/>
    <w:rsid w:val="00F94FD6"/>
    <w:rsid w:val="00F95065"/>
    <w:rsid w:val="00F95DED"/>
    <w:rsid w:val="00FA12ED"/>
    <w:rsid w:val="00FA3366"/>
    <w:rsid w:val="00FA4F27"/>
    <w:rsid w:val="00FA50F4"/>
    <w:rsid w:val="00FA5B50"/>
    <w:rsid w:val="00FB02B9"/>
    <w:rsid w:val="00FB034C"/>
    <w:rsid w:val="00FB0FDC"/>
    <w:rsid w:val="00FB130F"/>
    <w:rsid w:val="00FB1A0C"/>
    <w:rsid w:val="00FB2C97"/>
    <w:rsid w:val="00FB5586"/>
    <w:rsid w:val="00FB62EA"/>
    <w:rsid w:val="00FC00B7"/>
    <w:rsid w:val="00FC095B"/>
    <w:rsid w:val="00FC0DEB"/>
    <w:rsid w:val="00FC1789"/>
    <w:rsid w:val="00FC217C"/>
    <w:rsid w:val="00FC4767"/>
    <w:rsid w:val="00FC58C3"/>
    <w:rsid w:val="00FC6A2E"/>
    <w:rsid w:val="00FC7612"/>
    <w:rsid w:val="00FC7980"/>
    <w:rsid w:val="00FD1D5D"/>
    <w:rsid w:val="00FD2144"/>
    <w:rsid w:val="00FD2D3C"/>
    <w:rsid w:val="00FD44D6"/>
    <w:rsid w:val="00FD4A98"/>
    <w:rsid w:val="00FD4E86"/>
    <w:rsid w:val="00FD54ED"/>
    <w:rsid w:val="00FD5F97"/>
    <w:rsid w:val="00FD6270"/>
    <w:rsid w:val="00FD7473"/>
    <w:rsid w:val="00FD7D86"/>
    <w:rsid w:val="00FE105D"/>
    <w:rsid w:val="00FE4CB8"/>
    <w:rsid w:val="00FE6D8B"/>
    <w:rsid w:val="00FF03E9"/>
    <w:rsid w:val="00FF2574"/>
    <w:rsid w:val="00FF3969"/>
    <w:rsid w:val="00FF4FFC"/>
    <w:rsid w:val="00FF5613"/>
    <w:rsid w:val="00FF61CC"/>
    <w:rsid w:val="00FF671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564100"/>
  <w15:chartTrackingRefBased/>
  <w15:docId w15:val="{6C3EEDD8-EFC2-4999-9109-3E4D0C309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7F65"/>
    <w:rPr>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E47F65"/>
    <w:pPr>
      <w:ind w:left="720"/>
      <w:contextualSpacing/>
    </w:pPr>
  </w:style>
  <w:style w:type="character" w:styleId="a5">
    <w:name w:val="annotation reference"/>
    <w:basedOn w:val="a0"/>
    <w:uiPriority w:val="99"/>
    <w:semiHidden/>
    <w:unhideWhenUsed/>
    <w:rsid w:val="00E47F65"/>
    <w:rPr>
      <w:sz w:val="16"/>
      <w:szCs w:val="16"/>
    </w:rPr>
  </w:style>
  <w:style w:type="paragraph" w:styleId="a6">
    <w:name w:val="caption"/>
    <w:basedOn w:val="a"/>
    <w:next w:val="a"/>
    <w:uiPriority w:val="35"/>
    <w:unhideWhenUsed/>
    <w:qFormat/>
    <w:rsid w:val="00E47F65"/>
    <w:pPr>
      <w:spacing w:after="200" w:line="240" w:lineRule="auto"/>
    </w:pPr>
    <w:rPr>
      <w:rFonts w:ascii="Times New Roman" w:hAnsi="Times New Roman"/>
      <w:b/>
      <w:iCs/>
      <w:color w:val="000000" w:themeColor="text1"/>
      <w:sz w:val="20"/>
      <w:szCs w:val="18"/>
    </w:rPr>
  </w:style>
  <w:style w:type="paragraph" w:styleId="a7">
    <w:name w:val="header"/>
    <w:basedOn w:val="a"/>
    <w:link w:val="a8"/>
    <w:uiPriority w:val="99"/>
    <w:unhideWhenUsed/>
    <w:rsid w:val="00E47F65"/>
    <w:pPr>
      <w:tabs>
        <w:tab w:val="center" w:pos="4680"/>
        <w:tab w:val="right" w:pos="9360"/>
      </w:tabs>
      <w:spacing w:after="0" w:line="240" w:lineRule="auto"/>
    </w:pPr>
  </w:style>
  <w:style w:type="character" w:customStyle="1" w:styleId="a8">
    <w:name w:val="页眉 字符"/>
    <w:basedOn w:val="a0"/>
    <w:link w:val="a7"/>
    <w:uiPriority w:val="99"/>
    <w:rsid w:val="00E47F65"/>
    <w:rPr>
      <w:lang w:eastAsia="zh-CN"/>
    </w:rPr>
  </w:style>
  <w:style w:type="paragraph" w:styleId="a9">
    <w:name w:val="footer"/>
    <w:basedOn w:val="a"/>
    <w:link w:val="aa"/>
    <w:uiPriority w:val="99"/>
    <w:unhideWhenUsed/>
    <w:rsid w:val="00E47F65"/>
    <w:pPr>
      <w:tabs>
        <w:tab w:val="center" w:pos="4680"/>
        <w:tab w:val="right" w:pos="9360"/>
      </w:tabs>
      <w:spacing w:after="0" w:line="240" w:lineRule="auto"/>
    </w:pPr>
  </w:style>
  <w:style w:type="character" w:customStyle="1" w:styleId="aa">
    <w:name w:val="页脚 字符"/>
    <w:basedOn w:val="a0"/>
    <w:link w:val="a9"/>
    <w:uiPriority w:val="99"/>
    <w:rsid w:val="00E47F65"/>
    <w:rPr>
      <w:lang w:eastAsia="zh-CN"/>
    </w:rPr>
  </w:style>
  <w:style w:type="paragraph" w:customStyle="1" w:styleId="EndNoteBibliographyTitle">
    <w:name w:val="EndNote Bibliography Title"/>
    <w:basedOn w:val="a"/>
    <w:link w:val="EndNoteBibliographyTitleChar"/>
    <w:rsid w:val="00C95BC8"/>
    <w:pPr>
      <w:spacing w:after="0"/>
      <w:jc w:val="center"/>
    </w:pPr>
    <w:rPr>
      <w:rFonts w:ascii="Times New Roman" w:hAnsi="Times New Roman" w:cs="Times New Roman"/>
      <w:noProof/>
      <w:sz w:val="24"/>
    </w:rPr>
  </w:style>
  <w:style w:type="character" w:customStyle="1" w:styleId="EndNoteBibliographyTitleChar">
    <w:name w:val="EndNote Bibliography Title Char"/>
    <w:basedOn w:val="a0"/>
    <w:link w:val="EndNoteBibliographyTitle"/>
    <w:rsid w:val="00C95BC8"/>
    <w:rPr>
      <w:rFonts w:ascii="Times New Roman" w:hAnsi="Times New Roman" w:cs="Times New Roman"/>
      <w:noProof/>
      <w:sz w:val="24"/>
      <w:lang w:eastAsia="zh-CN"/>
    </w:rPr>
  </w:style>
  <w:style w:type="paragraph" w:customStyle="1" w:styleId="EndNoteBibliography">
    <w:name w:val="EndNote Bibliography"/>
    <w:basedOn w:val="a"/>
    <w:link w:val="EndNoteBibliographyChar"/>
    <w:rsid w:val="00C95BC8"/>
    <w:pPr>
      <w:spacing w:line="240" w:lineRule="auto"/>
      <w:jc w:val="both"/>
    </w:pPr>
    <w:rPr>
      <w:rFonts w:ascii="Times New Roman" w:hAnsi="Times New Roman" w:cs="Times New Roman"/>
      <w:noProof/>
      <w:sz w:val="24"/>
    </w:rPr>
  </w:style>
  <w:style w:type="character" w:customStyle="1" w:styleId="EndNoteBibliographyChar">
    <w:name w:val="EndNote Bibliography Char"/>
    <w:basedOn w:val="a0"/>
    <w:link w:val="EndNoteBibliography"/>
    <w:rsid w:val="00C95BC8"/>
    <w:rPr>
      <w:rFonts w:ascii="Times New Roman" w:hAnsi="Times New Roman" w:cs="Times New Roman"/>
      <w:noProof/>
      <w:sz w:val="24"/>
      <w:lang w:eastAsia="zh-CN"/>
    </w:rPr>
  </w:style>
  <w:style w:type="paragraph" w:styleId="ab">
    <w:name w:val="annotation text"/>
    <w:basedOn w:val="a"/>
    <w:link w:val="ac"/>
    <w:uiPriority w:val="99"/>
    <w:unhideWhenUsed/>
    <w:rsid w:val="00E907F1"/>
    <w:pPr>
      <w:spacing w:line="240" w:lineRule="auto"/>
    </w:pPr>
    <w:rPr>
      <w:sz w:val="20"/>
      <w:szCs w:val="20"/>
    </w:rPr>
  </w:style>
  <w:style w:type="character" w:customStyle="1" w:styleId="ac">
    <w:name w:val="批注文字 字符"/>
    <w:basedOn w:val="a0"/>
    <w:link w:val="ab"/>
    <w:uiPriority w:val="99"/>
    <w:rsid w:val="00E907F1"/>
    <w:rPr>
      <w:sz w:val="20"/>
      <w:szCs w:val="20"/>
      <w:lang w:eastAsia="zh-CN"/>
    </w:rPr>
  </w:style>
  <w:style w:type="paragraph" w:styleId="ad">
    <w:name w:val="annotation subject"/>
    <w:basedOn w:val="ab"/>
    <w:next w:val="ab"/>
    <w:link w:val="ae"/>
    <w:uiPriority w:val="99"/>
    <w:semiHidden/>
    <w:unhideWhenUsed/>
    <w:rsid w:val="00E907F1"/>
    <w:rPr>
      <w:b/>
      <w:bCs/>
    </w:rPr>
  </w:style>
  <w:style w:type="character" w:customStyle="1" w:styleId="ae">
    <w:name w:val="批注主题 字符"/>
    <w:basedOn w:val="ac"/>
    <w:link w:val="ad"/>
    <w:uiPriority w:val="99"/>
    <w:semiHidden/>
    <w:rsid w:val="00E907F1"/>
    <w:rPr>
      <w:b/>
      <w:bCs/>
      <w:sz w:val="20"/>
      <w:szCs w:val="20"/>
      <w:lang w:eastAsia="zh-CN"/>
    </w:rPr>
  </w:style>
  <w:style w:type="paragraph" w:styleId="af">
    <w:name w:val="Balloon Text"/>
    <w:basedOn w:val="a"/>
    <w:link w:val="af0"/>
    <w:uiPriority w:val="99"/>
    <w:semiHidden/>
    <w:unhideWhenUsed/>
    <w:rsid w:val="00E907F1"/>
    <w:pPr>
      <w:spacing w:after="0" w:line="240" w:lineRule="auto"/>
    </w:pPr>
    <w:rPr>
      <w:rFonts w:ascii="Segoe UI" w:hAnsi="Segoe UI" w:cs="Segoe UI"/>
      <w:sz w:val="18"/>
      <w:szCs w:val="18"/>
    </w:rPr>
  </w:style>
  <w:style w:type="character" w:customStyle="1" w:styleId="af0">
    <w:name w:val="批注框文本 字符"/>
    <w:basedOn w:val="a0"/>
    <w:link w:val="af"/>
    <w:uiPriority w:val="99"/>
    <w:semiHidden/>
    <w:rsid w:val="00E907F1"/>
    <w:rPr>
      <w:rFonts w:ascii="Segoe UI" w:hAnsi="Segoe UI" w:cs="Segoe UI"/>
      <w:sz w:val="18"/>
      <w:szCs w:val="18"/>
      <w:lang w:eastAsia="zh-CN"/>
    </w:rPr>
  </w:style>
  <w:style w:type="character" w:customStyle="1" w:styleId="a4">
    <w:name w:val="列表段落 字符"/>
    <w:basedOn w:val="a0"/>
    <w:link w:val="a3"/>
    <w:uiPriority w:val="34"/>
    <w:rsid w:val="00C609A9"/>
    <w:rPr>
      <w:lang w:eastAsia="zh-CN"/>
    </w:rPr>
  </w:style>
  <w:style w:type="character" w:styleId="af1">
    <w:name w:val="Hyperlink"/>
    <w:basedOn w:val="a0"/>
    <w:uiPriority w:val="99"/>
    <w:unhideWhenUsed/>
    <w:rsid w:val="00993FEF"/>
    <w:rPr>
      <w:color w:val="0000FF"/>
      <w:u w:val="single"/>
    </w:rPr>
  </w:style>
  <w:style w:type="paragraph" w:styleId="af2">
    <w:name w:val="Revision"/>
    <w:hidden/>
    <w:uiPriority w:val="99"/>
    <w:semiHidden/>
    <w:rsid w:val="00C7258B"/>
    <w:pPr>
      <w:spacing w:after="0" w:line="240" w:lineRule="auto"/>
    </w:pPr>
    <w:rPr>
      <w:lang w:eastAsia="zh-CN"/>
    </w:rPr>
  </w:style>
  <w:style w:type="character" w:styleId="af3">
    <w:name w:val="FollowedHyperlink"/>
    <w:basedOn w:val="a0"/>
    <w:uiPriority w:val="99"/>
    <w:semiHidden/>
    <w:unhideWhenUsed/>
    <w:rsid w:val="00134E83"/>
    <w:rPr>
      <w:color w:val="954F72" w:themeColor="followedHyperlink"/>
      <w:u w:val="single"/>
    </w:rPr>
  </w:style>
  <w:style w:type="table" w:styleId="af4">
    <w:name w:val="Table Grid"/>
    <w:basedOn w:val="a1"/>
    <w:uiPriority w:val="39"/>
    <w:rsid w:val="00EB4A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a0"/>
    <w:uiPriority w:val="99"/>
    <w:semiHidden/>
    <w:unhideWhenUsed/>
    <w:rsid w:val="008477B1"/>
    <w:rPr>
      <w:color w:val="605E5C"/>
      <w:shd w:val="clear" w:color="auto" w:fill="E1DFDD"/>
    </w:rPr>
  </w:style>
  <w:style w:type="character" w:customStyle="1" w:styleId="UnresolvedMention2">
    <w:name w:val="Unresolved Mention2"/>
    <w:basedOn w:val="a0"/>
    <w:uiPriority w:val="99"/>
    <w:semiHidden/>
    <w:unhideWhenUsed/>
    <w:rsid w:val="003339A7"/>
    <w:rPr>
      <w:color w:val="605E5C"/>
      <w:shd w:val="clear" w:color="auto" w:fill="E1DFDD"/>
    </w:rPr>
  </w:style>
  <w:style w:type="character" w:customStyle="1" w:styleId="UnresolvedMention3">
    <w:name w:val="Unresolved Mention3"/>
    <w:basedOn w:val="a0"/>
    <w:uiPriority w:val="99"/>
    <w:semiHidden/>
    <w:unhideWhenUsed/>
    <w:rsid w:val="00B829A5"/>
    <w:rPr>
      <w:color w:val="605E5C"/>
      <w:shd w:val="clear" w:color="auto" w:fill="E1DFDD"/>
    </w:rPr>
  </w:style>
  <w:style w:type="paragraph" w:styleId="af5">
    <w:name w:val="Body Text"/>
    <w:basedOn w:val="a"/>
    <w:link w:val="af6"/>
    <w:uiPriority w:val="1"/>
    <w:qFormat/>
    <w:rsid w:val="00D303AB"/>
    <w:pPr>
      <w:widowControl w:val="0"/>
      <w:spacing w:after="0" w:line="240" w:lineRule="auto"/>
      <w:ind w:left="110"/>
    </w:pPr>
    <w:rPr>
      <w:rFonts w:ascii="Times New Roman" w:eastAsia="Times New Roman" w:hAnsi="Times New Roman" w:cs="Times New Roman"/>
      <w:sz w:val="23"/>
      <w:szCs w:val="23"/>
      <w:lang w:val="x-none" w:eastAsia="x-none"/>
    </w:rPr>
  </w:style>
  <w:style w:type="character" w:customStyle="1" w:styleId="af6">
    <w:name w:val="正文文本 字符"/>
    <w:basedOn w:val="a0"/>
    <w:link w:val="af5"/>
    <w:uiPriority w:val="1"/>
    <w:rsid w:val="00D303AB"/>
    <w:rPr>
      <w:rFonts w:ascii="Times New Roman" w:eastAsia="Times New Roman" w:hAnsi="Times New Roman" w:cs="Times New Roman"/>
      <w:sz w:val="23"/>
      <w:szCs w:val="23"/>
      <w:lang w:val="x-none" w:eastAsia="x-none"/>
    </w:rPr>
  </w:style>
  <w:style w:type="table" w:customStyle="1" w:styleId="TableGrid1">
    <w:name w:val="Table Grid1"/>
    <w:basedOn w:val="a1"/>
    <w:next w:val="af4"/>
    <w:uiPriority w:val="39"/>
    <w:rsid w:val="0098313A"/>
    <w:pPr>
      <w:spacing w:after="0" w:line="240" w:lineRule="auto"/>
    </w:pPr>
    <w:rPr>
      <w:rFonts w:eastAsia="PMingLiU"/>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Unresolved Mention"/>
    <w:basedOn w:val="a0"/>
    <w:uiPriority w:val="99"/>
    <w:semiHidden/>
    <w:unhideWhenUsed/>
    <w:rsid w:val="00EE42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4818541">
      <w:bodyDiv w:val="1"/>
      <w:marLeft w:val="0"/>
      <w:marRight w:val="0"/>
      <w:marTop w:val="0"/>
      <w:marBottom w:val="0"/>
      <w:divBdr>
        <w:top w:val="none" w:sz="0" w:space="0" w:color="auto"/>
        <w:left w:val="none" w:sz="0" w:space="0" w:color="auto"/>
        <w:bottom w:val="none" w:sz="0" w:space="0" w:color="auto"/>
        <w:right w:val="none" w:sz="0" w:space="0" w:color="auto"/>
      </w:divBdr>
    </w:div>
    <w:div w:id="1003512681">
      <w:bodyDiv w:val="1"/>
      <w:marLeft w:val="0"/>
      <w:marRight w:val="0"/>
      <w:marTop w:val="0"/>
      <w:marBottom w:val="0"/>
      <w:divBdr>
        <w:top w:val="none" w:sz="0" w:space="0" w:color="auto"/>
        <w:left w:val="none" w:sz="0" w:space="0" w:color="auto"/>
        <w:bottom w:val="none" w:sz="0" w:space="0" w:color="auto"/>
        <w:right w:val="none" w:sz="0" w:space="0" w:color="auto"/>
      </w:divBdr>
    </w:div>
    <w:div w:id="1108280786">
      <w:bodyDiv w:val="1"/>
      <w:marLeft w:val="0"/>
      <w:marRight w:val="0"/>
      <w:marTop w:val="0"/>
      <w:marBottom w:val="0"/>
      <w:divBdr>
        <w:top w:val="none" w:sz="0" w:space="0" w:color="auto"/>
        <w:left w:val="none" w:sz="0" w:space="0" w:color="auto"/>
        <w:bottom w:val="none" w:sz="0" w:space="0" w:color="auto"/>
        <w:right w:val="none" w:sz="0" w:space="0" w:color="auto"/>
      </w:divBdr>
    </w:div>
    <w:div w:id="1248269316">
      <w:bodyDiv w:val="1"/>
      <w:marLeft w:val="0"/>
      <w:marRight w:val="0"/>
      <w:marTop w:val="0"/>
      <w:marBottom w:val="0"/>
      <w:divBdr>
        <w:top w:val="none" w:sz="0" w:space="0" w:color="auto"/>
        <w:left w:val="none" w:sz="0" w:space="0" w:color="auto"/>
        <w:bottom w:val="none" w:sz="0" w:space="0" w:color="auto"/>
        <w:right w:val="none" w:sz="0" w:space="0" w:color="auto"/>
      </w:divBdr>
    </w:div>
    <w:div w:id="1464227900">
      <w:bodyDiv w:val="1"/>
      <w:marLeft w:val="0"/>
      <w:marRight w:val="0"/>
      <w:marTop w:val="0"/>
      <w:marBottom w:val="0"/>
      <w:divBdr>
        <w:top w:val="none" w:sz="0" w:space="0" w:color="auto"/>
        <w:left w:val="none" w:sz="0" w:space="0" w:color="auto"/>
        <w:bottom w:val="none" w:sz="0" w:space="0" w:color="auto"/>
        <w:right w:val="none" w:sz="0" w:space="0" w:color="auto"/>
      </w:divBdr>
    </w:div>
    <w:div w:id="1487012787">
      <w:bodyDiv w:val="1"/>
      <w:marLeft w:val="0"/>
      <w:marRight w:val="0"/>
      <w:marTop w:val="0"/>
      <w:marBottom w:val="0"/>
      <w:divBdr>
        <w:top w:val="none" w:sz="0" w:space="0" w:color="auto"/>
        <w:left w:val="none" w:sz="0" w:space="0" w:color="auto"/>
        <w:bottom w:val="none" w:sz="0" w:space="0" w:color="auto"/>
        <w:right w:val="none" w:sz="0" w:space="0" w:color="auto"/>
      </w:divBdr>
    </w:div>
    <w:div w:id="1698505862">
      <w:bodyDiv w:val="1"/>
      <w:marLeft w:val="0"/>
      <w:marRight w:val="0"/>
      <w:marTop w:val="0"/>
      <w:marBottom w:val="0"/>
      <w:divBdr>
        <w:top w:val="none" w:sz="0" w:space="0" w:color="auto"/>
        <w:left w:val="none" w:sz="0" w:space="0" w:color="auto"/>
        <w:bottom w:val="none" w:sz="0" w:space="0" w:color="auto"/>
        <w:right w:val="none" w:sz="0" w:space="0" w:color="auto"/>
      </w:divBdr>
    </w:div>
    <w:div w:id="1706976725">
      <w:bodyDiv w:val="1"/>
      <w:marLeft w:val="0"/>
      <w:marRight w:val="0"/>
      <w:marTop w:val="0"/>
      <w:marBottom w:val="0"/>
      <w:divBdr>
        <w:top w:val="none" w:sz="0" w:space="0" w:color="auto"/>
        <w:left w:val="none" w:sz="0" w:space="0" w:color="auto"/>
        <w:bottom w:val="none" w:sz="0" w:space="0" w:color="auto"/>
        <w:right w:val="none" w:sz="0" w:space="0" w:color="auto"/>
      </w:divBdr>
    </w:div>
    <w:div w:id="1720127665">
      <w:bodyDiv w:val="1"/>
      <w:marLeft w:val="0"/>
      <w:marRight w:val="0"/>
      <w:marTop w:val="0"/>
      <w:marBottom w:val="0"/>
      <w:divBdr>
        <w:top w:val="none" w:sz="0" w:space="0" w:color="auto"/>
        <w:left w:val="none" w:sz="0" w:space="0" w:color="auto"/>
        <w:bottom w:val="none" w:sz="0" w:space="0" w:color="auto"/>
        <w:right w:val="none" w:sz="0" w:space="0" w:color="auto"/>
      </w:divBdr>
    </w:div>
    <w:div w:id="1844739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github.com/Sheldon2016/covid19kg/blob/master/data/HPO/schema.pptx"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covidgraph.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B5F54-655B-4706-B16E-37FAEB2FC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1411</TotalTime>
  <Pages>1</Pages>
  <Words>9700</Words>
  <Characters>55292</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W Chan</dc:creator>
  <cp:keywords/>
  <dc:description/>
  <cp:lastModifiedBy>晓东 李</cp:lastModifiedBy>
  <cp:revision>260</cp:revision>
  <dcterms:created xsi:type="dcterms:W3CDTF">2020-06-15T03:21:00Z</dcterms:created>
  <dcterms:modified xsi:type="dcterms:W3CDTF">2020-06-16T08:29:00Z</dcterms:modified>
</cp:coreProperties>
</file>