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5D" w:rsidRDefault="00ED172B" w:rsidP="00734DED">
      <w:pPr>
        <w:pStyle w:val="1"/>
      </w:pPr>
      <w:r>
        <w:t xml:space="preserve">1 Система </w:t>
      </w:r>
      <w:r w:rsidR="00020912">
        <w:t>управления хозяйством сигнализации и связи белорусской железной дороги</w:t>
      </w:r>
    </w:p>
    <w:p w:rsidR="00F814A9" w:rsidRDefault="00F814A9" w:rsidP="00527A67">
      <w:pPr>
        <w:pStyle w:val="2"/>
        <w:numPr>
          <w:ilvl w:val="1"/>
          <w:numId w:val="13"/>
        </w:numPr>
      </w:pPr>
      <w:r w:rsidRPr="00F814A9">
        <w:t>Характеристика объекта автоматизации</w:t>
      </w:r>
    </w:p>
    <w:p w:rsidR="00527A67" w:rsidRDefault="00527A67" w:rsidP="00051C97">
      <w:pPr>
        <w:ind w:firstLine="709"/>
      </w:pPr>
      <w:r>
        <w:t xml:space="preserve">Железнодорожный транспорт – ведущий в транспортной системе </w:t>
      </w:r>
      <w:r>
        <w:t xml:space="preserve">Беларуси. </w:t>
      </w:r>
      <w:r>
        <w:t xml:space="preserve">Его ведущее значение обусловлено двумя факторами: технико-экономическими преимуществами над большинством других видов транспорта и совпадением направления и </w:t>
      </w:r>
      <w:proofErr w:type="gramStart"/>
      <w:r>
        <w:t>мощности</w:t>
      </w:r>
      <w:proofErr w:type="gramEnd"/>
      <w:r>
        <w:t xml:space="preserve"> основных транспортно-экономических межрайонных и межгосударственных (в границах СНГ) связей </w:t>
      </w:r>
      <w:r>
        <w:t>Беларуси</w:t>
      </w:r>
      <w:r>
        <w:t xml:space="preserve"> с конфигурацией, пропускной и провозной способностью железнодорожных магистралей (в отличие от</w:t>
      </w:r>
      <w:r>
        <w:t xml:space="preserve"> речного и морского транспорта)</w:t>
      </w:r>
      <w:r>
        <w:t xml:space="preserve">. Так же это обусловлено географическими особенностями нашей страны. </w:t>
      </w:r>
    </w:p>
    <w:p w:rsidR="00527A67" w:rsidRDefault="00527A67" w:rsidP="00051C97">
      <w:pPr>
        <w:ind w:firstLine="709"/>
      </w:pPr>
      <w:r>
        <w:t xml:space="preserve">Главная задача железных дорог </w:t>
      </w:r>
      <w:r>
        <w:t>Беларуси</w:t>
      </w:r>
      <w:r>
        <w:t xml:space="preserve"> – обеспечить надежную транспортную связь </w:t>
      </w:r>
      <w:r>
        <w:t>между всеми частями страны</w:t>
      </w:r>
      <w:r>
        <w:t>. Нужно отметить, что</w:t>
      </w:r>
      <w:r>
        <w:t xml:space="preserve"> из-за перегруженности транспортных линий и преобладания устаревающих систем управления движением средняя скорость движения на железных дорогах не высока.</w:t>
      </w:r>
    </w:p>
    <w:p w:rsidR="00527A67" w:rsidRDefault="00527A67" w:rsidP="00051C97">
      <w:pPr>
        <w:ind w:firstLine="709"/>
      </w:pPr>
      <w:r>
        <w:t>Ж</w:t>
      </w:r>
      <w:r>
        <w:t xml:space="preserve">елезные дороги </w:t>
      </w:r>
      <w:r>
        <w:t>Республики Беларусь им</w:t>
      </w:r>
      <w:r w:rsidR="00F24F7E">
        <w:t xml:space="preserve">еют протяженность 5490 </w:t>
      </w:r>
      <w:r>
        <w:t>км</w:t>
      </w:r>
      <w:r w:rsidR="00F24F7E">
        <w:t xml:space="preserve">, при этом 1128 км составляют электрифицированные лини, </w:t>
      </w:r>
      <w:r>
        <w:t>и</w:t>
      </w:r>
      <w:r>
        <w:t xml:space="preserve"> выполняют </w:t>
      </w:r>
      <w:r>
        <w:t>75</w:t>
      </w:r>
      <w:r>
        <w:t>%</w:t>
      </w:r>
      <w:r w:rsidR="00F24F7E">
        <w:t xml:space="preserve"> всех грузовых перевозок и более 50% пассажирских перевозок. Обслуживающий персонал насчитывает около 110 тыс. работников. </w:t>
      </w:r>
      <w:r w:rsidR="00F24F7E" w:rsidRPr="00F24F7E">
        <w:t>Дорога гранич</w:t>
      </w:r>
      <w:r w:rsidR="00F24F7E">
        <w:t xml:space="preserve">ит с железными дорогами Украины, </w:t>
      </w:r>
      <w:r w:rsidR="00F24F7E" w:rsidRPr="00F24F7E">
        <w:t xml:space="preserve">Польши, Латвии </w:t>
      </w:r>
      <w:r w:rsidR="00F24F7E">
        <w:t>и России.</w:t>
      </w:r>
    </w:p>
    <w:p w:rsidR="00527A67" w:rsidRDefault="00F24F7E" w:rsidP="00051C97">
      <w:pPr>
        <w:ind w:firstLine="709"/>
      </w:pPr>
      <w:r>
        <w:t>В</w:t>
      </w:r>
      <w:r w:rsidR="00527A67">
        <w:t xml:space="preserve"> целом развитие железных дорог и улучшение экономических показателей их деятельности стали явно отставать от потребностей народного хозяйства. Несмотря на это, железные дороги остаются наиболее экономичным видом транспорта (в отличи</w:t>
      </w:r>
      <w:proofErr w:type="gramStart"/>
      <w:r w:rsidR="00527A67">
        <w:t>и</w:t>
      </w:r>
      <w:proofErr w:type="gramEnd"/>
      <w:r w:rsidR="00527A67">
        <w:t xml:space="preserve"> от воздушного и автомобильного транспорта), уступая по уровню себестоимости перевозок лишь трубопроводному и морскому </w:t>
      </w:r>
      <w:r>
        <w:t>транспорту</w:t>
      </w:r>
      <w:r w:rsidR="00527A67">
        <w:t>.</w:t>
      </w:r>
    </w:p>
    <w:p w:rsidR="00527A67" w:rsidRDefault="00527A67" w:rsidP="00051C97">
      <w:pPr>
        <w:ind w:firstLine="709"/>
      </w:pPr>
      <w:r>
        <w:t>Преимуществом железнодорожного транспорта является независимость от природных условий (строительство железных дорог практически на любой территории, возможность ритмично осуществлять перевозки во все времена года, в отличие от речного транспор</w:t>
      </w:r>
      <w:r w:rsidR="00D8083B">
        <w:t xml:space="preserve">та). </w:t>
      </w:r>
      <w:r>
        <w:t xml:space="preserve">Эффективность железнодорожного транспорта </w:t>
      </w:r>
      <w:r>
        <w:lastRenderedPageBreak/>
        <w:t xml:space="preserve">становится ещё более очевидной, если учесть такие его преимущества, как высокие скорости подвижного </w:t>
      </w:r>
      <w:proofErr w:type="spellStart"/>
      <w:r>
        <w:t>вагонопотока</w:t>
      </w:r>
      <w:proofErr w:type="spellEnd"/>
      <w:r>
        <w:t>, универсальность, способность осваивать грузопотоки практически любой мощности. Среди существующих показателей наиболее точно характеризуют уровень мобильности железнодорожного транспорта следующие: удовлетворение потребностей народного хозяйства в перевозках за определенный период времени, соблюдение сроков доставки грузов, оборот вагона, участковая и техническая скорость, коэффициент участковой скорости, средний простой вагона под одной грузовой операцией. В пассажирских перевозках наиболее важны такие показатели, как соблюдение графика и расписания движения, выполнен</w:t>
      </w:r>
      <w:r w:rsidR="00D8083B">
        <w:t>ие плана пассажирских перевозок</w:t>
      </w:r>
      <w:r>
        <w:t>.</w:t>
      </w:r>
    </w:p>
    <w:p w:rsidR="00527A67" w:rsidRDefault="00527A67" w:rsidP="00051C97">
      <w:pPr>
        <w:ind w:firstLine="709"/>
      </w:pPr>
      <w:r>
        <w:t>Основными проблемами системы железных дорог являются неэффективная система регулирования, отсутствие конкуренции, высокий износ инфраструктуры и подвижного состава и отсутствие достаточного объема инвестиций, а также высокие социальные расходы.</w:t>
      </w:r>
    </w:p>
    <w:p w:rsidR="00527A67" w:rsidRDefault="00051C97" w:rsidP="00051C97">
      <w:pPr>
        <w:ind w:firstLine="709"/>
      </w:pPr>
      <w:r>
        <w:t xml:space="preserve"> </w:t>
      </w:r>
      <w:r w:rsidR="00527A67">
        <w:t xml:space="preserve">Железнодорожный транспорт является в целом прибыльным, хотя пассажирские перевозки (и особенно пригородные) являются убыточными. Убытки от пассажирских перевозок покрываются за счет доходов от грузовых операций. Основные потребители услуг железных дорог – производители массовых грузов (угля, строительных материалов, черных и цветных металлов и др.). </w:t>
      </w:r>
      <w:proofErr w:type="gramStart"/>
      <w:r w:rsidR="00527A67">
        <w:t>Их спрос на услуги железнодорожного транспорта имеет низкую эластичность, а среднее расстояние перевозки этих грузов так велико, что грузоотправители фактически не имеют другой альтернативы: автомобильный транспорт оказывается слишком дорогим при перевозках на такие расстояния, а водный транспорт может конкурировать с железнодорожным только на некоторых маршру</w:t>
      </w:r>
      <w:r>
        <w:t>тах и только в период навигации</w:t>
      </w:r>
      <w:r w:rsidR="00527A67">
        <w:t>.</w:t>
      </w:r>
      <w:proofErr w:type="gramEnd"/>
    </w:p>
    <w:p w:rsidR="00527A67" w:rsidRDefault="00527A67" w:rsidP="00051C97">
      <w:pPr>
        <w:ind w:firstLine="709"/>
      </w:pPr>
      <w:r>
        <w:t>Сегодня отрасль пе</w:t>
      </w:r>
      <w:r w:rsidR="00E215C7">
        <w:t>реживает инвестиционный кризис. И</w:t>
      </w:r>
      <w:r>
        <w:t>знос подвижного состава и инфраструктуры продолжает расти. Подвижной состав не только изношен, но и технически устарел. Железнодорожный транспорт нуждается не только в «омоложении» основных средств, но в приобретении технически современных и более совершенных подвижного состава и путевого оборудования.</w:t>
      </w:r>
    </w:p>
    <w:p w:rsidR="00E215C7" w:rsidRPr="00051C97" w:rsidRDefault="00E215C7" w:rsidP="00051C97">
      <w:pPr>
        <w:ind w:firstLine="709"/>
        <w:rPr>
          <w:rFonts w:cs="Times New Roman"/>
          <w:szCs w:val="26"/>
        </w:rPr>
      </w:pPr>
      <w:r>
        <w:lastRenderedPageBreak/>
        <w:t xml:space="preserve">Одним из главных направлений развития является модернизация </w:t>
      </w:r>
      <w:r w:rsidRPr="00051C97">
        <w:rPr>
          <w:rFonts w:cs="Times New Roman"/>
          <w:szCs w:val="26"/>
        </w:rPr>
        <w:t>устройств автоматики, телемеханики и связи (АТС), которые обеспечивают</w:t>
      </w:r>
      <w:r w:rsidRPr="00051C97">
        <w:rPr>
          <w:rFonts w:cs="Times New Roman"/>
          <w:szCs w:val="26"/>
        </w:rPr>
        <w:t xml:space="preserve"> необходимые скорости движения и, что более важно, безопасность железнодорожного транспорта</w:t>
      </w:r>
      <w:r w:rsidRPr="00051C97">
        <w:rPr>
          <w:rFonts w:cs="Times New Roman"/>
          <w:szCs w:val="26"/>
        </w:rPr>
        <w:t>.</w:t>
      </w:r>
    </w:p>
    <w:p w:rsidR="00F71EA9" w:rsidRPr="00051C97" w:rsidRDefault="00051C97" w:rsidP="00051C97">
      <w:pPr>
        <w:ind w:firstLine="709"/>
        <w:rPr>
          <w:rFonts w:cs="Times New Roman"/>
          <w:szCs w:val="26"/>
        </w:rPr>
      </w:pPr>
      <w:r w:rsidRPr="00051C97">
        <w:rPr>
          <w:rFonts w:cs="Times New Roman"/>
          <w:szCs w:val="26"/>
        </w:rPr>
        <w:t>Т</w:t>
      </w:r>
      <w:r w:rsidR="00F377B8" w:rsidRPr="00051C97">
        <w:rPr>
          <w:rFonts w:cs="Times New Roman"/>
          <w:szCs w:val="26"/>
        </w:rPr>
        <w:t>ехническое обслуживание устройств АТС обеспечивает их исправную работу. Для этого необх</w:t>
      </w:r>
      <w:r w:rsidR="002A1BCB" w:rsidRPr="00051C97">
        <w:rPr>
          <w:rFonts w:cs="Times New Roman"/>
          <w:szCs w:val="26"/>
        </w:rPr>
        <w:t>одим строгий учет состоя</w:t>
      </w:r>
      <w:r w:rsidRPr="00051C97">
        <w:rPr>
          <w:rFonts w:cs="Times New Roman"/>
          <w:szCs w:val="26"/>
        </w:rPr>
        <w:t xml:space="preserve">ния этих технических средств. Он позволит своевременно обнаруживать сбои в работе устройств, производить их замену, составлять графики проверки технического состояния средств АТС. Сбор статистической информации также является важной задачей. </w:t>
      </w:r>
      <w:r w:rsidR="002A1BCB" w:rsidRPr="00051C97">
        <w:rPr>
          <w:rFonts w:cs="Times New Roman"/>
          <w:szCs w:val="26"/>
        </w:rPr>
        <w:t xml:space="preserve"> Учет должен осуществляться оперативно и с минимальными временными затратами для обеспечения </w:t>
      </w:r>
      <w:r w:rsidR="002571E2" w:rsidRPr="00051C97">
        <w:rPr>
          <w:rFonts w:cs="Times New Roman"/>
          <w:szCs w:val="26"/>
        </w:rPr>
        <w:t>бесперебойного функционирования устройств</w:t>
      </w:r>
      <w:r w:rsidR="002A1BCB" w:rsidRPr="00051C97">
        <w:rPr>
          <w:rFonts w:cs="Times New Roman"/>
          <w:szCs w:val="26"/>
        </w:rPr>
        <w:t xml:space="preserve">. </w:t>
      </w:r>
    </w:p>
    <w:p w:rsidR="00ED172B" w:rsidRPr="00B36706" w:rsidRDefault="00ED172B" w:rsidP="00ED172B">
      <w:pPr>
        <w:pStyle w:val="a3"/>
        <w:ind w:left="1428"/>
        <w:jc w:val="both"/>
        <w:rPr>
          <w:rFonts w:cs="Times New Roman"/>
          <w:szCs w:val="26"/>
        </w:rPr>
      </w:pPr>
    </w:p>
    <w:p w:rsidR="0013425C" w:rsidRPr="00ED172B" w:rsidRDefault="00EF6C63" w:rsidP="00ED172B">
      <w:pPr>
        <w:pStyle w:val="2"/>
      </w:pPr>
      <w:r w:rsidRPr="00ED172B">
        <w:t xml:space="preserve">1.2 </w:t>
      </w:r>
      <w:r w:rsidR="0013425C" w:rsidRPr="00ED172B">
        <w:t xml:space="preserve">Описание существующей </w:t>
      </w:r>
      <w:r w:rsidR="00051C97">
        <w:t>система учета устройств АТС</w:t>
      </w:r>
    </w:p>
    <w:p w:rsidR="00F7294D" w:rsidRPr="00920BD2" w:rsidRDefault="00F7294D" w:rsidP="00F7294D">
      <w:pPr>
        <w:pStyle w:val="a5"/>
      </w:pPr>
      <w:r>
        <w:t xml:space="preserve">В настоящее время в службе сигнализации и связи работает автономная программа по учету и анализу отказов в устройствах железнодорожной </w:t>
      </w:r>
      <w:r w:rsidRPr="00920BD2">
        <w:t xml:space="preserve">автоматики, телемеханики и связи, разработанная ГБ АС в 1995 году под операционной системой </w:t>
      </w:r>
      <w:r w:rsidRPr="00920BD2">
        <w:rPr>
          <w:lang w:val="en-US"/>
        </w:rPr>
        <w:t>MS</w:t>
      </w:r>
      <w:r w:rsidRPr="00920BD2">
        <w:t xml:space="preserve"> </w:t>
      </w:r>
      <w:r w:rsidRPr="00920BD2">
        <w:rPr>
          <w:lang w:val="en-US"/>
        </w:rPr>
        <w:t>DOS</w:t>
      </w:r>
      <w:r w:rsidRPr="00920BD2">
        <w:t xml:space="preserve">. </w:t>
      </w:r>
    </w:p>
    <w:p w:rsidR="00F7294D" w:rsidRPr="00920BD2" w:rsidRDefault="00F7294D" w:rsidP="00F7294D">
      <w:pPr>
        <w:ind w:firstLine="709"/>
      </w:pPr>
      <w:r w:rsidRPr="00920BD2">
        <w:t xml:space="preserve">Объектами автоматизации АСУ </w:t>
      </w:r>
      <w:proofErr w:type="gramStart"/>
      <w:r w:rsidRPr="00920BD2">
        <w:t>Ш</w:t>
      </w:r>
      <w:proofErr w:type="gramEnd"/>
      <w:r w:rsidRPr="00920BD2">
        <w:t xml:space="preserve"> БЧ являются рабочие места специалистов хозяйства сигнализации и связи. </w:t>
      </w:r>
    </w:p>
    <w:p w:rsidR="00F7294D" w:rsidRPr="00920BD2" w:rsidRDefault="00F7294D" w:rsidP="00F7294D">
      <w:pPr>
        <w:ind w:firstLine="709"/>
      </w:pPr>
      <w:r w:rsidRPr="00920BD2">
        <w:t>Основными  задачами дистанции сигнализации и связи являются:</w:t>
      </w:r>
    </w:p>
    <w:p w:rsidR="00F7294D" w:rsidRPr="00920BD2" w:rsidRDefault="00F7294D" w:rsidP="00F7294D">
      <w:pPr>
        <w:pStyle w:val="a3"/>
        <w:numPr>
          <w:ilvl w:val="0"/>
          <w:numId w:val="14"/>
        </w:numPr>
      </w:pPr>
      <w:r w:rsidRPr="00920BD2">
        <w:t>техническое обслуживание и ремонт устройств автоматики, телемеханики и связи;</w:t>
      </w:r>
    </w:p>
    <w:p w:rsidR="00F7294D" w:rsidRDefault="00F7294D" w:rsidP="00F7294D">
      <w:pPr>
        <w:pStyle w:val="a3"/>
        <w:numPr>
          <w:ilvl w:val="0"/>
          <w:numId w:val="14"/>
        </w:numPr>
      </w:pPr>
      <w:r w:rsidRPr="00920BD2">
        <w:t>освоение новых технических</w:t>
      </w:r>
      <w:r>
        <w:t xml:space="preserve"> систем с целью совершенствования процесса перевозок;</w:t>
      </w:r>
    </w:p>
    <w:p w:rsidR="00F7294D" w:rsidRDefault="00F7294D" w:rsidP="00F7294D">
      <w:pPr>
        <w:pStyle w:val="a3"/>
        <w:numPr>
          <w:ilvl w:val="0"/>
          <w:numId w:val="14"/>
        </w:numPr>
      </w:pPr>
      <w:r>
        <w:t>эксплуатационное обслуживание узлов связи, линий передач, каналов передачи данных, телефонных и телеграфных станций для установления оперативной связи между работниками дороги.</w:t>
      </w:r>
    </w:p>
    <w:p w:rsidR="00F7294D" w:rsidRDefault="00F7294D" w:rsidP="0013425C">
      <w:pPr>
        <w:ind w:firstLine="708"/>
        <w:jc w:val="both"/>
        <w:rPr>
          <w:rFonts w:cs="Times New Roman"/>
          <w:szCs w:val="26"/>
        </w:rPr>
      </w:pPr>
    </w:p>
    <w:p w:rsidR="00F7294D" w:rsidRPr="00AF3BA9" w:rsidRDefault="00F7294D" w:rsidP="00F7294D">
      <w:pPr>
        <w:ind w:firstLine="709"/>
      </w:pPr>
      <w:r>
        <w:lastRenderedPageBreak/>
        <w:t xml:space="preserve">Информация об Отказах, происшедших в подразделениях,  оперативно по телефону поступает диспетчеру дистанции сигнализации и связи (ШЧД), затем диспетчеру службы дистанции сигнализации и связи (ШД). Запись производится в журнал произвольной формы по каждой дистанции с </w:t>
      </w:r>
      <w:r w:rsidRPr="00AF3BA9">
        <w:t>подробным описанием каждого отказа с указанием времени, места и причины отказа.</w:t>
      </w:r>
    </w:p>
    <w:p w:rsidR="00F7294D" w:rsidRPr="00AF3BA9" w:rsidRDefault="00F7294D" w:rsidP="00F7294D">
      <w:pPr>
        <w:ind w:firstLine="709"/>
      </w:pPr>
      <w:r w:rsidRPr="00AF3BA9">
        <w:t>Входной информацией являются:</w:t>
      </w:r>
    </w:p>
    <w:p w:rsidR="00F7294D" w:rsidRPr="00F7294D" w:rsidRDefault="00F7294D" w:rsidP="00F7294D">
      <w:pPr>
        <w:pStyle w:val="a3"/>
        <w:numPr>
          <w:ilvl w:val="0"/>
          <w:numId w:val="15"/>
        </w:numPr>
        <w:rPr>
          <w:szCs w:val="28"/>
        </w:rPr>
      </w:pPr>
      <w:r w:rsidRPr="00AF3BA9">
        <w:t xml:space="preserve">дата и время отказа, место отказа (станция, перегон, </w:t>
      </w:r>
      <w:proofErr w:type="gramStart"/>
      <w:r w:rsidRPr="00AF3BA9">
        <w:t>км</w:t>
      </w:r>
      <w:proofErr w:type="gramEnd"/>
      <w:r w:rsidRPr="00AF3BA9">
        <w:t>), характер отказа;</w:t>
      </w:r>
    </w:p>
    <w:p w:rsidR="007A0CC7" w:rsidRDefault="00F7294D" w:rsidP="00F7294D">
      <w:pPr>
        <w:pStyle w:val="a3"/>
        <w:numPr>
          <w:ilvl w:val="0"/>
          <w:numId w:val="15"/>
        </w:numPr>
        <w:rPr>
          <w:szCs w:val="28"/>
        </w:rPr>
      </w:pPr>
      <w:r w:rsidRPr="00F7294D">
        <w:rPr>
          <w:szCs w:val="28"/>
        </w:rPr>
        <w:t xml:space="preserve">анализ причины – причина, последствия, принятые меры по устранению, организация (ШЧ, ПЧ, ТЧ, ЭЧ); </w:t>
      </w:r>
    </w:p>
    <w:p w:rsidR="00F7294D" w:rsidRPr="00F7294D" w:rsidRDefault="00F7294D" w:rsidP="00F7294D">
      <w:pPr>
        <w:pStyle w:val="a3"/>
        <w:ind w:left="1429"/>
        <w:rPr>
          <w:szCs w:val="28"/>
        </w:rPr>
      </w:pPr>
    </w:p>
    <w:p w:rsidR="00F7294D" w:rsidRDefault="00F7294D" w:rsidP="00F7294D">
      <w:pPr>
        <w:pStyle w:val="a7"/>
        <w:ind w:left="0" w:firstLine="709"/>
      </w:pPr>
      <w:r>
        <w:t>На основании поступивших данных об Отказах составляются отчеты и справки по службе сигнализации и связи:</w:t>
      </w:r>
    </w:p>
    <w:p w:rsidR="00F7294D" w:rsidRDefault="00F7294D" w:rsidP="00F7294D">
      <w:pPr>
        <w:pStyle w:val="a7"/>
        <w:numPr>
          <w:ilvl w:val="0"/>
          <w:numId w:val="16"/>
        </w:numPr>
      </w:pPr>
      <w:r>
        <w:t>справка о показателях эксплуатационной работы;</w:t>
      </w:r>
    </w:p>
    <w:p w:rsidR="00F7294D" w:rsidRDefault="00F7294D" w:rsidP="00F7294D">
      <w:pPr>
        <w:pStyle w:val="a7"/>
        <w:numPr>
          <w:ilvl w:val="0"/>
          <w:numId w:val="16"/>
        </w:numPr>
      </w:pPr>
      <w:r>
        <w:t>справка об отказах, вызвавших задержки поездов;</w:t>
      </w:r>
    </w:p>
    <w:p w:rsidR="00F7294D" w:rsidRDefault="00F7294D" w:rsidP="00F7294D">
      <w:pPr>
        <w:pStyle w:val="a3"/>
        <w:numPr>
          <w:ilvl w:val="0"/>
          <w:numId w:val="16"/>
        </w:numPr>
      </w:pPr>
      <w:r>
        <w:t>докладная об отказах за сутки;</w:t>
      </w:r>
    </w:p>
    <w:p w:rsidR="00F7294D" w:rsidRDefault="00F7294D" w:rsidP="00F7294D">
      <w:pPr>
        <w:pStyle w:val="a3"/>
        <w:numPr>
          <w:ilvl w:val="0"/>
          <w:numId w:val="16"/>
        </w:numPr>
      </w:pPr>
      <w:r>
        <w:t xml:space="preserve">справка об отказах в работе устройств СЦБ, связи, ДИСК, КТСМ  </w:t>
      </w:r>
    </w:p>
    <w:p w:rsidR="00F7294D" w:rsidRDefault="00F7294D" w:rsidP="00F7294D">
      <w:pPr>
        <w:pStyle w:val="a3"/>
        <w:numPr>
          <w:ilvl w:val="0"/>
          <w:numId w:val="16"/>
        </w:numPr>
      </w:pPr>
      <w:r>
        <w:t>отдельно по устройствам СЦБ, связи, ДИСК и КТСМ);</w:t>
      </w:r>
    </w:p>
    <w:p w:rsidR="00F7294D" w:rsidRDefault="00F7294D" w:rsidP="00F7294D">
      <w:pPr>
        <w:pStyle w:val="a3"/>
        <w:numPr>
          <w:ilvl w:val="0"/>
          <w:numId w:val="16"/>
        </w:numPr>
      </w:pPr>
      <w:r>
        <w:t>справка об умышленных порчах устройств;</w:t>
      </w:r>
    </w:p>
    <w:p w:rsidR="00F7294D" w:rsidRDefault="00F7294D" w:rsidP="00F7294D">
      <w:pPr>
        <w:pStyle w:val="a3"/>
        <w:numPr>
          <w:ilvl w:val="0"/>
          <w:numId w:val="16"/>
        </w:numPr>
      </w:pPr>
      <w:r>
        <w:t xml:space="preserve">отказы устройств АТС по системам, видам и объектам: </w:t>
      </w:r>
    </w:p>
    <w:p w:rsidR="00F7294D" w:rsidRPr="00924B2C" w:rsidRDefault="00F7294D" w:rsidP="00F7294D">
      <w:pPr>
        <w:pStyle w:val="a3"/>
        <w:numPr>
          <w:ilvl w:val="0"/>
          <w:numId w:val="17"/>
        </w:numPr>
        <w:ind w:left="1843" w:hanging="425"/>
      </w:pPr>
      <w:r w:rsidRPr="00924B2C">
        <w:t>отказы рельсовых цепей;</w:t>
      </w:r>
    </w:p>
    <w:p w:rsidR="00F7294D" w:rsidRPr="00924B2C" w:rsidRDefault="00F7294D" w:rsidP="00F7294D">
      <w:pPr>
        <w:pStyle w:val="a3"/>
        <w:numPr>
          <w:ilvl w:val="0"/>
          <w:numId w:val="17"/>
        </w:numPr>
        <w:ind w:left="1843" w:hanging="425"/>
      </w:pPr>
      <w:r w:rsidRPr="00924B2C">
        <w:t>стрелочные электроприводы;</w:t>
      </w:r>
    </w:p>
    <w:p w:rsidR="00F7294D" w:rsidRPr="00924B2C" w:rsidRDefault="00F7294D" w:rsidP="00F7294D">
      <w:pPr>
        <w:pStyle w:val="a3"/>
        <w:numPr>
          <w:ilvl w:val="0"/>
          <w:numId w:val="17"/>
        </w:numPr>
        <w:ind w:left="1843" w:hanging="425"/>
      </w:pPr>
      <w:r w:rsidRPr="00924B2C">
        <w:t>кабельные линии;</w:t>
      </w:r>
    </w:p>
    <w:p w:rsidR="00F7294D" w:rsidRPr="00924B2C" w:rsidRDefault="00F7294D" w:rsidP="00F7294D">
      <w:pPr>
        <w:pStyle w:val="a3"/>
        <w:numPr>
          <w:ilvl w:val="0"/>
          <w:numId w:val="17"/>
        </w:numPr>
        <w:ind w:left="1843" w:hanging="425"/>
      </w:pPr>
      <w:r w:rsidRPr="00924B2C">
        <w:t>воздушные линии;</w:t>
      </w:r>
    </w:p>
    <w:p w:rsidR="00F7294D" w:rsidRPr="00924B2C" w:rsidRDefault="00F7294D" w:rsidP="00F7294D">
      <w:pPr>
        <w:pStyle w:val="a3"/>
        <w:numPr>
          <w:ilvl w:val="0"/>
          <w:numId w:val="17"/>
        </w:numPr>
        <w:ind w:left="1843" w:hanging="425"/>
      </w:pPr>
      <w:r w:rsidRPr="00924B2C">
        <w:t>светофоры;</w:t>
      </w:r>
    </w:p>
    <w:p w:rsidR="00F7294D" w:rsidRPr="00924B2C" w:rsidRDefault="00F7294D" w:rsidP="00F7294D">
      <w:pPr>
        <w:pStyle w:val="a3"/>
        <w:numPr>
          <w:ilvl w:val="0"/>
          <w:numId w:val="17"/>
        </w:numPr>
        <w:ind w:left="1843" w:hanging="425"/>
      </w:pPr>
      <w:r w:rsidRPr="00924B2C">
        <w:t>аппаратура управления;</w:t>
      </w:r>
    </w:p>
    <w:p w:rsidR="00F7294D" w:rsidRPr="00F7294D" w:rsidRDefault="00F7294D" w:rsidP="00F7294D">
      <w:pPr>
        <w:pStyle w:val="a3"/>
        <w:numPr>
          <w:ilvl w:val="0"/>
          <w:numId w:val="17"/>
        </w:numPr>
        <w:ind w:left="1843" w:hanging="425"/>
        <w:rPr>
          <w:i/>
        </w:rPr>
      </w:pPr>
      <w:proofErr w:type="spellStart"/>
      <w:r w:rsidRPr="00924B2C">
        <w:t>электропитающая</w:t>
      </w:r>
      <w:proofErr w:type="spellEnd"/>
      <w:r w:rsidRPr="00924B2C">
        <w:t xml:space="preserve"> аппаратура</w:t>
      </w:r>
      <w:r w:rsidRPr="00F7294D">
        <w:rPr>
          <w:i/>
        </w:rPr>
        <w:t xml:space="preserve">:                                           </w:t>
      </w:r>
    </w:p>
    <w:p w:rsidR="00F7294D" w:rsidRPr="00F7294D" w:rsidRDefault="00F7294D" w:rsidP="00F7294D">
      <w:pPr>
        <w:pStyle w:val="a3"/>
        <w:numPr>
          <w:ilvl w:val="0"/>
          <w:numId w:val="17"/>
        </w:numPr>
        <w:ind w:left="1843" w:hanging="425"/>
        <w:rPr>
          <w:szCs w:val="28"/>
        </w:rPr>
      </w:pPr>
      <w:r w:rsidRPr="00F7294D">
        <w:rPr>
          <w:szCs w:val="28"/>
        </w:rPr>
        <w:t>панели управления:</w:t>
      </w:r>
    </w:p>
    <w:p w:rsidR="00F7294D" w:rsidRPr="00F7294D" w:rsidRDefault="00F7294D" w:rsidP="00F7294D">
      <w:pPr>
        <w:pStyle w:val="a3"/>
        <w:numPr>
          <w:ilvl w:val="0"/>
          <w:numId w:val="17"/>
        </w:numPr>
        <w:ind w:left="1843" w:hanging="425"/>
        <w:rPr>
          <w:szCs w:val="28"/>
        </w:rPr>
      </w:pPr>
      <w:r w:rsidRPr="00F7294D">
        <w:rPr>
          <w:szCs w:val="28"/>
        </w:rPr>
        <w:t>аккумуляторы.</w:t>
      </w:r>
    </w:p>
    <w:p w:rsidR="00F7294D" w:rsidRPr="00F7294D" w:rsidRDefault="00F7294D" w:rsidP="00F7294D">
      <w:pPr>
        <w:pStyle w:val="a3"/>
        <w:numPr>
          <w:ilvl w:val="0"/>
          <w:numId w:val="17"/>
        </w:numPr>
        <w:ind w:left="1843" w:hanging="425"/>
        <w:rPr>
          <w:i/>
        </w:rPr>
      </w:pPr>
      <w:r w:rsidRPr="00F7294D">
        <w:rPr>
          <w:szCs w:val="28"/>
        </w:rPr>
        <w:t>релейная и бесконтактная аппаратура</w:t>
      </w:r>
      <w:r w:rsidRPr="00F7294D">
        <w:rPr>
          <w:i/>
        </w:rPr>
        <w:t xml:space="preserve">;    </w:t>
      </w:r>
    </w:p>
    <w:p w:rsidR="00F7294D" w:rsidRDefault="00F7294D" w:rsidP="00F7294D">
      <w:pPr>
        <w:pStyle w:val="a3"/>
        <w:numPr>
          <w:ilvl w:val="0"/>
          <w:numId w:val="19"/>
        </w:numPr>
        <w:ind w:left="1429"/>
      </w:pPr>
      <w:r>
        <w:lastRenderedPageBreak/>
        <w:t>справка ф</w:t>
      </w:r>
      <w:proofErr w:type="gramStart"/>
      <w:r>
        <w:t>.Ш</w:t>
      </w:r>
      <w:proofErr w:type="gramEnd"/>
      <w:r>
        <w:t>О-8 «Сбои в  работе устройств АЛСН по всем хозяйствам»:</w:t>
      </w:r>
    </w:p>
    <w:p w:rsidR="00F7294D" w:rsidRPr="00F7294D" w:rsidRDefault="00F7294D" w:rsidP="00F7294D">
      <w:pPr>
        <w:pStyle w:val="a3"/>
        <w:numPr>
          <w:ilvl w:val="0"/>
          <w:numId w:val="19"/>
        </w:numPr>
        <w:ind w:left="1429"/>
        <w:rPr>
          <w:szCs w:val="28"/>
        </w:rPr>
      </w:pPr>
      <w:r w:rsidRPr="00F7294D">
        <w:rPr>
          <w:szCs w:val="28"/>
        </w:rPr>
        <w:t>справка  ф</w:t>
      </w:r>
      <w:proofErr w:type="gramStart"/>
      <w:r w:rsidRPr="00F7294D">
        <w:rPr>
          <w:szCs w:val="28"/>
        </w:rPr>
        <w:t>.Ш</w:t>
      </w:r>
      <w:proofErr w:type="gramEnd"/>
      <w:r w:rsidRPr="00F7294D">
        <w:rPr>
          <w:szCs w:val="28"/>
        </w:rPr>
        <w:t>О-8 «Сбои в  работе устройств АЛСН по хозяйствам и отделениям»;</w:t>
      </w:r>
    </w:p>
    <w:p w:rsidR="00F7294D" w:rsidRDefault="00F7294D" w:rsidP="00F7294D">
      <w:pPr>
        <w:pStyle w:val="a3"/>
        <w:numPr>
          <w:ilvl w:val="0"/>
          <w:numId w:val="19"/>
        </w:numPr>
        <w:ind w:left="1429"/>
        <w:rPr>
          <w:szCs w:val="28"/>
        </w:rPr>
      </w:pPr>
      <w:r w:rsidRPr="00F7294D">
        <w:rPr>
          <w:szCs w:val="28"/>
        </w:rPr>
        <w:t>справка ф</w:t>
      </w:r>
      <w:proofErr w:type="gramStart"/>
      <w:r w:rsidRPr="00F7294D">
        <w:rPr>
          <w:szCs w:val="28"/>
        </w:rPr>
        <w:t>.Ш</w:t>
      </w:r>
      <w:proofErr w:type="gramEnd"/>
      <w:r w:rsidRPr="00F7294D">
        <w:rPr>
          <w:szCs w:val="28"/>
        </w:rPr>
        <w:t>О-8 «Сбои в  работе устройств АЛСН по хозяйству сигнализации и связи (по дистанциям и отделениям.)</w:t>
      </w:r>
    </w:p>
    <w:p w:rsidR="004349A1" w:rsidRPr="00F7294D" w:rsidRDefault="004349A1" w:rsidP="004349A1">
      <w:pPr>
        <w:pStyle w:val="a3"/>
        <w:ind w:left="1429"/>
        <w:rPr>
          <w:szCs w:val="28"/>
        </w:rPr>
      </w:pP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При поступлении средств поездной радиосвязи с использованием стационарных, возимых и носимых радиостанций, работающих в диапазонах гектометровых и метровых волн, линейных устройств поездной радиосвязи, устрой</w:t>
      </w:r>
      <w:proofErr w:type="gramStart"/>
      <w:r w:rsidRPr="004349A1">
        <w:rPr>
          <w:rFonts w:cs="Times New Roman"/>
          <w:szCs w:val="26"/>
        </w:rPr>
        <w:t>ств дв</w:t>
      </w:r>
      <w:proofErr w:type="gramEnd"/>
      <w:r w:rsidRPr="004349A1">
        <w:rPr>
          <w:rFonts w:cs="Times New Roman"/>
          <w:szCs w:val="26"/>
        </w:rPr>
        <w:t>ухсторонней парковой связи радиостанции (далее – устройства) в подразделение владелец готовит пакет документов и направляет заявку для регистрации в РУП «</w:t>
      </w:r>
      <w:proofErr w:type="spellStart"/>
      <w:r w:rsidRPr="004349A1">
        <w:rPr>
          <w:rFonts w:cs="Times New Roman"/>
          <w:szCs w:val="26"/>
        </w:rPr>
        <w:t>БелГИЭ</w:t>
      </w:r>
      <w:proofErr w:type="spellEnd"/>
      <w:r w:rsidRPr="004349A1">
        <w:rPr>
          <w:rFonts w:cs="Times New Roman"/>
          <w:szCs w:val="26"/>
        </w:rPr>
        <w:t xml:space="preserve">». 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Разрешения на право эксплуатации устройств, выданные РУП «</w:t>
      </w:r>
      <w:proofErr w:type="spellStart"/>
      <w:r w:rsidRPr="004349A1">
        <w:rPr>
          <w:rFonts w:cs="Times New Roman"/>
          <w:szCs w:val="26"/>
        </w:rPr>
        <w:t>БелГИЭ</w:t>
      </w:r>
      <w:proofErr w:type="spellEnd"/>
      <w:r w:rsidRPr="004349A1">
        <w:rPr>
          <w:rFonts w:cs="Times New Roman"/>
          <w:szCs w:val="26"/>
        </w:rPr>
        <w:t>», хранятся на правах документов строгой отчетности у начальников подразделений, на балансе которых находятся данные приборы.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После регистрации устройства поступают на входной контроль в КРП. 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Результаты входного контроля фиксируются в журнале входного контроля. Форма журнала согласно СТП БЧ 50.122-2016 «Входной контроль товарно-материальных ценностей, поступающих н</w:t>
      </w:r>
      <w:r>
        <w:rPr>
          <w:rFonts w:cs="Times New Roman"/>
          <w:szCs w:val="26"/>
        </w:rPr>
        <w:t>а Белорусскую железную дорогу».</w:t>
      </w:r>
      <w:r w:rsidRPr="004349A1">
        <w:rPr>
          <w:rFonts w:cs="Times New Roman"/>
          <w:szCs w:val="26"/>
        </w:rPr>
        <w:t xml:space="preserve"> 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При положительных результатах входного контроля на каждое устройство заводится паспорт, в котором указываются результаты измерений основных электрических параметров, тип устройства, заводской номер, дата выпуска, № комплекта, владелец. Заполняется и наклеивается на корпус проведенного устройства этикетка установленной формы. 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Формы паспортов и этикеток приведены в стандартах предприятий:</w:t>
      </w:r>
    </w:p>
    <w:p w:rsidR="004349A1" w:rsidRPr="004349A1" w:rsidRDefault="004349A1" w:rsidP="004349A1">
      <w:pPr>
        <w:pStyle w:val="a3"/>
        <w:numPr>
          <w:ilvl w:val="0"/>
          <w:numId w:val="20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СТП БЧ 19.251-2012 «Устройства радиосвязи. Технологический процесс обслуживания локомотивных радиостанций «СПУТНИК РВ-</w:t>
      </w:r>
      <w:r>
        <w:rPr>
          <w:rFonts w:cs="Times New Roman"/>
          <w:szCs w:val="26"/>
        </w:rPr>
        <w:t>1», «РВС-1».</w:t>
      </w:r>
    </w:p>
    <w:p w:rsidR="004349A1" w:rsidRPr="004349A1" w:rsidRDefault="004349A1" w:rsidP="004349A1">
      <w:pPr>
        <w:pStyle w:val="a3"/>
        <w:numPr>
          <w:ilvl w:val="0"/>
          <w:numId w:val="20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lastRenderedPageBreak/>
        <w:t>СТП БЧ 19.294-2014 «Устройства радиосвязи. Технологический процесс обслуживания локом</w:t>
      </w:r>
      <w:r>
        <w:rPr>
          <w:rFonts w:cs="Times New Roman"/>
          <w:szCs w:val="26"/>
        </w:rPr>
        <w:t>отивных терминалов «АГАТ-R801».</w:t>
      </w:r>
    </w:p>
    <w:p w:rsidR="004349A1" w:rsidRDefault="004349A1" w:rsidP="004349A1">
      <w:pPr>
        <w:pStyle w:val="a3"/>
        <w:numPr>
          <w:ilvl w:val="0"/>
          <w:numId w:val="20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СТП БЧ 19.257-2013 Устройства радиосвязи. Технологический процесс обслуживания и ремонта носимых радиостанций «МОТОРО</w:t>
      </w:r>
      <w:r>
        <w:rPr>
          <w:rFonts w:cs="Times New Roman"/>
          <w:szCs w:val="26"/>
        </w:rPr>
        <w:t>ЛА» GP320, GP340, GP360, GP380.</w:t>
      </w:r>
    </w:p>
    <w:p w:rsidR="004349A1" w:rsidRPr="004349A1" w:rsidRDefault="004349A1" w:rsidP="004349A1">
      <w:pPr>
        <w:pStyle w:val="a3"/>
        <w:ind w:left="1428"/>
        <w:jc w:val="both"/>
        <w:rPr>
          <w:rFonts w:cs="Times New Roman"/>
          <w:szCs w:val="26"/>
        </w:rPr>
      </w:pP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Движение устройств в КРП фиксируется в журналах учета радиосре</w:t>
      </w:r>
      <w:proofErr w:type="gramStart"/>
      <w:r w:rsidRPr="004349A1">
        <w:rPr>
          <w:rFonts w:cs="Times New Roman"/>
          <w:szCs w:val="26"/>
        </w:rPr>
        <w:t>дств пр</w:t>
      </w:r>
      <w:proofErr w:type="gramEnd"/>
      <w:r w:rsidRPr="004349A1">
        <w:rPr>
          <w:rFonts w:cs="Times New Roman"/>
          <w:szCs w:val="26"/>
        </w:rPr>
        <w:t xml:space="preserve">оизвольной формы (как правило, журнал имеется на каждом рабочем месте). В журнале в общем случае отражаются следующие данные: </w:t>
      </w:r>
    </w:p>
    <w:p w:rsidR="004349A1" w:rsidRPr="004349A1" w:rsidRDefault="004349A1" w:rsidP="004349A1">
      <w:pPr>
        <w:pStyle w:val="a3"/>
        <w:numPr>
          <w:ilvl w:val="0"/>
          <w:numId w:val="21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дата сдачи устройства на КРП, </w:t>
      </w:r>
    </w:p>
    <w:p w:rsidR="004349A1" w:rsidRPr="004349A1" w:rsidRDefault="004349A1" w:rsidP="004349A1">
      <w:pPr>
        <w:pStyle w:val="a3"/>
        <w:numPr>
          <w:ilvl w:val="0"/>
          <w:numId w:val="21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фамилия </w:t>
      </w:r>
      <w:proofErr w:type="gramStart"/>
      <w:r w:rsidRPr="004349A1">
        <w:rPr>
          <w:rFonts w:cs="Times New Roman"/>
          <w:szCs w:val="26"/>
        </w:rPr>
        <w:t>сдающего</w:t>
      </w:r>
      <w:proofErr w:type="gramEnd"/>
      <w:r w:rsidRPr="004349A1">
        <w:rPr>
          <w:rFonts w:cs="Times New Roman"/>
          <w:szCs w:val="26"/>
        </w:rPr>
        <w:t xml:space="preserve">, </w:t>
      </w:r>
    </w:p>
    <w:p w:rsidR="004349A1" w:rsidRPr="004349A1" w:rsidRDefault="004349A1" w:rsidP="004349A1">
      <w:pPr>
        <w:pStyle w:val="a3"/>
        <w:numPr>
          <w:ilvl w:val="0"/>
          <w:numId w:val="21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вид устройства и его номер, </w:t>
      </w:r>
    </w:p>
    <w:p w:rsidR="004349A1" w:rsidRPr="004349A1" w:rsidRDefault="004349A1" w:rsidP="004349A1">
      <w:pPr>
        <w:pStyle w:val="a3"/>
        <w:numPr>
          <w:ilvl w:val="0"/>
          <w:numId w:val="21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характер дефекта (вид ремонта), </w:t>
      </w:r>
    </w:p>
    <w:p w:rsidR="004349A1" w:rsidRPr="004349A1" w:rsidRDefault="004349A1" w:rsidP="004349A1">
      <w:pPr>
        <w:pStyle w:val="a3"/>
        <w:numPr>
          <w:ilvl w:val="0"/>
          <w:numId w:val="21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 xml:space="preserve">дата выдачи, </w:t>
      </w:r>
    </w:p>
    <w:p w:rsidR="004349A1" w:rsidRPr="004349A1" w:rsidRDefault="004349A1" w:rsidP="004349A1">
      <w:pPr>
        <w:pStyle w:val="a3"/>
        <w:numPr>
          <w:ilvl w:val="0"/>
          <w:numId w:val="21"/>
        </w:numPr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фамилия, кому выдано.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Согласно СТП 09150.19.019-2006 электромеханик КРП ведет рабочий журнал, в котором отражаются требуемые значения технических характеристик и параметров и их значения после ремонта и регулировки.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Старшие электромеханики и начальники участков составляют годовые графики планового технического обслуживания стационарных устройств в соответствии с технологическими процессами обслуживания. Такие же графики составляются и на направляющие линии и линейные устройства ПРС, локомотивные устройства ПРС, носимые радиостанции.</w:t>
      </w:r>
    </w:p>
    <w:p w:rsidR="004349A1" w:rsidRPr="004349A1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t>При снятии с локомотива и установке на локомотив радиооборудования дежурный электромеханик КП радиосвязи оформляет акт по форме ШУ-76, делает запись в журнале технического состояния локомот</w:t>
      </w:r>
      <w:r>
        <w:rPr>
          <w:rFonts w:cs="Times New Roman"/>
          <w:szCs w:val="26"/>
        </w:rPr>
        <w:t xml:space="preserve">ива </w:t>
      </w:r>
      <w:r w:rsidRPr="004349A1">
        <w:rPr>
          <w:rFonts w:cs="Times New Roman"/>
          <w:szCs w:val="26"/>
        </w:rPr>
        <w:t>и в настольном журнале дежурного электромеханика по проверке устр</w:t>
      </w:r>
      <w:r>
        <w:rPr>
          <w:rFonts w:cs="Times New Roman"/>
          <w:szCs w:val="26"/>
        </w:rPr>
        <w:t>ойств радиосвязи на локомотивах.</w:t>
      </w:r>
    </w:p>
    <w:p w:rsidR="004349A1" w:rsidRPr="00A23119" w:rsidRDefault="004349A1" w:rsidP="004349A1">
      <w:pPr>
        <w:ind w:firstLine="708"/>
        <w:jc w:val="both"/>
        <w:rPr>
          <w:rFonts w:cs="Times New Roman"/>
          <w:szCs w:val="26"/>
        </w:rPr>
      </w:pPr>
      <w:r w:rsidRPr="004349A1">
        <w:rPr>
          <w:rFonts w:cs="Times New Roman"/>
          <w:szCs w:val="26"/>
        </w:rPr>
        <w:lastRenderedPageBreak/>
        <w:t>На основании требований СТП 90150.19.019-2006 начальники дистанций сигнализации и связи и локомотивных депо один раз в квартал представляют в Управление дороги отчет об отказах в работе устройств поездной радиосвязи.</w:t>
      </w:r>
    </w:p>
    <w:p w:rsidR="00F71EA9" w:rsidRDefault="00F71EA9" w:rsidP="00A23119">
      <w:pPr>
        <w:ind w:firstLine="708"/>
        <w:jc w:val="both"/>
        <w:rPr>
          <w:rFonts w:cs="Times New Roman"/>
          <w:szCs w:val="26"/>
        </w:rPr>
      </w:pPr>
      <w:r w:rsidRPr="00A23119">
        <w:rPr>
          <w:rFonts w:cs="Times New Roman"/>
          <w:szCs w:val="26"/>
        </w:rPr>
        <w:t>Используемая система учета устройств АТС имеет ряд недостатков, которые приводят к задержкам в техническом обслуживании. Это связано с большими временными затратами на фиксацию сбоев в журналах, с</w:t>
      </w:r>
      <w:r w:rsidR="00845923">
        <w:rPr>
          <w:rFonts w:cs="Times New Roman"/>
          <w:szCs w:val="26"/>
        </w:rPr>
        <w:t>оставление отчетов и их отправку</w:t>
      </w:r>
      <w:r w:rsidRPr="00A23119">
        <w:rPr>
          <w:rFonts w:cs="Times New Roman"/>
          <w:szCs w:val="26"/>
        </w:rPr>
        <w:t xml:space="preserve"> в бумажной форме. Этому способствует также большое количество используемых устройств. </w:t>
      </w:r>
    </w:p>
    <w:p w:rsidR="00722ECE" w:rsidRDefault="00722ECE" w:rsidP="00A23119">
      <w:pPr>
        <w:ind w:firstLine="708"/>
        <w:jc w:val="both"/>
        <w:rPr>
          <w:rFonts w:cs="Times New Roman"/>
          <w:szCs w:val="26"/>
        </w:rPr>
      </w:pPr>
    </w:p>
    <w:p w:rsidR="00722ECE" w:rsidRPr="000C0999" w:rsidRDefault="00722ECE" w:rsidP="00ED172B">
      <w:pPr>
        <w:pStyle w:val="2"/>
      </w:pPr>
      <w:r w:rsidRPr="000C0999">
        <w:t>1.</w:t>
      </w:r>
      <w:r>
        <w:t>3</w:t>
      </w:r>
      <w:r w:rsidRPr="000C0999">
        <w:t xml:space="preserve"> Требования к разрабатываемой системе</w:t>
      </w:r>
    </w:p>
    <w:p w:rsidR="00965A91" w:rsidRDefault="00965A91" w:rsidP="00965A91">
      <w:pPr>
        <w:ind w:firstLine="709"/>
        <w:jc w:val="both"/>
      </w:pPr>
      <w:r>
        <w:t>Проектируемая система</w:t>
      </w:r>
      <w:r>
        <w:t xml:space="preserve"> должна строиться как многоуровневая, которая впоследствии войдет в единую информационную среду Белорусской железной дороги. </w:t>
      </w:r>
    </w:p>
    <w:p w:rsidR="00965A91" w:rsidRPr="00D44B70" w:rsidRDefault="00965A91" w:rsidP="00965A91">
      <w:pPr>
        <w:ind w:firstLine="709"/>
        <w:jc w:val="both"/>
      </w:pPr>
      <w:r>
        <w:t xml:space="preserve">Система должна быть реализована на основе </w:t>
      </w:r>
      <w:proofErr w:type="spellStart"/>
      <w:r>
        <w:t>Internet</w:t>
      </w:r>
      <w:proofErr w:type="spellEnd"/>
      <w:r>
        <w:t>/</w:t>
      </w:r>
      <w:proofErr w:type="spellStart"/>
      <w:r>
        <w:t>Intranet</w:t>
      </w:r>
      <w:proofErr w:type="spellEnd"/>
      <w:r>
        <w:t xml:space="preserve"> идеологии с использованием </w:t>
      </w:r>
      <w:r w:rsidRPr="0074239D">
        <w:t>WEB–сервер</w:t>
      </w:r>
      <w:r>
        <w:t>ов, их расширений и распределенных баз данных с целью получения максимальной совместимости с другими разработками, используемыми на Белорусской железной дороге.</w:t>
      </w:r>
    </w:p>
    <w:p w:rsidR="00965A91" w:rsidRPr="00543AE1" w:rsidRDefault="00965A91" w:rsidP="00965A91">
      <w:pPr>
        <w:ind w:firstLine="709"/>
        <w:jc w:val="both"/>
      </w:pPr>
      <w:r w:rsidRPr="0074239D">
        <w:t xml:space="preserve">Программное обеспечение </w:t>
      </w:r>
      <w:r>
        <w:t>Системы</w:t>
      </w:r>
      <w:r w:rsidRPr="0074239D">
        <w:t xml:space="preserve"> </w:t>
      </w:r>
      <w:r w:rsidRPr="00543AE1">
        <w:t xml:space="preserve">будет строиться </w:t>
      </w:r>
      <w:proofErr w:type="spellStart"/>
      <w:r>
        <w:t>web</w:t>
      </w:r>
      <w:proofErr w:type="spellEnd"/>
      <w:r>
        <w:t>-серверной архитектуре и взаимодействием с SQL-сервером.</w:t>
      </w:r>
    </w:p>
    <w:p w:rsidR="00965A91" w:rsidRDefault="00965A91" w:rsidP="00965A91">
      <w:pPr>
        <w:jc w:val="both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77212053" wp14:editId="4CE21659">
                <wp:extent cx="5829300" cy="4457700"/>
                <wp:effectExtent l="0" t="0" r="0" b="0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3590290" y="2413000"/>
                            <a:ext cx="90805" cy="346075"/>
                          </a:xfrm>
                          <a:prstGeom prst="upArrow">
                            <a:avLst>
                              <a:gd name="adj1" fmla="val 35667"/>
                              <a:gd name="adj2" fmla="val 1181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95725" y="2381250"/>
                            <a:ext cx="90805" cy="346075"/>
                          </a:xfrm>
                          <a:prstGeom prst="upArrow">
                            <a:avLst>
                              <a:gd name="adj1" fmla="val 35667"/>
                              <a:gd name="adj2" fmla="val 11818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457325" y="1943100"/>
                            <a:ext cx="1367790" cy="114300"/>
                          </a:xfrm>
                          <a:prstGeom prst="rightArrow">
                            <a:avLst>
                              <a:gd name="adj1" fmla="val 32222"/>
                              <a:gd name="adj2" fmla="val 299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465580" y="1755775"/>
                            <a:ext cx="1277620" cy="114300"/>
                          </a:xfrm>
                          <a:prstGeom prst="leftArrow">
                            <a:avLst>
                              <a:gd name="adj1" fmla="val 32222"/>
                              <a:gd name="adj2" fmla="val 307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457200" y="1616075"/>
                            <a:ext cx="1000125" cy="78359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1"/>
                        <wps:cNvSpPr>
                          <a:spLocks noChangeArrowheads="1"/>
                        </wps:cNvSpPr>
                        <wps:spPr bwMode="auto">
                          <a:xfrm rot="17400000">
                            <a:off x="2334260" y="395605"/>
                            <a:ext cx="132080" cy="1777365"/>
                          </a:xfrm>
                          <a:prstGeom prst="upArrow">
                            <a:avLst>
                              <a:gd name="adj1" fmla="val 26667"/>
                              <a:gd name="adj2" fmla="val 38812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698115" y="1167765"/>
                            <a:ext cx="2216785" cy="12401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452755" y="208280"/>
                            <a:ext cx="1127125" cy="87757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615315"/>
                            <a:ext cx="73723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A91" w:rsidRPr="00FC119F" w:rsidRDefault="00965A91" w:rsidP="00965A91">
                              <w:pPr>
                                <w:spacing w:line="240" w:lineRule="auto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C119F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ПЭ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C119F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НСИ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86410" y="1859915"/>
                            <a:ext cx="918845" cy="47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A91" w:rsidRPr="00FC119F" w:rsidRDefault="00965A91" w:rsidP="00965A91">
                              <w:pPr>
                                <w:spacing w:after="0"/>
                                <w:jc w:val="center"/>
                                <w:rPr>
                                  <w:rStyle w:val="a9"/>
                                  <w:b/>
                                  <w:sz w:val="20"/>
                                </w:rPr>
                              </w:pPr>
                              <w:r w:rsidRPr="00FC119F">
                                <w:rPr>
                                  <w:rStyle w:val="a9"/>
                                  <w:b/>
                                  <w:sz w:val="20"/>
                                </w:rPr>
                                <w:t>Локальная</w:t>
                              </w:r>
                            </w:p>
                            <w:p w:rsidR="00965A91" w:rsidRPr="00FC119F" w:rsidRDefault="00965A91" w:rsidP="00965A9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FC119F">
                                <w:rPr>
                                  <w:b/>
                                  <w:sz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959735" y="1481455"/>
                            <a:ext cx="150177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A91" w:rsidRPr="00FC119F" w:rsidRDefault="00965A91" w:rsidP="00965A9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Cs w:val="28"/>
                                </w:rPr>
                              </w:pPr>
                              <w:r w:rsidRPr="00FC119F">
                                <w:rPr>
                                  <w:b/>
                                  <w:szCs w:val="28"/>
                                </w:rPr>
                                <w:t>WEB – сервер АСУШ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403090" y="435610"/>
                            <a:ext cx="1028700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A91" w:rsidRPr="000E576A" w:rsidRDefault="00965A91" w:rsidP="00965A9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E576A">
                                <w:rPr>
                                  <w:b/>
                                  <w:sz w:val="18"/>
                                  <w:szCs w:val="18"/>
                                </w:rPr>
                                <w:t>АС КПС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90220" y="2731135"/>
                            <a:ext cx="503174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A91" w:rsidRDefault="00965A91" w:rsidP="00965A91">
                              <w:pPr>
                                <w:jc w:val="center"/>
                              </w:pPr>
                              <w:r>
                                <w:t xml:space="preserve">Пользователи системы АСУ </w:t>
                              </w:r>
                              <w:proofErr w:type="gramStart"/>
                              <w:r>
                                <w:t>Ш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16255" y="3074035"/>
                            <a:ext cx="950595" cy="1260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  <w:sz w:val="22"/>
                                  <w:u w:val="single"/>
                                </w:rPr>
                              </w:pPr>
                              <w:r w:rsidRPr="00D27B28">
                                <w:rPr>
                                  <w:rStyle w:val="a9"/>
                                  <w:sz w:val="22"/>
                                  <w:u w:val="single"/>
                                </w:rPr>
                                <w:t>Дистанция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>ШЧ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>зам  ШЧ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 xml:space="preserve"> ШЧД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 xml:space="preserve"> ШНС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</w:p>
                            <w:p w:rsidR="00965A91" w:rsidRDefault="00965A91" w:rsidP="00965A91">
                              <w:pPr>
                                <w:spacing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965A91" w:rsidRDefault="00965A91" w:rsidP="00965A91">
                              <w:pPr>
                                <w:spacing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965A91" w:rsidRPr="008746A4" w:rsidRDefault="00965A91" w:rsidP="00965A91">
                              <w:pPr>
                                <w:spacing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27175" y="3081655"/>
                            <a:ext cx="950595" cy="1260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  <w:sz w:val="22"/>
                                  <w:u w:val="single"/>
                                </w:rPr>
                              </w:pPr>
                              <w:r w:rsidRPr="00D27B28">
                                <w:rPr>
                                  <w:rStyle w:val="a9"/>
                                  <w:sz w:val="22"/>
                                  <w:u w:val="single"/>
                                </w:rPr>
                                <w:t>Отделение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 xml:space="preserve">НОДГ </w:t>
                              </w:r>
                            </w:p>
                            <w:p w:rsidR="00965A91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t>НОДПШ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t>УРБШ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39365" y="3076575"/>
                            <a:ext cx="950595" cy="1265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  <w:sz w:val="22"/>
                                  <w:u w:val="single"/>
                                </w:rPr>
                              </w:pPr>
                              <w:r w:rsidRPr="00D27B28">
                                <w:rPr>
                                  <w:rStyle w:val="a9"/>
                                  <w:sz w:val="22"/>
                                  <w:u w:val="single"/>
                                </w:rPr>
                                <w:t>Управление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proofErr w:type="gramStart"/>
                              <w:r w:rsidRPr="00D27B28">
                                <w:rPr>
                                  <w:rStyle w:val="a9"/>
                                </w:rPr>
                                <w:t>Ш</w:t>
                              </w:r>
                              <w:proofErr w:type="gramEnd"/>
                              <w:r w:rsidRPr="00D27B28">
                                <w:rPr>
                                  <w:rStyle w:val="a9"/>
                                </w:rPr>
                                <w:t>,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 xml:space="preserve"> зам </w:t>
                              </w:r>
                              <w:proofErr w:type="gramStart"/>
                              <w:r w:rsidRPr="00D27B28">
                                <w:rPr>
                                  <w:rStyle w:val="a9"/>
                                </w:rPr>
                                <w:t>Ш</w:t>
                              </w:r>
                              <w:proofErr w:type="gramEnd"/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 xml:space="preserve"> ШР</w:t>
                              </w:r>
                            </w:p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rStyle w:val="a9"/>
                                </w:rPr>
                              </w:pPr>
                              <w:r w:rsidRPr="00D27B28">
                                <w:rPr>
                                  <w:rStyle w:val="a9"/>
                                </w:rPr>
                                <w:t xml:space="preserve"> ШД</w:t>
                              </w:r>
                            </w:p>
                            <w:p w:rsidR="00965A91" w:rsidRPr="00127D1F" w:rsidRDefault="00965A91" w:rsidP="00965A91">
                              <w:pPr>
                                <w:spacing w:line="240" w:lineRule="auto"/>
                                <w:rPr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985" y="3071495"/>
                            <a:ext cx="193675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5A91" w:rsidRPr="00D27B28" w:rsidRDefault="00965A91" w:rsidP="00965A91">
                              <w:pPr>
                                <w:spacing w:line="240" w:lineRule="auto"/>
                                <w:rPr>
                                  <w:sz w:val="22"/>
                                  <w:u w:val="single"/>
                                </w:rPr>
                              </w:pPr>
                              <w:r w:rsidRPr="00D27B28">
                                <w:rPr>
                                  <w:rStyle w:val="a9"/>
                                  <w:sz w:val="22"/>
                                  <w:u w:val="single"/>
                                </w:rPr>
                                <w:t xml:space="preserve">Администратор Службы </w:t>
                              </w:r>
                              <w:proofErr w:type="gramStart"/>
                              <w:r w:rsidRPr="00D27B28">
                                <w:rPr>
                                  <w:rStyle w:val="a9"/>
                                  <w:sz w:val="22"/>
                                  <w:u w:val="single"/>
                                </w:rPr>
                                <w:t>Ш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3"/>
                        <wps:cNvSpPr>
                          <a:spLocks noChangeArrowheads="1"/>
                        </wps:cNvSpPr>
                        <wps:spPr bwMode="auto">
                          <a:xfrm rot="1166402">
                            <a:off x="1522095" y="998855"/>
                            <a:ext cx="1533525" cy="114300"/>
                          </a:xfrm>
                          <a:prstGeom prst="rightArrow">
                            <a:avLst>
                              <a:gd name="adj1" fmla="val 32222"/>
                              <a:gd name="adj2" fmla="val 335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4"/>
                        <wps:cNvSpPr>
                          <a:spLocks noChangeArrowheads="1"/>
                        </wps:cNvSpPr>
                        <wps:spPr bwMode="auto">
                          <a:xfrm rot="17318075">
                            <a:off x="4352925" y="1045845"/>
                            <a:ext cx="651510" cy="114300"/>
                          </a:xfrm>
                          <a:prstGeom prst="leftArrow">
                            <a:avLst>
                              <a:gd name="adj1" fmla="val 32222"/>
                              <a:gd name="adj2" fmla="val 1569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5"/>
                        <wps:cNvSpPr>
                          <a:spLocks noChangeArrowheads="1"/>
                        </wps:cNvSpPr>
                        <wps:spPr bwMode="auto">
                          <a:xfrm rot="6771281" flipH="1">
                            <a:off x="4464685" y="1076960"/>
                            <a:ext cx="718820" cy="90170"/>
                          </a:xfrm>
                          <a:prstGeom prst="rightArrow">
                            <a:avLst>
                              <a:gd name="adj1" fmla="val 32222"/>
                              <a:gd name="adj2" fmla="val 1992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2" o:spid="_x0000_s1026" editas="canvas" style="width:459pt;height:351pt;mso-position-horizontal-relative:char;mso-position-vertical-relative:line" coordsize="58293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44577;visibility:visible;mso-wrap-style:square">
                  <v:fill o:detectmouseclick="t"/>
                  <v:path o:connecttype="none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26" o:spid="_x0000_s1028" type="#_x0000_t68" style="position:absolute;left:35902;top:24130;width:908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utMUA&#10;AADbAAAADwAAAGRycy9kb3ducmV2LnhtbESPQWvCQBSE7wX/w/KE3urGHKTErFICSg9iiTUHb4/s&#10;a5I2+zZmt0n013cLhR6HmfmGSbeTacVAvWssK1guIhDEpdUNVwrO77unZxDOI2tsLZOCGznYbmYP&#10;KSbajpzTcPKVCBB2CSqove8SKV1Zk0G3sB1x8D5sb9AH2VdS9zgGuGllHEUrabDhsFBjR1lN5dfp&#10;2yj4PPqLO9xzPOzfiIpmyq5DkSn1OJ9e1iA8Tf4//Nd+1QriGH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660xQAAANsAAAAPAAAAAAAAAAAAAAAAAJgCAABkcnMv&#10;ZG93bnJldi54bWxQSwUGAAAAAAQABAD1AAAAigMAAAAA&#10;" adj="6698,6948"/>
                <v:shape id="AutoShape 27" o:spid="_x0000_s1029" type="#_x0000_t68" style="position:absolute;left:38957;top:23812;width:908;height:346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TBcYA&#10;AADbAAAADwAAAGRycy9kb3ducmV2LnhtbESPT2vCQBTE74LfYXkFL8VsNNDWNKvYloLFU+Of8yP7&#10;moRm38bsqtFP7xYKHoeZ+Q2TLXrTiBN1rrasYBLFIIgLq2suFWw3n+MXEM4ja2wsk4ILOVjMh4MM&#10;U23P/E2n3JciQNilqKDyvk2ldEVFBl1kW+Lg/djOoA+yK6Xu8BzgppHTOH6SBmsOCxW29F5R8Zsf&#10;jYKP6yM9r2nXfG0n68N+ScnbbJMoNXrol68gPPX+Hv5vr7SCaQJ/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VTBcYAAADbAAAADwAAAAAAAAAAAAAAAACYAgAAZHJz&#10;L2Rvd25yZXYueG1sUEsFBgAAAAAEAAQA9QAAAIsDAAAAAA==&#10;" adj="6698,6948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8" o:spid="_x0000_s1030" type="#_x0000_t13" style="position:absolute;left:14573;top:19431;width:1367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AhfsEA&#10;AADbAAAADwAAAGRycy9kb3ducmV2LnhtbESPT2sCMRTE74V+h/AKvRTNGorIahQRCoIn/4DXx+a5&#10;Wd28bJOo67dvhILHYWZ+w8wWvWvFjUJsPGsYDQsQxJU3DdcaDvufwQRETMgGW8+k4UERFvP3txmW&#10;xt95S7ddqkWGcCxRg02pK6WMlSWHceg74uydfHCYsgy1NAHvGe5aqYpiLB02nBcsdrSyVF12V6cB&#10;H/vwG3DztbJ2fL6QUsdKKa0/P/rlFESiPr3C/+210aC+4fkl/w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IX7BAAAA2wAAAA8AAAAAAAAAAAAAAAAAmAIAAGRycy9kb3du&#10;cmV2LnhtbFBLBQYAAAAABAAEAPUAAACGAwAAAAA=&#10;" adj=",7320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29" o:spid="_x0000_s1031" type="#_x0000_t66" style="position:absolute;left:14655;top:17557;width:1277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XOcUA&#10;AADbAAAADwAAAGRycy9kb3ducmV2LnhtbESPQWsCMRSE7wX/Q3gFb5pVqpWtUUSoSj1I1YPeHpvn&#10;7uLmZU2ibv+9EYQeh5n5hhlPG1OJGzlfWlbQ6yYgiDOrS84V7HffnREIH5A1VpZJwR95mE5ab2NM&#10;tb3zL922IRcRwj5FBUUIdSqlzwoy6Lu2Jo7eyTqDIUqXS+3wHuGmkv0kGUqDJceFAmuaF5Sdt1ej&#10;YLSoz8vL4Hj6+Fmss15y+DTVxinVfm9mXyACNeE//GqvtIL+AJ5f4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tc5xQAAANsAAAAPAAAAAAAAAAAAAAAAAJgCAABkcnMv&#10;ZG93bnJldi54bWxQSwUGAAAAAAQABAD1AAAAigMAAAAA&#10;" adj="5949,7320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30" o:spid="_x0000_s1032" type="#_x0000_t132" style="position:absolute;left:4572;top:16160;width:10001;height:7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jFMYA&#10;AADbAAAADwAAAGRycy9kb3ducmV2LnhtbESPT2vCQBTE7wW/w/IEL6VukoOY6Cql0uJFsP6heHtk&#10;n0lo9m2aXU389m5B8DjMzG+Y+bI3tbhS6yrLCuJxBII4t7riQsFh//k2BeE8ssbaMim4kYPlYvAy&#10;x0zbjr/puvOFCBB2GSoovW8yKV1ekkE3tg1x8M62NeiDbAupW+wC3NQyiaKJNFhxWCixoY+S8t/d&#10;xSg4bdKvU79KX38u9q9L0tVxe4xjpUbD/n0GwlPvn+FHe60VJBP4/x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BjFMYAAADbAAAADwAAAAAAAAAAAAAAAACYAgAAZHJz&#10;L2Rvd25yZXYueG1sUEsFBgAAAAAEAAQA9QAAAIsDAAAAAA==&#10;"/>
                <v:shape id="AutoShape 31" o:spid="_x0000_s1033" type="#_x0000_t68" style="position:absolute;left:23342;top:3956;width:1321;height:17773;rotation:-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icMYA&#10;AADbAAAADwAAAGRycy9kb3ducmV2LnhtbESPQWsCMRSE74X+h/AKXopm1VJla5RFFEQE0arQ2+vm&#10;Nbu4eVk2Udd/bwqFHoeZ+YaZzFpbiSs1vnSsoN9LQBDnTpdsFBw+l90xCB+QNVaOScGdPMymz08T&#10;TLW78Y6u+2BEhLBPUUERQp1K6fOCLPqeq4mj9+MaiyHKxkjd4C3CbSUHSfIuLZYcFwqsaV5Qft5f&#10;rIKTKV83i/MxvPn16ivfDrPvbGGU6ry02QeIQG34D/+1V1rBYAS/X+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eicMYAAADbAAAADwAAAAAAAAAAAAAAAACYAgAAZHJz&#10;L2Rvd25yZXYueG1sUEsFBgAAAAAEAAQA9QAAAIsDAAAAAA==&#10;" adj="6230,7920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32" o:spid="_x0000_s1034" type="#_x0000_t117" style="position:absolute;left:26981;top:11677;width:22168;height:12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Vo78A&#10;AADbAAAADwAAAGRycy9kb3ducmV2LnhtbERPTWvCQBC9F/oflhF6qxs9FI2uQVsE6c0ogrchOyYh&#10;2dmwO9W0v757KPT4eN/rYnS9ulOIrWcDs2kGirjytuXawPm0f12AioJssfdMBr4pQrF5flpjbv2D&#10;j3QvpVYphGOOBhqRIdc6Vg05jFM/ECfu5oNDSTDU2gZ8pHDX63mWvWmHLaeGBgd6b6jqyi9noLqw&#10;dD/XkT/KoNtFRsvj7lOMeZmM2xUooVH+xX/ugzUwT2PTl/QD9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adWjvwAAANsAAAAPAAAAAAAAAAAAAAAAAJgCAABkcnMvZG93bnJl&#10;di54bWxQSwUGAAAAAAQABAD1AAAAhAMAAAAA&#10;"/>
                <v:shape id="AutoShape 33" o:spid="_x0000_s1035" type="#_x0000_t132" style="position:absolute;left:4527;top:2082;width:11271;height:8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3ZsYA&#10;AADbAAAADwAAAGRycy9kb3ducmV2LnhtbESPQWvCQBSE74X+h+UVvJS6SQ7FRDehVBQvQmsr4u2R&#10;fSbB7NuYXU3677sFocdhZr5hFsVoWnGj3jWWFcTTCARxaXXDlYLvr9XLDITzyBpby6TghxwU+ePD&#10;AjNtB/6k285XIkDYZaig9r7LpHRlTQbd1HbEwTvZ3qAPsq+k7nEIcNPKJIpepcGGw0KNHb3XVJ53&#10;V6PguE3Xx3GZPh+u9jIk6XL/sY9jpSZP49schKfR/4fv7Y1WkKTw9yX8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/3ZsYAAADbAAAADwAAAAAAAAAAAAAAAACYAgAAZHJz&#10;L2Rvd25yZXYueG1sUEsFBgAAAAAEAAQA9QAAAIs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6" type="#_x0000_t202" style="position:absolute;left:6680;top:6153;width:7372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7qr0A&#10;AADbAAAADwAAAGRycy9kb3ducmV2LnhtbERPyQrCMBC9C/5DGMGbpipu1SgiCF5UXMDr0IxtsZmU&#10;Jtr69+YgeHy8fbluTCHeVLncsoJBPwJBnFidc6rgdt31ZiCcR9ZYWCYFH3KwXrVbS4y1rflM74tP&#10;RQhhF6OCzPsyltIlGRl0fVsSB+5hK4M+wCqVusI6hJtCDqNoIg3mHBoyLGmbUfK8vIyCsT1M6yaJ&#10;Ts/pbXc/lo/5Z4ZeqW6n2SxAeGr8X/xz77WCUVgf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8Z7qr0AAADbAAAADwAAAAAAAAAAAAAAAACYAgAAZHJzL2Rvd25yZXYu&#10;eG1sUEsFBgAAAAAEAAQA9QAAAIIDAAAAAA==&#10;" filled="f" stroked="f" strokecolor="white">
                  <v:textbox>
                    <w:txbxContent>
                      <w:p w:rsidR="00965A91" w:rsidRPr="00FC119F" w:rsidRDefault="00965A91" w:rsidP="00965A91">
                        <w:pPr>
                          <w:spacing w:line="240" w:lineRule="auto"/>
                          <w:rPr>
                            <w:b/>
                            <w:sz w:val="18"/>
                            <w:szCs w:val="18"/>
                          </w:rPr>
                        </w:pPr>
                        <w:r w:rsidRPr="00FC119F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ПЭ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FC119F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НСИ</w:t>
                        </w:r>
                      </w:p>
                    </w:txbxContent>
                  </v:textbox>
                </v:shape>
                <v:shape id="Text Box 35" o:spid="_x0000_s1037" type="#_x0000_t202" style="position:absolute;left:4864;top:18599;width:9188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965A91" w:rsidRPr="00FC119F" w:rsidRDefault="00965A91" w:rsidP="00965A91">
                        <w:pPr>
                          <w:spacing w:after="0"/>
                          <w:jc w:val="center"/>
                          <w:rPr>
                            <w:rStyle w:val="a9"/>
                            <w:b/>
                            <w:sz w:val="20"/>
                          </w:rPr>
                        </w:pPr>
                        <w:r w:rsidRPr="00FC119F">
                          <w:rPr>
                            <w:rStyle w:val="a9"/>
                            <w:b/>
                            <w:sz w:val="20"/>
                          </w:rPr>
                          <w:t>Локальная</w:t>
                        </w:r>
                      </w:p>
                      <w:p w:rsidR="00965A91" w:rsidRPr="00FC119F" w:rsidRDefault="00965A91" w:rsidP="00965A91">
                        <w:pPr>
                          <w:spacing w:after="0"/>
                          <w:jc w:val="center"/>
                          <w:rPr>
                            <w:b/>
                            <w:sz w:val="20"/>
                          </w:rPr>
                        </w:pPr>
                        <w:r w:rsidRPr="00FC119F">
                          <w:rPr>
                            <w:b/>
                            <w:sz w:val="20"/>
                          </w:rPr>
                          <w:t>БД</w:t>
                        </w:r>
                      </w:p>
                    </w:txbxContent>
                  </v:textbox>
                </v:shape>
                <v:shape id="Text Box 36" o:spid="_x0000_s1038" type="#_x0000_t202" style="position:absolute;left:29597;top:14814;width:15018;height:8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965A91" w:rsidRPr="00FC119F" w:rsidRDefault="00965A91" w:rsidP="00965A91">
                        <w:pPr>
                          <w:spacing w:line="240" w:lineRule="auto"/>
                          <w:jc w:val="center"/>
                          <w:rPr>
                            <w:b/>
                            <w:szCs w:val="28"/>
                          </w:rPr>
                        </w:pPr>
                        <w:r w:rsidRPr="00FC119F">
                          <w:rPr>
                            <w:b/>
                            <w:szCs w:val="28"/>
                          </w:rPr>
                          <w:t>WEB – сервер АСУШ</w:t>
                        </w:r>
                      </w:p>
                    </w:txbxContent>
                  </v:textbox>
                </v:shape>
                <v:shape id="Text Box 37" o:spid="_x0000_s1039" type="#_x0000_t202" style="position:absolute;left:44030;top:4356;width:1028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965A91" w:rsidRPr="000E576A" w:rsidRDefault="00965A91" w:rsidP="00965A91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E576A">
                          <w:rPr>
                            <w:b/>
                            <w:sz w:val="18"/>
                            <w:szCs w:val="18"/>
                          </w:rPr>
                          <w:t>АС КПС</w:t>
                        </w:r>
                      </w:p>
                    </w:txbxContent>
                  </v:textbox>
                </v:shape>
                <v:shape id="Text Box 38" o:spid="_x0000_s1040" type="#_x0000_t202" style="position:absolute;left:4902;top:27311;width:5031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965A91" w:rsidRDefault="00965A91" w:rsidP="00965A91">
                        <w:pPr>
                          <w:jc w:val="center"/>
                        </w:pPr>
                        <w:r>
                          <w:t xml:space="preserve">Пользователи системы АСУ </w:t>
                        </w:r>
                        <w:proofErr w:type="gramStart"/>
                        <w:r>
                          <w:t>Ш</w:t>
                        </w:r>
                        <w:proofErr w:type="gramEnd"/>
                      </w:p>
                    </w:txbxContent>
                  </v:textbox>
                </v:shape>
                <v:shape id="Text Box 39" o:spid="_x0000_s1041" type="#_x0000_t202" style="position:absolute;left:5162;top:30740;width:9506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  <w:sz w:val="22"/>
                            <w:u w:val="single"/>
                          </w:rPr>
                        </w:pPr>
                        <w:r w:rsidRPr="00D27B28">
                          <w:rPr>
                            <w:rStyle w:val="a9"/>
                            <w:sz w:val="22"/>
                            <w:u w:val="single"/>
                          </w:rPr>
                          <w:t>Дистанция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>ШЧ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>зам  ШЧ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 xml:space="preserve"> ШЧД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 xml:space="preserve"> ШНС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</w:p>
                      <w:p w:rsidR="00965A91" w:rsidRDefault="00965A91" w:rsidP="00965A91">
                        <w:pPr>
                          <w:spacing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  <w:p w:rsidR="00965A91" w:rsidRDefault="00965A91" w:rsidP="00965A91">
                        <w:pPr>
                          <w:spacing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  <w:p w:rsidR="00965A91" w:rsidRPr="008746A4" w:rsidRDefault="00965A91" w:rsidP="00965A91">
                        <w:pPr>
                          <w:spacing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40" o:spid="_x0000_s1042" type="#_x0000_t202" style="position:absolute;left:15271;top:30816;width:9506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  <w:sz w:val="22"/>
                            <w:u w:val="single"/>
                          </w:rPr>
                        </w:pPr>
                        <w:r w:rsidRPr="00D27B28">
                          <w:rPr>
                            <w:rStyle w:val="a9"/>
                            <w:sz w:val="22"/>
                            <w:u w:val="single"/>
                          </w:rPr>
                          <w:t>Отделение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 xml:space="preserve">НОДГ </w:t>
                        </w:r>
                      </w:p>
                      <w:p w:rsidR="00965A91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t>НОДПШ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t>УРБШ</w:t>
                        </w:r>
                      </w:p>
                    </w:txbxContent>
                  </v:textbox>
                </v:shape>
                <v:shape id="Text Box 41" o:spid="_x0000_s1043" type="#_x0000_t202" style="position:absolute;left:25393;top:30765;width:9506;height:1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  <w:sz w:val="22"/>
                            <w:u w:val="single"/>
                          </w:rPr>
                        </w:pPr>
                        <w:r w:rsidRPr="00D27B28">
                          <w:rPr>
                            <w:rStyle w:val="a9"/>
                            <w:sz w:val="22"/>
                            <w:u w:val="single"/>
                          </w:rPr>
                          <w:t>Управление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proofErr w:type="gramStart"/>
                        <w:r w:rsidRPr="00D27B28">
                          <w:rPr>
                            <w:rStyle w:val="a9"/>
                          </w:rPr>
                          <w:t>Ш</w:t>
                        </w:r>
                        <w:proofErr w:type="gramEnd"/>
                        <w:r w:rsidRPr="00D27B28">
                          <w:rPr>
                            <w:rStyle w:val="a9"/>
                          </w:rPr>
                          <w:t>,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 xml:space="preserve"> зам </w:t>
                        </w:r>
                        <w:proofErr w:type="gramStart"/>
                        <w:r w:rsidRPr="00D27B28">
                          <w:rPr>
                            <w:rStyle w:val="a9"/>
                          </w:rPr>
                          <w:t>Ш</w:t>
                        </w:r>
                        <w:proofErr w:type="gramEnd"/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 xml:space="preserve"> ШР</w:t>
                        </w:r>
                      </w:p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rStyle w:val="a9"/>
                          </w:rPr>
                        </w:pPr>
                        <w:r w:rsidRPr="00D27B28">
                          <w:rPr>
                            <w:rStyle w:val="a9"/>
                          </w:rPr>
                          <w:t xml:space="preserve"> ШД</w:t>
                        </w:r>
                      </w:p>
                      <w:p w:rsidR="00965A91" w:rsidRPr="00127D1F" w:rsidRDefault="00965A91" w:rsidP="00965A91">
                        <w:pPr>
                          <w:spacing w:line="240" w:lineRule="auto"/>
                          <w:rPr>
                            <w:color w:val="FF000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2" o:spid="_x0000_s1044" type="#_x0000_t202" style="position:absolute;left:35629;top:30714;width:19368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:rsidR="00965A91" w:rsidRPr="00D27B28" w:rsidRDefault="00965A91" w:rsidP="00965A91">
                        <w:pPr>
                          <w:spacing w:line="240" w:lineRule="auto"/>
                          <w:rPr>
                            <w:sz w:val="22"/>
                            <w:u w:val="single"/>
                          </w:rPr>
                        </w:pPr>
                        <w:r w:rsidRPr="00D27B28">
                          <w:rPr>
                            <w:rStyle w:val="a9"/>
                            <w:sz w:val="22"/>
                            <w:u w:val="single"/>
                          </w:rPr>
                          <w:t xml:space="preserve">Администратор Службы </w:t>
                        </w:r>
                        <w:proofErr w:type="gramStart"/>
                        <w:r w:rsidRPr="00D27B28">
                          <w:rPr>
                            <w:rStyle w:val="a9"/>
                            <w:sz w:val="22"/>
                            <w:u w:val="single"/>
                          </w:rPr>
                          <w:t>Ш</w:t>
                        </w:r>
                        <w:proofErr w:type="gramEnd"/>
                      </w:p>
                    </w:txbxContent>
                  </v:textbox>
                </v:shape>
                <v:shape id="AutoShape 43" o:spid="_x0000_s1045" type="#_x0000_t13" style="position:absolute;left:15220;top:9988;width:15336;height:1143;rotation:127402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VE8QA&#10;AADbAAAADwAAAGRycy9kb3ducmV2LnhtbESPzWrDMBCE74W8g9hALqWR09KQOlFCKBh8KIU6eYDF&#10;2shOrJWx5J/06atCocdhZr5hdofJNmKgzteOFayWCQji0umajYLzKXvagPABWWPjmBTcycNhP3vY&#10;YardyF80FMGICGGfooIqhDaV0pcVWfRL1xJH7+I6iyHKzkjd4RjhtpHPSbKWFmuOCxW29F5ReSt6&#10;q+AjN5fk87UOpujL7Do8fpP2V6UW8+m4BRFoCv/hv3auFby8we+X+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LVRPEAAAA2wAAAA8AAAAAAAAAAAAAAAAAmAIAAGRycy9k&#10;b3ducmV2LnhtbFBLBQYAAAAABAAEAPUAAACJAwAAAAA=&#10;" adj=",7320"/>
                <v:shape id="AutoShape 44" o:spid="_x0000_s1046" type="#_x0000_t66" style="position:absolute;left:43529;top:10458;width:6515;height:1143;rotation:-46770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tpsEA&#10;AADbAAAADwAAAGRycy9kb3ducmV2LnhtbERPTWsCMRC9F/ofwhR6KTVraYusRimthR5E0FbwOGzG&#10;3aXJZEmipv/eOQg9Pt73bFG8UyeKqQ9sYDyqQBE3wfbcGvj5/nycgEoZ2aILTAb+KMFifnszw9qG&#10;M2/otM2tkhBONRroch5qrVPTkcc0CgOxcIcQPWaBsdU24lnCvdNPVfWqPfYsDR0O9N5R87s9egPP&#10;D2Xdr9wu7t26TFYvH7gcezTm/q68TUFlKvlffHV/WfHJevkiP0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eLabBAAAA2wAAAA8AAAAAAAAAAAAAAAAAmAIAAGRycy9kb3du&#10;cmV2LnhtbFBLBQYAAAAABAAEAPUAAACGAwAAAAA=&#10;" adj="5949,7320"/>
                <v:shape id="AutoShape 45" o:spid="_x0000_s1047" type="#_x0000_t13" style="position:absolute;left:44647;top:10769;width:7188;height:901;rotation:-7396045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nS8YA&#10;AADbAAAADwAAAGRycy9kb3ducmV2LnhtbESPQWvCQBSE7wX/w/KEXkQ3lhgkZiMibSn00tp68PbI&#10;viah2bchuzHJv+8KQo/DzHzDZPvRNOJKnastK1ivIhDEhdU1lwq+v16WWxDOI2tsLJOCiRzs89lD&#10;hqm2A3/S9eRLESDsUlRQed+mUrqiIoNuZVvi4P3YzqAPsiul7nAIcNPIpyhKpMGaw0KFLR0rKn5P&#10;vVFg483B9IsoeV1czs/H+uPyHk8bpR7n42EHwtPo/8P39ptWEK/h9iX8AJ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OnS8YAAADbAAAADwAAAAAAAAAAAAAAAACYAgAAZHJz&#10;L2Rvd25yZXYueG1sUEsFBgAAAAAEAAQA9QAAAIsDAAAAAA==&#10;" adj=",7320"/>
                <w10:anchorlock/>
              </v:group>
            </w:pict>
          </mc:Fallback>
        </mc:AlternateContent>
      </w:r>
    </w:p>
    <w:p w:rsidR="00965A91" w:rsidRDefault="00965A91" w:rsidP="001F29CF">
      <w:pPr>
        <w:ind w:firstLine="709"/>
        <w:jc w:val="center"/>
      </w:pPr>
      <w:r w:rsidRPr="005C5DEE">
        <w:t xml:space="preserve">Рисунок </w:t>
      </w:r>
      <w:r>
        <w:t>1</w:t>
      </w:r>
      <w:r w:rsidRPr="005C5DEE">
        <w:t xml:space="preserve"> </w:t>
      </w:r>
      <w:r>
        <w:t>Проектируемая</w:t>
      </w:r>
      <w:r w:rsidRPr="005C5DEE">
        <w:t xml:space="preserve"> схема передачи информации</w:t>
      </w:r>
    </w:p>
    <w:p w:rsidR="00965A91" w:rsidRPr="0074239D" w:rsidRDefault="00965A91" w:rsidP="00965A91">
      <w:pPr>
        <w:ind w:firstLine="709"/>
        <w:jc w:val="both"/>
      </w:pPr>
      <w:r w:rsidRPr="0074239D">
        <w:t xml:space="preserve">Для управления </w:t>
      </w:r>
      <w:r>
        <w:t>Систем</w:t>
      </w:r>
      <w:r w:rsidRPr="0074239D">
        <w:t xml:space="preserve">ой должно быть предусмотрено рабочее место администратора </w:t>
      </w:r>
      <w:r>
        <w:t>С</w:t>
      </w:r>
      <w:r w:rsidRPr="0074239D">
        <w:t>истемы</w:t>
      </w:r>
      <w:r>
        <w:t xml:space="preserve"> службы </w:t>
      </w:r>
      <w:proofErr w:type="gramStart"/>
      <w:r>
        <w:t>Ш</w:t>
      </w:r>
      <w:proofErr w:type="gramEnd"/>
      <w:r>
        <w:t>, который д</w:t>
      </w:r>
      <w:r w:rsidRPr="0074239D">
        <w:t xml:space="preserve">олжен иметь интерактивный доступ к параметрам </w:t>
      </w:r>
      <w:r>
        <w:t>С</w:t>
      </w:r>
      <w:r w:rsidRPr="0074239D">
        <w:t xml:space="preserve">истемы, причем изменение этих параметров, как правило, не должно приводить к перезапуску </w:t>
      </w:r>
      <w:r>
        <w:t>Систем</w:t>
      </w:r>
      <w:r w:rsidRPr="0074239D">
        <w:t>ы.</w:t>
      </w:r>
      <w:r>
        <w:t xml:space="preserve"> Его задачей является поддержка нормативно-справочной информации (НСИ) Системы, распределение задач пользователей, ведение учета зарегистрированных пользователей и регулирование прав.</w:t>
      </w:r>
      <w:r w:rsidRPr="0074239D">
        <w:t xml:space="preserve"> </w:t>
      </w:r>
    </w:p>
    <w:p w:rsidR="00965A91" w:rsidRPr="0074239D" w:rsidRDefault="00965A91" w:rsidP="00965A91">
      <w:pPr>
        <w:ind w:firstLine="709"/>
        <w:jc w:val="both"/>
      </w:pPr>
      <w:r w:rsidRPr="0074239D">
        <w:t xml:space="preserve">Каждый пользователь должен иметь индивидуальное имя (логин) для доступа к </w:t>
      </w:r>
      <w:r>
        <w:t>С</w:t>
      </w:r>
      <w:r w:rsidRPr="0074239D">
        <w:t>истеме.</w:t>
      </w:r>
    </w:p>
    <w:p w:rsidR="00965A91" w:rsidRPr="0074239D" w:rsidRDefault="00965A91" w:rsidP="00965A91">
      <w:pPr>
        <w:ind w:firstLine="709"/>
        <w:jc w:val="both"/>
      </w:pPr>
      <w:r w:rsidRPr="0074239D">
        <w:t xml:space="preserve">Пользователи </w:t>
      </w:r>
      <w:r>
        <w:t>С</w:t>
      </w:r>
      <w:r w:rsidRPr="0074239D">
        <w:t xml:space="preserve">истемы </w:t>
      </w:r>
      <w:r>
        <w:t>будут</w:t>
      </w:r>
      <w:r w:rsidRPr="0074239D">
        <w:t xml:space="preserve"> объединяться в группы с целью задания одинаковых полномочий на группу.</w:t>
      </w:r>
    </w:p>
    <w:p w:rsidR="00965A91" w:rsidRPr="0074239D" w:rsidRDefault="00965A91" w:rsidP="00965A91">
      <w:pPr>
        <w:ind w:firstLine="709"/>
        <w:jc w:val="both"/>
      </w:pPr>
      <w:r w:rsidRPr="0074239D">
        <w:t xml:space="preserve">Система должна эксплуатироваться в </w:t>
      </w:r>
      <w:r>
        <w:t>круглосуточ</w:t>
      </w:r>
      <w:r w:rsidRPr="0074239D">
        <w:t xml:space="preserve">ном режиме, допускающем кратковременные остановы для реорганизации </w:t>
      </w:r>
      <w:r>
        <w:t>С</w:t>
      </w:r>
      <w:r w:rsidRPr="0074239D">
        <w:t>истемы и для проведения профилактических работ.</w:t>
      </w:r>
    </w:p>
    <w:p w:rsidR="00965A91" w:rsidRDefault="00965A91" w:rsidP="00965A91">
      <w:pPr>
        <w:ind w:firstLine="709"/>
        <w:jc w:val="both"/>
      </w:pPr>
      <w:r w:rsidRPr="0074239D">
        <w:lastRenderedPageBreak/>
        <w:t xml:space="preserve">Система должна </w:t>
      </w:r>
      <w:r>
        <w:t xml:space="preserve">предоставлять доступ к данным через </w:t>
      </w:r>
      <w:r>
        <w:rPr>
          <w:lang w:val="en-US"/>
        </w:rPr>
        <w:t>WEB</w:t>
      </w:r>
      <w:r>
        <w:t>-интерфейс,</w:t>
      </w:r>
      <w:r w:rsidRPr="00BB14C0">
        <w:t xml:space="preserve"> </w:t>
      </w:r>
      <w:r w:rsidRPr="0074239D">
        <w:t>не требующий установки дополнительного программного обеспечения на компьютере  пользователя</w:t>
      </w:r>
      <w:r>
        <w:t xml:space="preserve">, </w:t>
      </w:r>
      <w:r w:rsidRPr="0074239D">
        <w:t xml:space="preserve">кроме браузеров или </w:t>
      </w:r>
      <w:proofErr w:type="spellStart"/>
      <w:r w:rsidRPr="0074239D">
        <w:t>flash</w:t>
      </w:r>
      <w:proofErr w:type="spellEnd"/>
      <w:r w:rsidRPr="0074239D">
        <w:t xml:space="preserve"> модулей.</w:t>
      </w:r>
    </w:p>
    <w:p w:rsidR="00965A91" w:rsidRDefault="00965A91" w:rsidP="00965A91">
      <w:pPr>
        <w:ind w:firstLine="708"/>
        <w:jc w:val="both"/>
      </w:pPr>
      <w:r>
        <w:t xml:space="preserve">Объектами автоматизации являются процессы сбора, передачи, корректировки информации об отказах технических средств, ведение отчетных форм учета и отчетности. </w:t>
      </w:r>
    </w:p>
    <w:p w:rsidR="00965A91" w:rsidRDefault="00965A91" w:rsidP="00965A91">
      <w:pPr>
        <w:ind w:firstLine="709"/>
        <w:jc w:val="both"/>
      </w:pPr>
      <w:r w:rsidRPr="0074239D">
        <w:t>Система должна реализ</w:t>
      </w:r>
      <w:r>
        <w:t>овывать</w:t>
      </w:r>
      <w:r w:rsidRPr="0074239D">
        <w:t xml:space="preserve"> функции в соответствии с их предназначением</w:t>
      </w:r>
      <w:r>
        <w:t>:</w:t>
      </w:r>
    </w:p>
    <w:p w:rsidR="00965A91" w:rsidRPr="0074239D" w:rsidRDefault="00965A91" w:rsidP="00965A91">
      <w:pPr>
        <w:pStyle w:val="a3"/>
        <w:numPr>
          <w:ilvl w:val="0"/>
          <w:numId w:val="23"/>
        </w:numPr>
        <w:jc w:val="both"/>
      </w:pPr>
      <w:r w:rsidRPr="0074239D">
        <w:t>сбор и</w:t>
      </w:r>
      <w:r>
        <w:t xml:space="preserve"> </w:t>
      </w:r>
      <w:r w:rsidRPr="0074239D">
        <w:t xml:space="preserve"> хранение данных;</w:t>
      </w:r>
    </w:p>
    <w:p w:rsidR="00965A91" w:rsidRDefault="00965A91" w:rsidP="00965A91">
      <w:pPr>
        <w:pStyle w:val="a3"/>
        <w:widowControl w:val="0"/>
        <w:numPr>
          <w:ilvl w:val="0"/>
          <w:numId w:val="23"/>
        </w:numPr>
        <w:suppressAutoHyphens/>
        <w:jc w:val="both"/>
      </w:pPr>
      <w:r w:rsidRPr="0074239D">
        <w:t>формирование отчетн</w:t>
      </w:r>
      <w:r>
        <w:t>ых форм</w:t>
      </w:r>
      <w:r w:rsidRPr="0074239D">
        <w:t>;</w:t>
      </w:r>
    </w:p>
    <w:p w:rsidR="00965A91" w:rsidRPr="0074239D" w:rsidRDefault="00965A91" w:rsidP="00965A91">
      <w:pPr>
        <w:pStyle w:val="a3"/>
        <w:widowControl w:val="0"/>
        <w:numPr>
          <w:ilvl w:val="0"/>
          <w:numId w:val="23"/>
        </w:numPr>
        <w:tabs>
          <w:tab w:val="left" w:pos="360"/>
        </w:tabs>
        <w:suppressAutoHyphens/>
        <w:jc w:val="both"/>
      </w:pPr>
      <w:r w:rsidRPr="003D6629">
        <w:t xml:space="preserve">поддержка </w:t>
      </w:r>
      <w:r>
        <w:t>дополнительной нормативно-справочной информации;</w:t>
      </w:r>
    </w:p>
    <w:p w:rsidR="00965A91" w:rsidRDefault="00965A91" w:rsidP="00965A91">
      <w:pPr>
        <w:pStyle w:val="a3"/>
        <w:widowControl w:val="0"/>
        <w:numPr>
          <w:ilvl w:val="0"/>
          <w:numId w:val="23"/>
        </w:numPr>
        <w:suppressAutoHyphens/>
        <w:jc w:val="both"/>
      </w:pPr>
      <w:r>
        <w:t>импорт данных из базы данных АСК ПС по отказам ДИСК и КТСМ.</w:t>
      </w:r>
    </w:p>
    <w:p w:rsidR="00965A91" w:rsidRPr="0074239D" w:rsidRDefault="00965A91" w:rsidP="00965A91">
      <w:pPr>
        <w:ind w:firstLine="709"/>
        <w:jc w:val="both"/>
      </w:pPr>
      <w:r>
        <w:t>Модуль</w:t>
      </w:r>
      <w:r w:rsidRPr="0074239D">
        <w:t xml:space="preserve"> сбора и хранения данных предназначен для проверки введенных данных и </w:t>
      </w:r>
      <w:r>
        <w:t xml:space="preserve">для </w:t>
      </w:r>
      <w:r w:rsidRPr="0074239D">
        <w:t>сохранени</w:t>
      </w:r>
      <w:r>
        <w:t>я</w:t>
      </w:r>
      <w:r w:rsidRPr="0074239D">
        <w:t xml:space="preserve"> в базе данных.</w:t>
      </w:r>
    </w:p>
    <w:p w:rsidR="00965A91" w:rsidRPr="005C5DEE" w:rsidRDefault="00965A91" w:rsidP="00965A91">
      <w:pPr>
        <w:ind w:firstLine="709"/>
        <w:jc w:val="both"/>
        <w:rPr>
          <w:szCs w:val="28"/>
        </w:rPr>
      </w:pPr>
      <w:r>
        <w:t>Модуль</w:t>
      </w:r>
      <w:r w:rsidRPr="0074239D">
        <w:t xml:space="preserve"> </w:t>
      </w:r>
      <w:r w:rsidRPr="005C5DEE">
        <w:rPr>
          <w:szCs w:val="28"/>
        </w:rPr>
        <w:t xml:space="preserve">формирования </w:t>
      </w:r>
      <w:r w:rsidRPr="0074239D">
        <w:t>отчетн</w:t>
      </w:r>
      <w:r>
        <w:t>ых форм</w:t>
      </w:r>
      <w:r w:rsidRPr="005C5DEE">
        <w:rPr>
          <w:szCs w:val="28"/>
        </w:rPr>
        <w:t xml:space="preserve"> предназначен для автом</w:t>
      </w:r>
      <w:r>
        <w:rPr>
          <w:szCs w:val="28"/>
        </w:rPr>
        <w:t>атизации процессов формирования и</w:t>
      </w:r>
      <w:r w:rsidRPr="005C5DEE">
        <w:rPr>
          <w:szCs w:val="28"/>
        </w:rPr>
        <w:t xml:space="preserve"> проверки отчетов.</w:t>
      </w:r>
    </w:p>
    <w:p w:rsidR="00965A91" w:rsidRPr="00965A91" w:rsidRDefault="00965A91" w:rsidP="00965A91">
      <w:pPr>
        <w:ind w:firstLine="709"/>
        <w:jc w:val="both"/>
        <w:rPr>
          <w:szCs w:val="28"/>
        </w:rPr>
      </w:pPr>
      <w:r>
        <w:t>Модуль</w:t>
      </w:r>
      <w:r w:rsidRPr="005C5DEE">
        <w:rPr>
          <w:szCs w:val="28"/>
        </w:rPr>
        <w:t xml:space="preserve"> </w:t>
      </w:r>
      <w:r>
        <w:rPr>
          <w:szCs w:val="28"/>
        </w:rPr>
        <w:t xml:space="preserve">поддержки </w:t>
      </w:r>
      <w:r>
        <w:t>дополнительной</w:t>
      </w:r>
      <w:r w:rsidRPr="003D6629">
        <w:t xml:space="preserve"> НСИ</w:t>
      </w:r>
      <w:r w:rsidRPr="005C5DEE">
        <w:rPr>
          <w:szCs w:val="28"/>
        </w:rPr>
        <w:t xml:space="preserve"> предназначен для</w:t>
      </w:r>
      <w:r>
        <w:rPr>
          <w:szCs w:val="28"/>
        </w:rPr>
        <w:t xml:space="preserve"> </w:t>
      </w:r>
      <w:r w:rsidRPr="005C5DEE">
        <w:rPr>
          <w:szCs w:val="28"/>
        </w:rPr>
        <w:t xml:space="preserve">ведения и администрирования </w:t>
      </w:r>
      <w:r>
        <w:t>дополнительной</w:t>
      </w:r>
      <w:r w:rsidRPr="003D6629">
        <w:t xml:space="preserve"> НСИ</w:t>
      </w:r>
      <w:r>
        <w:t xml:space="preserve"> </w:t>
      </w:r>
      <w:r w:rsidRPr="005C5DEE">
        <w:rPr>
          <w:szCs w:val="28"/>
        </w:rPr>
        <w:t>и долж</w:t>
      </w:r>
      <w:r>
        <w:rPr>
          <w:szCs w:val="28"/>
        </w:rPr>
        <w:t>ен</w:t>
      </w:r>
      <w:r w:rsidRPr="005C5DEE">
        <w:rPr>
          <w:szCs w:val="28"/>
        </w:rPr>
        <w:t xml:space="preserve"> исключить неоднозначную интерпретацию пользователями </w:t>
      </w:r>
      <w:r>
        <w:rPr>
          <w:szCs w:val="28"/>
        </w:rPr>
        <w:t>С</w:t>
      </w:r>
      <w:r w:rsidRPr="005C5DEE">
        <w:rPr>
          <w:szCs w:val="28"/>
        </w:rPr>
        <w:t>истемы понятий и обозначений, используемых при составлении отчетов.</w:t>
      </w:r>
      <w:bookmarkStart w:id="0" w:name="_Toc4845618"/>
      <w:bookmarkStart w:id="1" w:name="_Toc4845619"/>
      <w:bookmarkStart w:id="2" w:name="_Toc155679488"/>
      <w:bookmarkStart w:id="3" w:name="_Toc155679643"/>
      <w:bookmarkStart w:id="4" w:name="_Toc155680171"/>
    </w:p>
    <w:bookmarkEnd w:id="1"/>
    <w:bookmarkEnd w:id="2"/>
    <w:bookmarkEnd w:id="3"/>
    <w:bookmarkEnd w:id="4"/>
    <w:p w:rsidR="00965A91" w:rsidRPr="005C5DEE" w:rsidRDefault="00965A91" w:rsidP="00965A91">
      <w:pPr>
        <w:ind w:firstLine="709"/>
        <w:jc w:val="both"/>
      </w:pPr>
      <w:r w:rsidRPr="005C5DEE">
        <w:t xml:space="preserve">Надежность хранения и согласованности данных должна обеспечивать используемая </w:t>
      </w:r>
      <w:r w:rsidRPr="00D12CED">
        <w:rPr>
          <w:szCs w:val="28"/>
        </w:rPr>
        <w:t>система управления базами данных</w:t>
      </w:r>
      <w:r w:rsidRPr="005C5DEE">
        <w:t xml:space="preserve"> </w:t>
      </w:r>
      <w:r>
        <w:t>(</w:t>
      </w:r>
      <w:r w:rsidRPr="005C5DEE">
        <w:t>СУБД</w:t>
      </w:r>
      <w:r>
        <w:t>)</w:t>
      </w:r>
      <w:r w:rsidRPr="005C5DEE">
        <w:t xml:space="preserve">. При установке  СУБД  средствами администрирования СУБД должны быть заданы механизмы создания копий БД, </w:t>
      </w:r>
      <w:r>
        <w:t>возможность</w:t>
      </w:r>
      <w:r w:rsidRPr="005C5DEE">
        <w:t xml:space="preserve">  </w:t>
      </w:r>
      <w:r>
        <w:t>«</w:t>
      </w:r>
      <w:r w:rsidRPr="005C5DEE">
        <w:t>откат</w:t>
      </w:r>
      <w:r>
        <w:t>а»</w:t>
      </w:r>
      <w:r w:rsidRPr="005C5DEE">
        <w:t xml:space="preserve"> при сбоях.</w:t>
      </w:r>
    </w:p>
    <w:p w:rsidR="00965A91" w:rsidRPr="005C5DEE" w:rsidRDefault="00965A91" w:rsidP="00965A91">
      <w:pPr>
        <w:ind w:firstLine="709"/>
        <w:jc w:val="both"/>
      </w:pPr>
      <w:r w:rsidRPr="005C5DEE">
        <w:t xml:space="preserve">В </w:t>
      </w:r>
      <w:r>
        <w:t>С</w:t>
      </w:r>
      <w:r w:rsidRPr="005C5DEE">
        <w:t>истеме должен быть предусмотрен контроль правильности ввода данных на соответствие их формату и функциональному назначению.</w:t>
      </w:r>
    </w:p>
    <w:p w:rsidR="00965A91" w:rsidRPr="005C5DEE" w:rsidRDefault="00965A91" w:rsidP="00965A91">
      <w:pPr>
        <w:ind w:firstLine="709"/>
        <w:jc w:val="both"/>
      </w:pPr>
      <w:r w:rsidRPr="005C5DEE">
        <w:t xml:space="preserve">Зависания и отказы компьютеров пользователей не должны приводить к зависанию и отказу всей </w:t>
      </w:r>
      <w:r>
        <w:t>С</w:t>
      </w:r>
      <w:r w:rsidRPr="005C5DEE">
        <w:t>истемы</w:t>
      </w:r>
      <w:r w:rsidRPr="005C5DEE">
        <w:rPr>
          <w:szCs w:val="28"/>
        </w:rPr>
        <w:t xml:space="preserve">, </w:t>
      </w:r>
      <w:r w:rsidRPr="005C5DEE">
        <w:t xml:space="preserve">т.е. не должны влиять на работоспособность сервера и других пользователей </w:t>
      </w:r>
      <w:r>
        <w:t>С</w:t>
      </w:r>
      <w:r w:rsidRPr="005C5DEE">
        <w:t xml:space="preserve">истемы. </w:t>
      </w:r>
    </w:p>
    <w:p w:rsidR="00965A91" w:rsidRPr="005C5DEE" w:rsidRDefault="00965A91" w:rsidP="00965A91">
      <w:pPr>
        <w:ind w:firstLine="709"/>
        <w:jc w:val="both"/>
      </w:pPr>
      <w:r w:rsidRPr="005C5DEE">
        <w:lastRenderedPageBreak/>
        <w:t xml:space="preserve">Система должна обеспечивать </w:t>
      </w:r>
      <w:r>
        <w:t xml:space="preserve">многопользовательский режим ввода </w:t>
      </w:r>
      <w:r w:rsidRPr="005C5DEE">
        <w:t>и редактировани</w:t>
      </w:r>
      <w:r>
        <w:t>я информации</w:t>
      </w:r>
      <w:r>
        <w:t>.</w:t>
      </w:r>
    </w:p>
    <w:p w:rsidR="00965A91" w:rsidRDefault="00965A91" w:rsidP="00965A91">
      <w:pPr>
        <w:ind w:firstLine="709"/>
        <w:jc w:val="both"/>
      </w:pPr>
      <w:r w:rsidRPr="005C5DEE">
        <w:t xml:space="preserve">Система должна </w:t>
      </w:r>
      <w:r>
        <w:t>соответствовать</w:t>
      </w:r>
      <w:r w:rsidRPr="005C5DEE">
        <w:t xml:space="preserve"> </w:t>
      </w:r>
      <w:r>
        <w:t xml:space="preserve">требованиям технической защиты информации, </w:t>
      </w:r>
      <w:proofErr w:type="gramStart"/>
      <w:r>
        <w:t>определенными</w:t>
      </w:r>
      <w:proofErr w:type="gramEnd"/>
      <w:r>
        <w:t xml:space="preserve"> действующим законодательством.</w:t>
      </w:r>
    </w:p>
    <w:p w:rsidR="00965A91" w:rsidRDefault="00965A91" w:rsidP="00965A91">
      <w:pPr>
        <w:ind w:firstLine="709"/>
        <w:jc w:val="both"/>
      </w:pPr>
      <w:r>
        <w:t>Д</w:t>
      </w:r>
      <w:r w:rsidRPr="005C5DEE">
        <w:t xml:space="preserve">оступ к </w:t>
      </w:r>
      <w:r>
        <w:t>С</w:t>
      </w:r>
      <w:r w:rsidRPr="005C5DEE">
        <w:t xml:space="preserve">истеме должен быть разрешен только зарегистрированным пользователям, с использованием парольной защиты. </w:t>
      </w:r>
    </w:p>
    <w:p w:rsidR="00965A91" w:rsidRPr="005C5DEE" w:rsidRDefault="00965A91" w:rsidP="00965A91">
      <w:pPr>
        <w:ind w:firstLine="709"/>
        <w:jc w:val="both"/>
      </w:pPr>
      <w:r>
        <w:t>При</w:t>
      </w:r>
      <w:r w:rsidRPr="005C5DEE">
        <w:t xml:space="preserve"> диалог</w:t>
      </w:r>
      <w:r>
        <w:t>е</w:t>
      </w:r>
      <w:r w:rsidRPr="005C5DEE">
        <w:t xml:space="preserve"> с пользователем должен быть обеспечен удобный, простой WEB-совместимый интерфейс, интуитивно  понятный для пользователя,  который знает свою предметную область и не является специалистом в области информационных технологий.</w:t>
      </w:r>
    </w:p>
    <w:p w:rsidR="00965A91" w:rsidRPr="005C5DEE" w:rsidRDefault="00965A91" w:rsidP="00965A91">
      <w:pPr>
        <w:ind w:firstLine="709"/>
        <w:jc w:val="both"/>
      </w:pPr>
      <w:r w:rsidRPr="00AF7286">
        <w:t xml:space="preserve">Взаимодействие пользователя с </w:t>
      </w:r>
      <w:r>
        <w:t>С</w:t>
      </w:r>
      <w:r w:rsidRPr="00AF7286">
        <w:t xml:space="preserve">истемой должно осуществляться </w:t>
      </w:r>
      <w:r w:rsidRPr="005C5DEE">
        <w:t>на русском языке. Исключения могут составлять только системные сообщения, не подлежащие русификации.</w:t>
      </w:r>
    </w:p>
    <w:p w:rsidR="00965A91" w:rsidRPr="00D00C49" w:rsidRDefault="00965A91" w:rsidP="00965A91">
      <w:pPr>
        <w:ind w:firstLine="709"/>
        <w:jc w:val="both"/>
      </w:pPr>
      <w:r w:rsidRPr="005C5DEE">
        <w:t>Пользователям Системы должен   быть  предоставлен  доступ  к электронной документации (эксплуатационной документации),</w:t>
      </w:r>
      <w:r>
        <w:t xml:space="preserve"> </w:t>
      </w:r>
      <w:r w:rsidRPr="00D00C49">
        <w:t>необходимо</w:t>
      </w:r>
      <w:r>
        <w:t>й для выполнения своих функций.</w:t>
      </w:r>
    </w:p>
    <w:p w:rsidR="00965A91" w:rsidRPr="00D00C49" w:rsidRDefault="00965A91" w:rsidP="00965A91">
      <w:pPr>
        <w:ind w:firstLine="709"/>
        <w:jc w:val="both"/>
      </w:pPr>
      <w:r w:rsidRPr="00D00C49">
        <w:t xml:space="preserve">База данных </w:t>
      </w:r>
      <w:r>
        <w:t>Системы</w:t>
      </w:r>
      <w:r w:rsidRPr="00D00C49">
        <w:t xml:space="preserve"> должна быть защищена от потери информации при аппаратных отказах и при несанкционированном доступе.</w:t>
      </w:r>
    </w:p>
    <w:p w:rsidR="00965A91" w:rsidRDefault="00965A91" w:rsidP="00965A91">
      <w:pPr>
        <w:ind w:firstLine="709"/>
        <w:jc w:val="both"/>
      </w:pPr>
      <w:r w:rsidRPr="00D00C49">
        <w:t xml:space="preserve">Система  должна  обеспечивать  разграничение  доступа к обрабатываемой информации на  основе  политики  безопасности  Системы, определяющей права доступа субъектов доступа к защищаемым ресурсам Системы. </w:t>
      </w:r>
      <w:bookmarkStart w:id="5" w:name="_Toc4845621"/>
      <w:bookmarkStart w:id="6" w:name="_Toc155679490"/>
      <w:bookmarkStart w:id="7" w:name="_Toc155679645"/>
      <w:bookmarkStart w:id="8" w:name="_Toc155680173"/>
      <w:bookmarkEnd w:id="0"/>
    </w:p>
    <w:p w:rsidR="00965A91" w:rsidRPr="001C0009" w:rsidRDefault="00965A91" w:rsidP="001C0009">
      <w:pPr>
        <w:ind w:firstLine="709"/>
        <w:jc w:val="both"/>
      </w:pPr>
      <w:bookmarkStart w:id="9" w:name="_Toc155679491"/>
      <w:bookmarkStart w:id="10" w:name="_Toc155679646"/>
      <w:bookmarkStart w:id="11" w:name="_Toc155680174"/>
      <w:bookmarkEnd w:id="5"/>
      <w:bookmarkEnd w:id="6"/>
      <w:bookmarkEnd w:id="7"/>
      <w:bookmarkEnd w:id="8"/>
      <w:r w:rsidRPr="00D00C49">
        <w:t xml:space="preserve">В системе должно быть предусмотрено взаимодействие с </w:t>
      </w:r>
      <w:bookmarkEnd w:id="9"/>
      <w:bookmarkEnd w:id="10"/>
      <w:bookmarkEnd w:id="11"/>
      <w:r>
        <w:t xml:space="preserve">подсистемой эталонной </w:t>
      </w:r>
      <w:r w:rsidRPr="009735DF">
        <w:t>нормативно-справочной информации (ПЭ НСИ) по обмен</w:t>
      </w:r>
      <w:bookmarkStart w:id="12" w:name="_Toc524171669"/>
      <w:bookmarkStart w:id="13" w:name="_Toc524171827"/>
      <w:bookmarkStart w:id="14" w:name="_Toc4845624"/>
      <w:bookmarkStart w:id="15" w:name="_Toc155679492"/>
      <w:bookmarkStart w:id="16" w:name="_Toc155679647"/>
      <w:bookmarkStart w:id="17" w:name="_Toc155680175"/>
      <w:bookmarkStart w:id="18" w:name="_Toc158108885"/>
      <w:bookmarkStart w:id="19" w:name="_Toc215982237"/>
      <w:bookmarkStart w:id="20" w:name="_Toc215982552"/>
      <w:bookmarkStart w:id="21" w:name="_Toc229217558"/>
      <w:bookmarkStart w:id="22" w:name="_Toc239244168"/>
      <w:bookmarkStart w:id="23" w:name="_Toc239244208"/>
      <w:bookmarkStart w:id="24" w:name="_Toc245622009"/>
      <w:r w:rsidR="001C0009">
        <w:t>у и ведению дополнительной НСИ.</w:t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965A91" w:rsidRPr="009735DF" w:rsidRDefault="00965A91" w:rsidP="00965A91">
      <w:pPr>
        <w:ind w:firstLine="709"/>
        <w:jc w:val="both"/>
        <w:rPr>
          <w:lang w:val="en-US"/>
        </w:rPr>
      </w:pPr>
      <w:r>
        <w:t xml:space="preserve">Функции Системы должны быть реализованы с различными уровнями доступа к информации. Все пользователи, имеющие права доступа, должны иметь возможность </w:t>
      </w:r>
      <w:r w:rsidRPr="009735DF">
        <w:t xml:space="preserve">получения необходимых выходных форм. </w:t>
      </w:r>
    </w:p>
    <w:p w:rsidR="00965A91" w:rsidRPr="009735DF" w:rsidRDefault="00965A91" w:rsidP="00965A91">
      <w:pPr>
        <w:ind w:firstLine="709"/>
        <w:jc w:val="both"/>
      </w:pPr>
      <w:r w:rsidRPr="009735DF">
        <w:t xml:space="preserve">Создаваемая система должна обеспечить выполнение следующих технологических функций: </w:t>
      </w:r>
    </w:p>
    <w:p w:rsidR="00965A91" w:rsidRDefault="00965A91" w:rsidP="001C0009">
      <w:pPr>
        <w:pStyle w:val="a7"/>
        <w:numPr>
          <w:ilvl w:val="0"/>
          <w:numId w:val="24"/>
        </w:numPr>
        <w:spacing w:after="0"/>
        <w:jc w:val="both"/>
      </w:pPr>
      <w:r>
        <w:lastRenderedPageBreak/>
        <w:t xml:space="preserve">сбор данных об Отказах в устройствах железнодорожной автоматики и телемеханики (ЖАТ), </w:t>
      </w:r>
      <w:r w:rsidRPr="005C5DEE">
        <w:t xml:space="preserve">оперативно поступающих </w:t>
      </w:r>
      <w:r>
        <w:t xml:space="preserve">по телефонной связи </w:t>
      </w:r>
      <w:r w:rsidRPr="005C5DEE">
        <w:t>из различных источников</w:t>
      </w:r>
      <w:r>
        <w:t xml:space="preserve"> хозяйства сигнализации и связи, и их </w:t>
      </w:r>
      <w:r w:rsidRPr="00F84792">
        <w:t>классификацией по различным критериям (по дате, месту события, виду сбоя);</w:t>
      </w:r>
      <w:r w:rsidRPr="00B75CC8">
        <w:t xml:space="preserve"> </w:t>
      </w:r>
    </w:p>
    <w:p w:rsidR="00965A91" w:rsidRDefault="00965A91" w:rsidP="001C0009">
      <w:pPr>
        <w:pStyle w:val="a7"/>
        <w:numPr>
          <w:ilvl w:val="0"/>
          <w:numId w:val="24"/>
        </w:numPr>
        <w:spacing w:after="0"/>
        <w:jc w:val="both"/>
      </w:pPr>
      <w:r w:rsidRPr="005C5DEE">
        <w:t>дополнение описания результатами расследований</w:t>
      </w:r>
      <w:r>
        <w:t>, последствий  и принятыми мерами</w:t>
      </w:r>
      <w:r w:rsidRPr="00D03F1B">
        <w:t>;</w:t>
      </w:r>
    </w:p>
    <w:p w:rsidR="00965A91" w:rsidRDefault="00965A91" w:rsidP="001C0009">
      <w:pPr>
        <w:pStyle w:val="a5"/>
        <w:numPr>
          <w:ilvl w:val="0"/>
          <w:numId w:val="24"/>
        </w:numPr>
      </w:pPr>
      <w:r>
        <w:t xml:space="preserve">учет, систематизация и обработка информации для анализа данных по отказам по указанной дистанции и по службе в целом и устранение неисправностей; </w:t>
      </w:r>
    </w:p>
    <w:p w:rsidR="00965A91" w:rsidRDefault="00965A91" w:rsidP="001C0009">
      <w:pPr>
        <w:pStyle w:val="a5"/>
        <w:numPr>
          <w:ilvl w:val="0"/>
          <w:numId w:val="24"/>
        </w:numPr>
      </w:pPr>
      <w:r>
        <w:t>оперативный анализ причин неисправностей;</w:t>
      </w:r>
    </w:p>
    <w:p w:rsidR="00965A91" w:rsidRPr="00B75CC8" w:rsidRDefault="00965A91" w:rsidP="001C0009">
      <w:pPr>
        <w:pStyle w:val="a5"/>
        <w:numPr>
          <w:ilvl w:val="0"/>
          <w:numId w:val="24"/>
        </w:numPr>
      </w:pPr>
      <w:r>
        <w:t xml:space="preserve">формирование и печать различных отчетов и справок по Отказам, </w:t>
      </w:r>
      <w:r w:rsidRPr="005C5DEE">
        <w:t xml:space="preserve">отражающих положение дел по </w:t>
      </w:r>
      <w:r>
        <w:t>дистанции и службе сигнализации и связи (</w:t>
      </w:r>
      <w:proofErr w:type="gramStart"/>
      <w:r>
        <w:t>еженедельный</w:t>
      </w:r>
      <w:proofErr w:type="gramEnd"/>
      <w:r>
        <w:t>, месячный, годовой);</w:t>
      </w:r>
    </w:p>
    <w:p w:rsidR="00965A91" w:rsidRPr="00FD61C7" w:rsidRDefault="00965A91" w:rsidP="001C0009">
      <w:pPr>
        <w:pStyle w:val="a3"/>
        <w:numPr>
          <w:ilvl w:val="0"/>
          <w:numId w:val="24"/>
        </w:numPr>
        <w:jc w:val="both"/>
      </w:pPr>
      <w:r w:rsidRPr="00FD61C7">
        <w:t>отображение показателей в виде графиков и гистограмм</w:t>
      </w:r>
      <w:r>
        <w:t>.</w:t>
      </w:r>
    </w:p>
    <w:p w:rsidR="00965A91" w:rsidRDefault="00965A91" w:rsidP="00965A91">
      <w:pPr>
        <w:ind w:firstLine="709"/>
        <w:jc w:val="both"/>
      </w:pPr>
      <w:r w:rsidRPr="0074239D">
        <w:t xml:space="preserve">Администратор </w:t>
      </w:r>
      <w:r>
        <w:t>С</w:t>
      </w:r>
      <w:r w:rsidRPr="0074239D">
        <w:t>истемы</w:t>
      </w:r>
      <w:r>
        <w:t xml:space="preserve"> службы </w:t>
      </w:r>
      <w:proofErr w:type="gramStart"/>
      <w:r>
        <w:t>Ш</w:t>
      </w:r>
      <w:proofErr w:type="gramEnd"/>
      <w:r w:rsidRPr="0074239D">
        <w:t xml:space="preserve"> </w:t>
      </w:r>
      <w:r>
        <w:t xml:space="preserve"> должен:</w:t>
      </w:r>
    </w:p>
    <w:p w:rsidR="00965A91" w:rsidRDefault="00965A91" w:rsidP="001C0009">
      <w:pPr>
        <w:pStyle w:val="a3"/>
        <w:numPr>
          <w:ilvl w:val="0"/>
          <w:numId w:val="25"/>
        </w:numPr>
        <w:jc w:val="both"/>
      </w:pPr>
      <w:r>
        <w:t>создавать новых пользователей и присваивать им права;</w:t>
      </w:r>
    </w:p>
    <w:p w:rsidR="00965A91" w:rsidRDefault="00965A91" w:rsidP="001C0009">
      <w:pPr>
        <w:pStyle w:val="a3"/>
        <w:numPr>
          <w:ilvl w:val="0"/>
          <w:numId w:val="25"/>
        </w:numPr>
        <w:jc w:val="both"/>
      </w:pPr>
      <w:r>
        <w:t>изменять права существующих пользователей;</w:t>
      </w:r>
    </w:p>
    <w:p w:rsidR="00965A91" w:rsidRDefault="00965A91" w:rsidP="001C0009">
      <w:pPr>
        <w:pStyle w:val="a3"/>
        <w:numPr>
          <w:ilvl w:val="0"/>
          <w:numId w:val="25"/>
        </w:numPr>
        <w:jc w:val="both"/>
      </w:pPr>
      <w:r>
        <w:t>изменять пароли пользователей, при необходимости;</w:t>
      </w:r>
    </w:p>
    <w:p w:rsidR="00965A91" w:rsidRDefault="00965A91" w:rsidP="001C0009">
      <w:pPr>
        <w:pStyle w:val="a3"/>
        <w:numPr>
          <w:ilvl w:val="0"/>
          <w:numId w:val="25"/>
        </w:numPr>
        <w:jc w:val="both"/>
      </w:pPr>
      <w:r>
        <w:t>сопровождать функционирование Системы, обновлять программное обеспечение</w:t>
      </w:r>
      <w:r w:rsidR="001C0009">
        <w:t xml:space="preserve"> и корректировать НСИ</w:t>
      </w:r>
    </w:p>
    <w:p w:rsidR="00965A91" w:rsidRPr="00A3342D" w:rsidRDefault="00965A91" w:rsidP="00965A91">
      <w:pPr>
        <w:ind w:firstLine="709"/>
        <w:jc w:val="both"/>
      </w:pPr>
      <w:bookmarkStart w:id="25" w:name="_Toc158014851"/>
      <w:bookmarkStart w:id="26" w:name="_Toc158108886"/>
      <w:bookmarkStart w:id="27" w:name="_Toc215982238"/>
      <w:bookmarkStart w:id="28" w:name="_Toc215982553"/>
      <w:r w:rsidRPr="00A3342D">
        <w:t>Математическое обеспечение должно включать в свой состав описание алгоритмов работы для всех функций.</w:t>
      </w:r>
    </w:p>
    <w:p w:rsidR="00965A91" w:rsidRPr="00A3342D" w:rsidRDefault="00965A91" w:rsidP="00965A91">
      <w:pPr>
        <w:ind w:firstLine="709"/>
        <w:jc w:val="both"/>
      </w:pPr>
      <w:r w:rsidRPr="00A3342D">
        <w:t>В математическом обеспечении должны использоваться методы обработки входной, выходной информации, вычисления математических функций, реализация передачи данных.</w:t>
      </w:r>
    </w:p>
    <w:p w:rsidR="00965A91" w:rsidRPr="00A3342D" w:rsidRDefault="00965A91" w:rsidP="00965A91">
      <w:pPr>
        <w:ind w:firstLine="709"/>
        <w:jc w:val="both"/>
      </w:pPr>
      <w:r w:rsidRPr="00A3342D">
        <w:t>Алгоритмы управления сбором данных должны обладать высокой надежностью и устойчивостью.</w:t>
      </w:r>
    </w:p>
    <w:p w:rsidR="00965A91" w:rsidRDefault="00965A91" w:rsidP="00965A91">
      <w:pPr>
        <w:ind w:firstLine="709"/>
        <w:jc w:val="both"/>
        <w:rPr>
          <w:bCs/>
          <w:iCs/>
        </w:rPr>
      </w:pPr>
      <w:bookmarkStart w:id="29" w:name="_Toc229217561"/>
    </w:p>
    <w:bookmarkEnd w:id="29"/>
    <w:p w:rsidR="00965A91" w:rsidRPr="00A3342D" w:rsidRDefault="00965A91" w:rsidP="001C0009">
      <w:pPr>
        <w:ind w:firstLine="708"/>
        <w:jc w:val="both"/>
        <w:rPr>
          <w:bCs/>
          <w:iCs/>
        </w:rPr>
      </w:pPr>
      <w:r w:rsidRPr="00A3342D">
        <w:lastRenderedPageBreak/>
        <w:t xml:space="preserve">В основу построения </w:t>
      </w:r>
      <w:r w:rsidRPr="00A3342D">
        <w:rPr>
          <w:bCs/>
          <w:iCs/>
        </w:rPr>
        <w:t>информационного обеспечения должен быть положен принцип разового ручного ввода информации для дальнейшего ее многократного использования.</w:t>
      </w:r>
    </w:p>
    <w:p w:rsidR="00965A91" w:rsidRDefault="00965A91" w:rsidP="001C0009">
      <w:pPr>
        <w:ind w:firstLine="709"/>
        <w:jc w:val="both"/>
      </w:pPr>
      <w:r w:rsidRPr="00A3342D">
        <w:t>Состав и структура входной и выходной информации, а также представлени</w:t>
      </w:r>
      <w:r>
        <w:t>е</w:t>
      </w:r>
      <w:r w:rsidRPr="00A3342D">
        <w:t xml:space="preserve"> выходн</w:t>
      </w:r>
      <w:r>
        <w:t>ых</w:t>
      </w:r>
      <w:r w:rsidRPr="00A3342D">
        <w:t xml:space="preserve"> </w:t>
      </w:r>
      <w:proofErr w:type="gramStart"/>
      <w:r>
        <w:t>форм</w:t>
      </w:r>
      <w:proofErr w:type="gramEnd"/>
      <w:r>
        <w:t xml:space="preserve"> </w:t>
      </w:r>
      <w:r w:rsidRPr="00A3342D">
        <w:t xml:space="preserve">как в электронном виде, так и на твердых носителях должны </w:t>
      </w:r>
      <w:bookmarkStart w:id="30" w:name="_Toc229217563"/>
      <w:r w:rsidR="001C0009">
        <w:t xml:space="preserve">быть согласованы с Заказчиком. </w:t>
      </w:r>
    </w:p>
    <w:bookmarkEnd w:id="30"/>
    <w:p w:rsidR="00965A91" w:rsidRPr="00A3342D" w:rsidRDefault="00965A91" w:rsidP="00965A91">
      <w:pPr>
        <w:ind w:firstLine="709"/>
        <w:jc w:val="both"/>
      </w:pPr>
      <w:r w:rsidRPr="00A3342D">
        <w:t xml:space="preserve">Программное обеспечение </w:t>
      </w:r>
      <w:r>
        <w:t>Системы</w:t>
      </w:r>
      <w:r w:rsidRPr="00A3342D">
        <w:t xml:space="preserve"> должно объединять современные технологии систем, таких как </w:t>
      </w:r>
      <w:r w:rsidRPr="00A3342D">
        <w:rPr>
          <w:lang w:val="en-US"/>
        </w:rPr>
        <w:t>Microsoft</w:t>
      </w:r>
      <w:r w:rsidRPr="00A3342D">
        <w:t xml:space="preserve"> </w:t>
      </w:r>
      <w:r w:rsidRPr="00A3342D">
        <w:rPr>
          <w:lang w:val="en-US"/>
        </w:rPr>
        <w:t>Windows</w:t>
      </w:r>
      <w:r w:rsidRPr="00A3342D">
        <w:t xml:space="preserve">, </w:t>
      </w:r>
      <w:r w:rsidRPr="00A3342D">
        <w:rPr>
          <w:lang w:val="en-US"/>
        </w:rPr>
        <w:t>SQL</w:t>
      </w:r>
      <w:r w:rsidRPr="00A3342D">
        <w:t xml:space="preserve"> </w:t>
      </w:r>
      <w:r w:rsidRPr="00A3342D">
        <w:rPr>
          <w:lang w:val="en-US"/>
        </w:rPr>
        <w:t>Server</w:t>
      </w:r>
      <w:r w:rsidRPr="00A3342D">
        <w:t xml:space="preserve"> и поддерживать технологию клиент-сервер.</w:t>
      </w:r>
    </w:p>
    <w:p w:rsidR="00965A91" w:rsidRPr="00856A70" w:rsidRDefault="00965A91" w:rsidP="00965A91">
      <w:pPr>
        <w:ind w:firstLine="709"/>
        <w:jc w:val="both"/>
      </w:pPr>
      <w:r w:rsidRPr="00A3342D">
        <w:t xml:space="preserve">Программное обеспечение должно быть достаточным для реализации всех функций </w:t>
      </w:r>
      <w:r>
        <w:t>Системы</w:t>
      </w:r>
      <w:r w:rsidRPr="00A3342D">
        <w:t>, а также иметь все средства для организации всех требуемых процессов обработки данных</w:t>
      </w:r>
      <w:r w:rsidRPr="00856A70">
        <w:t>.</w:t>
      </w:r>
    </w:p>
    <w:p w:rsidR="00ED172B" w:rsidRDefault="00965A91" w:rsidP="001C0009">
      <w:pPr>
        <w:ind w:firstLine="709"/>
        <w:jc w:val="both"/>
      </w:pPr>
      <w:r w:rsidRPr="00A3342D">
        <w:t>Программное обеспечение должно обеспечивать одновременную работу программ сбора, обработки и отображения информации.</w:t>
      </w:r>
      <w:r w:rsidRPr="008B5C75">
        <w:t xml:space="preserve"> </w:t>
      </w:r>
      <w:bookmarkEnd w:id="25"/>
      <w:bookmarkEnd w:id="26"/>
      <w:bookmarkEnd w:id="27"/>
      <w:bookmarkEnd w:id="28"/>
    </w:p>
    <w:p w:rsidR="00DD5747" w:rsidRPr="001C0009" w:rsidRDefault="00DD5747" w:rsidP="001C0009">
      <w:pPr>
        <w:ind w:firstLine="709"/>
        <w:jc w:val="both"/>
      </w:pPr>
    </w:p>
    <w:p w:rsidR="00722ECE" w:rsidRDefault="00722ECE" w:rsidP="00ED172B">
      <w:pPr>
        <w:pStyle w:val="2"/>
      </w:pPr>
      <w:r w:rsidRPr="00722ECE">
        <w:t>1.4 Анализ существующих систем</w:t>
      </w:r>
    </w:p>
    <w:p w:rsidR="00FC28CA" w:rsidRDefault="00FC28CA" w:rsidP="00FC28CA">
      <w:pPr>
        <w:ind w:firstLine="708"/>
        <w:jc w:val="both"/>
        <w:rPr>
          <w:rFonts w:cs="Times New Roman"/>
          <w:color w:val="000000"/>
          <w:szCs w:val="26"/>
          <w:shd w:val="clear" w:color="auto" w:fill="FFFFFF"/>
        </w:rPr>
      </w:pPr>
      <w:r>
        <w:rPr>
          <w:rFonts w:cs="Times New Roman"/>
          <w:szCs w:val="26"/>
        </w:rPr>
        <w:t xml:space="preserve">Исходя из требований к системе, можно рассмотреть возможность использования уже готовых систем. К ним можно отнести систему </w:t>
      </w:r>
      <w:r>
        <w:rPr>
          <w:rStyle w:val="aa"/>
          <w:rFonts w:cs="Times New Roman"/>
          <w:b w:val="0"/>
          <w:color w:val="000000"/>
          <w:szCs w:val="26"/>
          <w:shd w:val="clear" w:color="auto" w:fill="FFFFFF"/>
        </w:rPr>
        <w:t>у</w:t>
      </w:r>
      <w:r w:rsidRPr="00FC28CA">
        <w:rPr>
          <w:rStyle w:val="aa"/>
          <w:rFonts w:cs="Times New Roman"/>
          <w:b w:val="0"/>
          <w:color w:val="000000"/>
          <w:szCs w:val="26"/>
          <w:shd w:val="clear" w:color="auto" w:fill="FFFFFF"/>
        </w:rPr>
        <w:t>чет</w:t>
      </w:r>
      <w:r>
        <w:rPr>
          <w:rStyle w:val="aa"/>
          <w:rFonts w:cs="Times New Roman"/>
          <w:b w:val="0"/>
          <w:color w:val="000000"/>
          <w:szCs w:val="26"/>
          <w:shd w:val="clear" w:color="auto" w:fill="FFFFFF"/>
        </w:rPr>
        <w:t>а</w:t>
      </w:r>
      <w:r w:rsidRPr="00FC28CA">
        <w:rPr>
          <w:rStyle w:val="aa"/>
          <w:rFonts w:cs="Times New Roman"/>
          <w:b w:val="0"/>
          <w:color w:val="000000"/>
          <w:szCs w:val="26"/>
          <w:shd w:val="clear" w:color="auto" w:fill="FFFFFF"/>
        </w:rPr>
        <w:t xml:space="preserve"> средств вычислительной техники</w:t>
      </w:r>
      <w:r>
        <w:rPr>
          <w:rFonts w:cs="Times New Roman"/>
          <w:color w:val="000000"/>
          <w:szCs w:val="26"/>
          <w:shd w:val="clear" w:color="auto" w:fill="FFFFFF"/>
        </w:rPr>
        <w:t xml:space="preserve">. Это </w:t>
      </w:r>
      <w:r w:rsidRPr="00FC28CA">
        <w:rPr>
          <w:rFonts w:cs="Times New Roman"/>
          <w:color w:val="000000"/>
          <w:szCs w:val="26"/>
          <w:shd w:val="clear" w:color="auto" w:fill="FFFFFF"/>
        </w:rPr>
        <w:t xml:space="preserve">WEB-система, </w:t>
      </w:r>
      <w:proofErr w:type="gramStart"/>
      <w:r w:rsidRPr="00FC28CA">
        <w:rPr>
          <w:rFonts w:cs="Times New Roman"/>
          <w:color w:val="000000"/>
          <w:szCs w:val="26"/>
          <w:shd w:val="clear" w:color="auto" w:fill="FFFFFF"/>
        </w:rPr>
        <w:t>позволяющая</w:t>
      </w:r>
      <w:proofErr w:type="gramEnd"/>
      <w:r w:rsidRPr="00FC28CA">
        <w:rPr>
          <w:rFonts w:cs="Times New Roman"/>
          <w:color w:val="000000"/>
          <w:szCs w:val="26"/>
          <w:shd w:val="clear" w:color="auto" w:fill="FFFFFF"/>
        </w:rPr>
        <w:t xml:space="preserve"> вести учет наличия, движения, списания компьютеров, периферийных устройств, коммуникационного и сетевого оборудования (в том числе средства связи), оборудования по защите информации от несанкционированного доступа и комплектующих.</w:t>
      </w:r>
      <w:r>
        <w:rPr>
          <w:rFonts w:cs="Times New Roman"/>
          <w:color w:val="000000"/>
          <w:szCs w:val="26"/>
          <w:shd w:val="clear" w:color="auto" w:fill="FFFFFF"/>
        </w:rPr>
        <w:t xml:space="preserve"> </w:t>
      </w:r>
    </w:p>
    <w:p w:rsidR="00FC28CA" w:rsidRDefault="00FC28CA" w:rsidP="00FC28CA">
      <w:pPr>
        <w:ind w:firstLine="708"/>
        <w:jc w:val="both"/>
        <w:rPr>
          <w:rFonts w:cs="Times New Roman"/>
          <w:color w:val="000000"/>
          <w:szCs w:val="26"/>
          <w:shd w:val="clear" w:color="auto" w:fill="FFFFFF"/>
        </w:rPr>
      </w:pPr>
      <w:r>
        <w:rPr>
          <w:rFonts w:cs="Times New Roman"/>
          <w:color w:val="000000"/>
          <w:szCs w:val="26"/>
          <w:shd w:val="clear" w:color="auto" w:fill="FFFFFF"/>
        </w:rPr>
        <w:t>Данная система будет соответствовать представленным требованиям и способна выполнять все необходимые функции. Графический интерфейс представлен на рисунке 2.</w:t>
      </w:r>
    </w:p>
    <w:p w:rsidR="00FC28CA" w:rsidRDefault="00FC28CA" w:rsidP="00FC28CA">
      <w:pPr>
        <w:jc w:val="both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61634"/>
            <wp:effectExtent l="0" t="0" r="3175" b="0"/>
            <wp:docPr id="71" name="Рисунок 71" descr="https://soft.softodrom.ru/screens/soft/9/21421/2014497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oft.softodrom.ru/screens/soft/9/21421/2014497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CA" w:rsidRDefault="00FC28CA" w:rsidP="00FC28CA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Рисунок 2  - Графический интерфейс системы учета средств вычислительной техники</w:t>
      </w:r>
    </w:p>
    <w:p w:rsidR="00DD5747" w:rsidRDefault="00ED36B4" w:rsidP="00722ECE">
      <w:pPr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Также может быть использована система </w:t>
      </w:r>
      <w:proofErr w:type="spellStart"/>
      <w:r>
        <w:rPr>
          <w:rFonts w:cs="Times New Roman"/>
          <w:szCs w:val="26"/>
          <w:lang w:val="en-US"/>
        </w:rPr>
        <w:t>webERP</w:t>
      </w:r>
      <w:proofErr w:type="spellEnd"/>
      <w:r>
        <w:rPr>
          <w:rFonts w:cs="Times New Roman"/>
          <w:szCs w:val="26"/>
        </w:rPr>
        <w:t xml:space="preserve">, которая является </w:t>
      </w:r>
      <w:r>
        <w:rPr>
          <w:rFonts w:cs="Times New Roman"/>
          <w:szCs w:val="26"/>
          <w:lang w:val="en-US"/>
        </w:rPr>
        <w:t>WEB-</w:t>
      </w:r>
      <w:r>
        <w:rPr>
          <w:rFonts w:cs="Times New Roman"/>
          <w:szCs w:val="26"/>
        </w:rPr>
        <w:t>ориентированной системой учета и управления ресурсами предприятия. Программа соответствует всем требованиям, обладает широкими возможностями и способна выполнять все необходимые функции. Графический интерфейс системы представлен на рисунке 3.</w:t>
      </w:r>
    </w:p>
    <w:p w:rsidR="00ED36B4" w:rsidRDefault="00ED36B4" w:rsidP="00722ECE">
      <w:pPr>
        <w:ind w:firstLine="708"/>
        <w:jc w:val="both"/>
        <w:rPr>
          <w:rFonts w:cs="Times New Roman"/>
          <w:szCs w:val="26"/>
        </w:rPr>
      </w:pPr>
    </w:p>
    <w:p w:rsidR="00ED36B4" w:rsidRDefault="00ED36B4" w:rsidP="00ED36B4">
      <w:pPr>
        <w:jc w:val="both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37689"/>
            <wp:effectExtent l="0" t="0" r="3175" b="0"/>
            <wp:docPr id="72" name="Рисунок 72" descr="https://www.komtet.ru/saas/planirovanie-biznes-resursov/web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komtet.ru/saas/planirovanie-biznes-resursov/weber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B4" w:rsidRDefault="00ED36B4" w:rsidP="00ED36B4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Рисунок 4 - </w:t>
      </w:r>
      <w:r>
        <w:rPr>
          <w:rFonts w:cs="Times New Roman"/>
          <w:szCs w:val="26"/>
        </w:rPr>
        <w:t>Графический интерфейс системы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webERP</w:t>
      </w:r>
      <w:proofErr w:type="spellEnd"/>
    </w:p>
    <w:p w:rsidR="00ED172B" w:rsidRDefault="00ED36B4" w:rsidP="00DB66B5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Разрабатываемая система будет интегрирована в общую систему управления белорусской железной дороги, вследствие чего использование уже готовых систем сопряжено со значительными трудностями. </w:t>
      </w:r>
      <w:r w:rsidR="00DB66B5">
        <w:rPr>
          <w:rFonts w:cs="Times New Roman"/>
          <w:szCs w:val="26"/>
        </w:rPr>
        <w:t>Для этого потребуется значительное изменение системы под особенности хозяйства сигнализации и связи Белорусской железной дороги</w:t>
      </w:r>
      <w:r w:rsidR="00DB66B5">
        <w:rPr>
          <w:rFonts w:cs="Times New Roman"/>
          <w:szCs w:val="26"/>
        </w:rPr>
        <w:t xml:space="preserve">. </w:t>
      </w:r>
      <w:r w:rsidR="00DB66B5">
        <w:rPr>
          <w:rFonts w:cs="Times New Roman"/>
          <w:szCs w:val="26"/>
        </w:rPr>
        <w:t>Разработка собственной системы будет более выгодна как по материальным, так и по временным затратам</w:t>
      </w:r>
      <w:r w:rsidR="00DB66B5">
        <w:rPr>
          <w:rFonts w:cs="Times New Roman"/>
          <w:szCs w:val="26"/>
        </w:rPr>
        <w:t>.</w:t>
      </w:r>
    </w:p>
    <w:p w:rsidR="00DB66B5" w:rsidRPr="009668AC" w:rsidRDefault="00DB66B5" w:rsidP="00DB66B5">
      <w:pPr>
        <w:jc w:val="both"/>
        <w:rPr>
          <w:rFonts w:cs="Times New Roman"/>
          <w:szCs w:val="26"/>
        </w:rPr>
      </w:pPr>
    </w:p>
    <w:p w:rsidR="00BE521B" w:rsidRPr="00BE521B" w:rsidRDefault="009D532E" w:rsidP="00ED172B">
      <w:pPr>
        <w:pStyle w:val="2"/>
      </w:pPr>
      <w:r w:rsidRPr="009D532E">
        <w:t>1.</w:t>
      </w:r>
      <w:r w:rsidR="00722ECE">
        <w:t>5</w:t>
      </w:r>
      <w:r w:rsidRPr="009D532E">
        <w:t xml:space="preserve"> </w:t>
      </w:r>
      <w:r w:rsidR="00BE521B" w:rsidRPr="00BE521B">
        <w:t>Автоматизированная система управления хозяйством сигнализации и связи Белорусской железной дороги</w:t>
      </w:r>
    </w:p>
    <w:p w:rsidR="00BE521B" w:rsidRDefault="00F71EA9" w:rsidP="00BE521B">
      <w:pPr>
        <w:ind w:firstLine="708"/>
        <w:jc w:val="both"/>
        <w:rPr>
          <w:rFonts w:cs="Times New Roman"/>
          <w:szCs w:val="26"/>
        </w:rPr>
      </w:pPr>
      <w:r w:rsidRPr="00A23119">
        <w:rPr>
          <w:rFonts w:cs="Times New Roman"/>
          <w:szCs w:val="26"/>
        </w:rPr>
        <w:t>Исходя из анализа</w:t>
      </w:r>
      <w:r w:rsidR="00722ECE">
        <w:rPr>
          <w:rFonts w:cs="Times New Roman"/>
          <w:szCs w:val="26"/>
        </w:rPr>
        <w:t xml:space="preserve"> требований и</w:t>
      </w:r>
      <w:r w:rsidRPr="00A23119">
        <w:rPr>
          <w:rFonts w:cs="Times New Roman"/>
          <w:szCs w:val="26"/>
        </w:rPr>
        <w:t xml:space="preserve"> имеющихся недостатков</w:t>
      </w:r>
      <w:r w:rsidR="00722ECE">
        <w:rPr>
          <w:rFonts w:cs="Times New Roman"/>
          <w:szCs w:val="26"/>
        </w:rPr>
        <w:t xml:space="preserve"> существующей системы </w:t>
      </w:r>
      <w:r w:rsidRPr="00A23119">
        <w:rPr>
          <w:rFonts w:cs="Times New Roman"/>
          <w:szCs w:val="26"/>
        </w:rPr>
        <w:t xml:space="preserve"> было принято решение о разработке Автоматизированной системы управления хозяйством сигнализации и связи</w:t>
      </w:r>
      <w:r w:rsidR="009C237D" w:rsidRPr="00A23119">
        <w:rPr>
          <w:rFonts w:cs="Times New Roman"/>
          <w:szCs w:val="26"/>
        </w:rPr>
        <w:t xml:space="preserve"> Белорусской железной дороги (АСУ </w:t>
      </w:r>
      <w:proofErr w:type="gramStart"/>
      <w:r w:rsidR="009C237D" w:rsidRPr="00A23119">
        <w:rPr>
          <w:rFonts w:cs="Times New Roman"/>
          <w:szCs w:val="26"/>
        </w:rPr>
        <w:t>Ш</w:t>
      </w:r>
      <w:proofErr w:type="gramEnd"/>
      <w:r w:rsidR="009C237D" w:rsidRPr="00A23119">
        <w:rPr>
          <w:rFonts w:cs="Times New Roman"/>
          <w:szCs w:val="26"/>
        </w:rPr>
        <w:t xml:space="preserve"> БЧ). </w:t>
      </w:r>
    </w:p>
    <w:p w:rsidR="009D532E" w:rsidRDefault="009D532E" w:rsidP="00BE521B">
      <w:pPr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АСУ Ш БЧ должна </w:t>
      </w:r>
      <w:r w:rsidR="00734DED">
        <w:rPr>
          <w:rFonts w:cs="Times New Roman"/>
          <w:szCs w:val="26"/>
        </w:rPr>
        <w:t>выполнять следующие задачи</w:t>
      </w:r>
      <w:r>
        <w:rPr>
          <w:rFonts w:cs="Times New Roman"/>
          <w:szCs w:val="26"/>
        </w:rPr>
        <w:t>:</w:t>
      </w:r>
    </w:p>
    <w:p w:rsidR="009D532E" w:rsidRDefault="009D532E" w:rsidP="009D532E">
      <w:pPr>
        <w:pStyle w:val="a3"/>
        <w:numPr>
          <w:ilvl w:val="0"/>
          <w:numId w:val="9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Учет и анализ отказов;</w:t>
      </w:r>
    </w:p>
    <w:p w:rsidR="009D532E" w:rsidRDefault="009D532E" w:rsidP="009D532E">
      <w:pPr>
        <w:pStyle w:val="a3"/>
        <w:numPr>
          <w:ilvl w:val="0"/>
          <w:numId w:val="9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Учет приборов и планирования работ по их техническому обслуживанию;</w:t>
      </w:r>
    </w:p>
    <w:p w:rsidR="009D532E" w:rsidRDefault="009D532E" w:rsidP="009D532E">
      <w:pPr>
        <w:pStyle w:val="a3"/>
        <w:numPr>
          <w:ilvl w:val="0"/>
          <w:numId w:val="9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Учет технической оснащенности хозяйства сигнализации и связи;</w:t>
      </w:r>
    </w:p>
    <w:p w:rsidR="009D532E" w:rsidRPr="009D532E" w:rsidRDefault="009D532E" w:rsidP="009D532E">
      <w:pPr>
        <w:pStyle w:val="a3"/>
        <w:numPr>
          <w:ilvl w:val="0"/>
          <w:numId w:val="9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Учет работы радиосредств и планирования их технического обслуживания.</w:t>
      </w:r>
    </w:p>
    <w:p w:rsidR="00BE521B" w:rsidRDefault="009D532E" w:rsidP="00BE521B">
      <w:pPr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Автоматизированная система управления хозяйством сигнализации и связи Белорусской железной дороги </w:t>
      </w:r>
      <w:r w:rsidR="00BE521B">
        <w:rPr>
          <w:rFonts w:cs="Times New Roman"/>
          <w:szCs w:val="26"/>
        </w:rPr>
        <w:t xml:space="preserve">должна </w:t>
      </w:r>
      <w:r>
        <w:rPr>
          <w:rFonts w:cs="Times New Roman"/>
          <w:szCs w:val="26"/>
        </w:rPr>
        <w:t>разрабатываться</w:t>
      </w:r>
      <w:r w:rsidR="00BE521B">
        <w:rPr>
          <w:rFonts w:cs="Times New Roman"/>
          <w:szCs w:val="26"/>
        </w:rPr>
        <w:t xml:space="preserve"> на основе современных информационных технологий.</w:t>
      </w:r>
    </w:p>
    <w:p w:rsidR="00BE521B" w:rsidRDefault="00BE521B" w:rsidP="00BE521B">
      <w:pPr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Технологии базируются на создании развитой системы клиентских мест, позволяющих производить ввод, первичную обработку информации непосредственно в местах ее зарождения с дальнейшей передачей информации в единую базу данных.</w:t>
      </w:r>
    </w:p>
    <w:p w:rsidR="00BE521B" w:rsidRDefault="00BE521B" w:rsidP="00BE521B">
      <w:pPr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Целью разработки Системы должно стать создание единой базы данных об отказах технических средств, автоматики, телемеханики и связи сбоях в работе устройств АЛСН и КЛУБ, отказах в работе устройств ДИСК, КТСМ на Белорусской железной дороге, расположенной на </w:t>
      </w:r>
      <w:r>
        <w:rPr>
          <w:rFonts w:cs="Times New Roman"/>
          <w:szCs w:val="26"/>
          <w:lang w:val="en-US"/>
        </w:rPr>
        <w:t>Web</w:t>
      </w:r>
      <w:r w:rsidRPr="00BE521B">
        <w:rPr>
          <w:rFonts w:cs="Times New Roman"/>
          <w:szCs w:val="26"/>
        </w:rPr>
        <w:t>-</w:t>
      </w:r>
      <w:r>
        <w:rPr>
          <w:rFonts w:cs="Times New Roman"/>
          <w:szCs w:val="26"/>
        </w:rPr>
        <w:t>сервере в РУП «Главный расчетный информационный центр» БЖД.</w:t>
      </w:r>
    </w:p>
    <w:p w:rsidR="00A41E1D" w:rsidRDefault="00A41E1D" w:rsidP="00BE521B">
      <w:pPr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Повышение эффективности функционирования достигается за счет:</w:t>
      </w:r>
    </w:p>
    <w:p w:rsidR="00A41E1D" w:rsidRDefault="00A41E1D" w:rsidP="00A41E1D">
      <w:pPr>
        <w:pStyle w:val="a3"/>
        <w:numPr>
          <w:ilvl w:val="0"/>
          <w:numId w:val="7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Обеспечения полноты и достоверности оперативной информации о состоянии устройств хозяйства, информационной поддержки принятия решений;</w:t>
      </w:r>
    </w:p>
    <w:p w:rsidR="00A41E1D" w:rsidRPr="00A41E1D" w:rsidRDefault="00A41E1D" w:rsidP="00A41E1D">
      <w:pPr>
        <w:pStyle w:val="a3"/>
        <w:numPr>
          <w:ilvl w:val="0"/>
          <w:numId w:val="7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Автоматизации учета, контроля, и планирования производственной и анализа хозяйственной деятельности. </w:t>
      </w:r>
    </w:p>
    <w:p w:rsidR="005142ED" w:rsidRDefault="009C237D" w:rsidP="00BE521B">
      <w:pPr>
        <w:ind w:firstLine="708"/>
        <w:jc w:val="both"/>
        <w:rPr>
          <w:rFonts w:cs="Times New Roman"/>
          <w:szCs w:val="26"/>
        </w:rPr>
      </w:pPr>
      <w:r w:rsidRPr="00A23119">
        <w:rPr>
          <w:rFonts w:cs="Times New Roman"/>
          <w:szCs w:val="26"/>
        </w:rPr>
        <w:t xml:space="preserve">Комплекс включает </w:t>
      </w:r>
      <w:r w:rsidR="005142ED">
        <w:rPr>
          <w:rFonts w:cs="Times New Roman"/>
          <w:szCs w:val="26"/>
        </w:rPr>
        <w:t>три</w:t>
      </w:r>
      <w:r w:rsidR="00845923">
        <w:rPr>
          <w:rFonts w:cs="Times New Roman"/>
          <w:szCs w:val="26"/>
        </w:rPr>
        <w:t xml:space="preserve"> подсистем</w:t>
      </w:r>
      <w:r w:rsidR="005142ED">
        <w:rPr>
          <w:rFonts w:cs="Times New Roman"/>
          <w:szCs w:val="26"/>
        </w:rPr>
        <w:t>ы: подсистема «Учет и анализ отказов», подсистема «РТУ-ТО», подсистема «Радио».</w:t>
      </w:r>
    </w:p>
    <w:p w:rsidR="00ED172B" w:rsidRDefault="00ED172B" w:rsidP="00BE521B">
      <w:pPr>
        <w:ind w:firstLine="708"/>
        <w:jc w:val="both"/>
        <w:rPr>
          <w:rFonts w:cs="Times New Roman"/>
          <w:szCs w:val="26"/>
        </w:rPr>
      </w:pPr>
    </w:p>
    <w:p w:rsidR="00F71EA9" w:rsidRDefault="005142ED" w:rsidP="00ED172B">
      <w:pPr>
        <w:pStyle w:val="2"/>
      </w:pPr>
      <w:r w:rsidRPr="005142ED">
        <w:t>1.</w:t>
      </w:r>
      <w:r w:rsidR="00722ECE">
        <w:t>5</w:t>
      </w:r>
      <w:r w:rsidRPr="005142ED">
        <w:t>.1 Подсистема «Учет и анализ отказов»</w:t>
      </w:r>
      <w:r w:rsidR="00845923" w:rsidRPr="005142ED">
        <w:t xml:space="preserve"> </w:t>
      </w:r>
    </w:p>
    <w:p w:rsidR="009639ED" w:rsidRPr="00622BF0" w:rsidRDefault="009639ED" w:rsidP="009639ED">
      <w:pPr>
        <w:ind w:firstLine="709"/>
        <w:jc w:val="both"/>
        <w:rPr>
          <w:szCs w:val="28"/>
        </w:rPr>
      </w:pPr>
      <w:r>
        <w:t xml:space="preserve">Основным назначением создания подсистемы </w:t>
      </w:r>
      <w:r w:rsidRPr="007F5280">
        <w:t>«Учет и анализ отказов»</w:t>
      </w:r>
      <w:r>
        <w:t xml:space="preserve"> является повышение достоверности и оперативности информации об отказах в работе устройств, обслуживаемых дистанциями сигнализации и связи, сокращение затрат труда на </w:t>
      </w:r>
      <w:r w:rsidRPr="00622BF0">
        <w:rPr>
          <w:szCs w:val="28"/>
        </w:rPr>
        <w:t xml:space="preserve">обработку этой информации, передачи ее в </w:t>
      </w:r>
      <w:r>
        <w:rPr>
          <w:szCs w:val="28"/>
        </w:rPr>
        <w:t>вышестоящую службу</w:t>
      </w:r>
      <w:r w:rsidRPr="00622BF0">
        <w:rPr>
          <w:szCs w:val="28"/>
        </w:rPr>
        <w:t>.</w:t>
      </w:r>
    </w:p>
    <w:p w:rsidR="009639ED" w:rsidRPr="00622BF0" w:rsidRDefault="009639ED" w:rsidP="009639ED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>Подс</w:t>
      </w:r>
      <w:r w:rsidRPr="00622BF0">
        <w:rPr>
          <w:szCs w:val="28"/>
        </w:rPr>
        <w:t>истема позволит:</w:t>
      </w:r>
    </w:p>
    <w:p w:rsidR="009639ED" w:rsidRPr="009639ED" w:rsidRDefault="009639ED" w:rsidP="009639ED">
      <w:pPr>
        <w:pStyle w:val="a3"/>
        <w:numPr>
          <w:ilvl w:val="0"/>
          <w:numId w:val="28"/>
        </w:numPr>
        <w:jc w:val="both"/>
        <w:rPr>
          <w:szCs w:val="28"/>
        </w:rPr>
      </w:pPr>
      <w:r w:rsidRPr="009639ED">
        <w:rPr>
          <w:szCs w:val="28"/>
        </w:rPr>
        <w:t>вносить данные об отказах с целью длительного хранения и последующего анализа;</w:t>
      </w:r>
    </w:p>
    <w:p w:rsidR="009639ED" w:rsidRPr="009639ED" w:rsidRDefault="009639ED" w:rsidP="009639ED">
      <w:pPr>
        <w:pStyle w:val="a3"/>
        <w:numPr>
          <w:ilvl w:val="0"/>
          <w:numId w:val="28"/>
        </w:numPr>
        <w:jc w:val="both"/>
        <w:rPr>
          <w:szCs w:val="28"/>
        </w:rPr>
      </w:pPr>
      <w:r w:rsidRPr="009639ED">
        <w:rPr>
          <w:szCs w:val="28"/>
        </w:rPr>
        <w:t>просматривать хранящиеся отказы с различными критериями их выборки (по месту происшествия, по обслуживающему подразделению, по какой либо характеристике отказавшего элемента);</w:t>
      </w:r>
    </w:p>
    <w:p w:rsidR="009639ED" w:rsidRPr="009639ED" w:rsidRDefault="009639ED" w:rsidP="009639ED">
      <w:pPr>
        <w:pStyle w:val="a3"/>
        <w:numPr>
          <w:ilvl w:val="0"/>
          <w:numId w:val="28"/>
        </w:numPr>
        <w:jc w:val="both"/>
        <w:rPr>
          <w:szCs w:val="28"/>
        </w:rPr>
      </w:pPr>
      <w:r w:rsidRPr="009639ED">
        <w:rPr>
          <w:szCs w:val="28"/>
        </w:rPr>
        <w:t>проводить анализ и учет потока отказов в работе устройств.</w:t>
      </w:r>
    </w:p>
    <w:p w:rsidR="009639ED" w:rsidRPr="009639ED" w:rsidRDefault="009639ED" w:rsidP="009639ED">
      <w:pPr>
        <w:pStyle w:val="a3"/>
        <w:numPr>
          <w:ilvl w:val="0"/>
          <w:numId w:val="28"/>
        </w:numPr>
        <w:jc w:val="both"/>
        <w:rPr>
          <w:szCs w:val="28"/>
        </w:rPr>
      </w:pPr>
      <w:r w:rsidRPr="009639ED">
        <w:rPr>
          <w:szCs w:val="28"/>
        </w:rPr>
        <w:t>получать отчетные документы в требуемом пользователю виде;</w:t>
      </w:r>
    </w:p>
    <w:p w:rsidR="009639ED" w:rsidRPr="00763401" w:rsidRDefault="009639ED" w:rsidP="009639ED">
      <w:pPr>
        <w:ind w:firstLine="709"/>
        <w:jc w:val="both"/>
      </w:pPr>
      <w:r w:rsidRPr="00622BF0">
        <w:rPr>
          <w:szCs w:val="28"/>
        </w:rPr>
        <w:t xml:space="preserve">Внедрение </w:t>
      </w:r>
      <w:r>
        <w:rPr>
          <w:szCs w:val="28"/>
        </w:rPr>
        <w:t>подс</w:t>
      </w:r>
      <w:r w:rsidRPr="00622BF0">
        <w:rPr>
          <w:szCs w:val="28"/>
        </w:rPr>
        <w:t>истем</w:t>
      </w:r>
      <w:r>
        <w:rPr>
          <w:szCs w:val="28"/>
        </w:rPr>
        <w:t>ы</w:t>
      </w:r>
      <w:r w:rsidRPr="00622BF0">
        <w:rPr>
          <w:szCs w:val="28"/>
        </w:rPr>
        <w:t xml:space="preserve"> обеспечит специалистов службы сигнализации и </w:t>
      </w:r>
      <w:r>
        <w:rPr>
          <w:szCs w:val="28"/>
        </w:rPr>
        <w:t xml:space="preserve">связи </w:t>
      </w:r>
      <w:r w:rsidRPr="00622BF0">
        <w:rPr>
          <w:szCs w:val="28"/>
        </w:rPr>
        <w:t>достоверной информацией</w:t>
      </w:r>
      <w:r>
        <w:t xml:space="preserve">, повысит  качество  входной и выходной информации для создания базы данных, используемой для  учета и  анализа </w:t>
      </w:r>
      <w:r w:rsidRPr="00763401">
        <w:t xml:space="preserve">отказов в устройствах автоматики, телемеханики и связи (далее – Отказы). </w:t>
      </w:r>
    </w:p>
    <w:p w:rsidR="00ED172B" w:rsidRDefault="009639ED" w:rsidP="009639ED">
      <w:pPr>
        <w:ind w:firstLine="709"/>
        <w:jc w:val="both"/>
        <w:rPr>
          <w:szCs w:val="28"/>
        </w:rPr>
      </w:pPr>
      <w:r w:rsidRPr="00763401">
        <w:rPr>
          <w:szCs w:val="28"/>
        </w:rPr>
        <w:t xml:space="preserve">Подсистема должна обеспечивать возможность формирования детализированных отчётов по отказам устройств автоматики, телемеханики и связи, сбоям АЛСН, остановкам поездов по  ДИСК и КТСМ за произвольный период и по произвольному параметру, что позволит выявлять характерные неисправности и их причины в работе устройств, ускорять поиск конкретных причин, своевременно принимать меры для предотвращения отказов. </w:t>
      </w:r>
    </w:p>
    <w:p w:rsidR="009639ED" w:rsidRPr="009639ED" w:rsidRDefault="009639ED" w:rsidP="009639ED">
      <w:pPr>
        <w:ind w:firstLine="709"/>
        <w:jc w:val="both"/>
        <w:rPr>
          <w:szCs w:val="28"/>
        </w:rPr>
      </w:pPr>
    </w:p>
    <w:p w:rsidR="005142ED" w:rsidRDefault="005142ED" w:rsidP="00ED172B">
      <w:pPr>
        <w:pStyle w:val="2"/>
      </w:pPr>
      <w:r w:rsidRPr="005142ED">
        <w:t>1.</w:t>
      </w:r>
      <w:r w:rsidR="00722ECE">
        <w:t>5</w:t>
      </w:r>
      <w:r w:rsidRPr="005142ED">
        <w:t>.2 Подсистема «РТУ-ТО»</w:t>
      </w:r>
    </w:p>
    <w:p w:rsidR="009639ED" w:rsidRPr="00622BF0" w:rsidRDefault="009639ED" w:rsidP="009639ED">
      <w:pPr>
        <w:ind w:firstLine="708"/>
        <w:jc w:val="both"/>
        <w:rPr>
          <w:szCs w:val="28"/>
        </w:rPr>
      </w:pPr>
      <w:r>
        <w:t xml:space="preserve">Основным назначением создания подсистемы «РТУ-ТО» является автоматизация функций учета работ по замене и ремонту приборов, повышение достоверности и оперативности информации о плановых ремонтах приборов, обслуживаемых дистанциями сигнализации и связи, сокращение времени и затрат труда на </w:t>
      </w:r>
      <w:r w:rsidRPr="00622BF0">
        <w:rPr>
          <w:szCs w:val="28"/>
        </w:rPr>
        <w:t>обработку этой информации</w:t>
      </w:r>
      <w:r>
        <w:rPr>
          <w:szCs w:val="28"/>
        </w:rPr>
        <w:t xml:space="preserve">. Контроль </w:t>
      </w:r>
      <w:r w:rsidRPr="00622BF0">
        <w:rPr>
          <w:szCs w:val="28"/>
        </w:rPr>
        <w:t>служб</w:t>
      </w:r>
      <w:r>
        <w:rPr>
          <w:szCs w:val="28"/>
        </w:rPr>
        <w:t>ы</w:t>
      </w:r>
      <w:r w:rsidRPr="00622BF0">
        <w:rPr>
          <w:szCs w:val="28"/>
        </w:rPr>
        <w:t xml:space="preserve"> сигнализации и связи</w:t>
      </w:r>
      <w:r>
        <w:rPr>
          <w:szCs w:val="28"/>
        </w:rPr>
        <w:t xml:space="preserve"> за своевременным проведением работ на дорожном уровне</w:t>
      </w:r>
      <w:r w:rsidRPr="00622BF0">
        <w:rPr>
          <w:szCs w:val="28"/>
        </w:rPr>
        <w:t>.</w:t>
      </w:r>
    </w:p>
    <w:p w:rsidR="009639ED" w:rsidRPr="002830A9" w:rsidRDefault="009639ED" w:rsidP="009639ED">
      <w:pPr>
        <w:ind w:firstLine="708"/>
        <w:jc w:val="both"/>
        <w:rPr>
          <w:szCs w:val="28"/>
        </w:rPr>
      </w:pPr>
      <w:r w:rsidRPr="002830A9">
        <w:rPr>
          <w:szCs w:val="28"/>
        </w:rPr>
        <w:t>Подсистема позволит:</w:t>
      </w:r>
    </w:p>
    <w:p w:rsidR="009639ED" w:rsidRPr="002830A9" w:rsidRDefault="009639ED" w:rsidP="009639ED">
      <w:pPr>
        <w:pStyle w:val="a3"/>
        <w:numPr>
          <w:ilvl w:val="0"/>
          <w:numId w:val="29"/>
        </w:numPr>
        <w:jc w:val="both"/>
      </w:pPr>
      <w:r w:rsidRPr="009639ED">
        <w:rPr>
          <w:szCs w:val="28"/>
        </w:rPr>
        <w:lastRenderedPageBreak/>
        <w:t>создавать и корректировать информацию по каждому прибору (год выпуска, №, место установки, дата последней проверки, межремонтный срок эксплуатации, наличие запасного фонда);</w:t>
      </w:r>
    </w:p>
    <w:p w:rsidR="009639ED" w:rsidRPr="009639ED" w:rsidRDefault="009639ED" w:rsidP="009639ED">
      <w:pPr>
        <w:pStyle w:val="a3"/>
        <w:numPr>
          <w:ilvl w:val="0"/>
          <w:numId w:val="29"/>
        </w:numPr>
        <w:jc w:val="both"/>
        <w:rPr>
          <w:szCs w:val="28"/>
        </w:rPr>
      </w:pPr>
      <w:r w:rsidRPr="009639ED">
        <w:rPr>
          <w:szCs w:val="28"/>
        </w:rPr>
        <w:t>проводить анализ и учет потока отказов в работе устройств;</w:t>
      </w:r>
    </w:p>
    <w:p w:rsidR="009639ED" w:rsidRPr="009639ED" w:rsidRDefault="009639ED" w:rsidP="009639ED">
      <w:pPr>
        <w:pStyle w:val="a3"/>
        <w:numPr>
          <w:ilvl w:val="0"/>
          <w:numId w:val="29"/>
        </w:numPr>
        <w:jc w:val="both"/>
        <w:rPr>
          <w:szCs w:val="28"/>
        </w:rPr>
      </w:pPr>
      <w:r w:rsidRPr="009639ED">
        <w:rPr>
          <w:szCs w:val="28"/>
        </w:rPr>
        <w:t>планировать замену приборов с выдачей технологически необходимой информации;</w:t>
      </w:r>
    </w:p>
    <w:p w:rsidR="009639ED" w:rsidRPr="009639ED" w:rsidRDefault="009639ED" w:rsidP="009639ED">
      <w:pPr>
        <w:pStyle w:val="a3"/>
        <w:numPr>
          <w:ilvl w:val="0"/>
          <w:numId w:val="29"/>
        </w:numPr>
        <w:jc w:val="both"/>
        <w:rPr>
          <w:szCs w:val="28"/>
        </w:rPr>
      </w:pPr>
      <w:r w:rsidRPr="009639ED">
        <w:rPr>
          <w:szCs w:val="28"/>
        </w:rPr>
        <w:t>контролировать выполнение планов по замене приборов;</w:t>
      </w:r>
    </w:p>
    <w:p w:rsidR="009639ED" w:rsidRPr="009639ED" w:rsidRDefault="009639ED" w:rsidP="009639ED">
      <w:pPr>
        <w:pStyle w:val="a3"/>
        <w:numPr>
          <w:ilvl w:val="0"/>
          <w:numId w:val="29"/>
        </w:numPr>
        <w:jc w:val="both"/>
        <w:rPr>
          <w:szCs w:val="28"/>
        </w:rPr>
      </w:pPr>
      <w:r w:rsidRPr="009639ED">
        <w:rPr>
          <w:szCs w:val="28"/>
        </w:rPr>
        <w:t>получать отчетные документы в требуемом виде;</w:t>
      </w:r>
    </w:p>
    <w:p w:rsidR="009639ED" w:rsidRPr="009639ED" w:rsidRDefault="009639ED" w:rsidP="009639ED">
      <w:pPr>
        <w:pStyle w:val="a3"/>
        <w:numPr>
          <w:ilvl w:val="0"/>
          <w:numId w:val="29"/>
        </w:numPr>
        <w:jc w:val="both"/>
        <w:rPr>
          <w:szCs w:val="28"/>
        </w:rPr>
      </w:pPr>
      <w:r w:rsidRPr="009639ED">
        <w:rPr>
          <w:szCs w:val="28"/>
        </w:rPr>
        <w:t>получать данные о технической оснащенности хозяйства сигнализации и связи.</w:t>
      </w:r>
    </w:p>
    <w:p w:rsidR="00ED172B" w:rsidRPr="00AE68C1" w:rsidRDefault="00ED172B" w:rsidP="009D532E">
      <w:pPr>
        <w:ind w:firstLine="708"/>
        <w:jc w:val="both"/>
        <w:rPr>
          <w:rFonts w:cs="Times New Roman"/>
          <w:szCs w:val="26"/>
        </w:rPr>
      </w:pPr>
    </w:p>
    <w:p w:rsidR="00722ECE" w:rsidRDefault="00AE68C1" w:rsidP="00971C95">
      <w:pPr>
        <w:pStyle w:val="2"/>
      </w:pPr>
      <w:r>
        <w:t>1.</w:t>
      </w:r>
      <w:r w:rsidR="00722ECE">
        <w:t>5</w:t>
      </w:r>
      <w:r>
        <w:t xml:space="preserve">.3 </w:t>
      </w:r>
      <w:r w:rsidR="002031F5" w:rsidRPr="002031F5">
        <w:t>Подсистема «РАДИО»</w:t>
      </w:r>
    </w:p>
    <w:p w:rsidR="00971C95" w:rsidRPr="00971C95" w:rsidRDefault="00971C95" w:rsidP="00971C95">
      <w:pPr>
        <w:ind w:firstLine="708"/>
        <w:jc w:val="both"/>
      </w:pPr>
      <w:r w:rsidRPr="00971C95">
        <w:t xml:space="preserve">Основным назначением создания подсистемы «РАДИО» является: </w:t>
      </w:r>
    </w:p>
    <w:p w:rsidR="00971C95" w:rsidRPr="00971C95" w:rsidRDefault="00971C95" w:rsidP="00971C95">
      <w:pPr>
        <w:pStyle w:val="a3"/>
        <w:numPr>
          <w:ilvl w:val="0"/>
          <w:numId w:val="30"/>
        </w:numPr>
        <w:jc w:val="both"/>
      </w:pPr>
      <w:r w:rsidRPr="00971C95">
        <w:t>обеспечение полноты и достоверности оперативной информации о состоянии устройств радиосвязи;</w:t>
      </w:r>
    </w:p>
    <w:p w:rsidR="00971C95" w:rsidRPr="00971C95" w:rsidRDefault="00971C95" w:rsidP="00971C95">
      <w:pPr>
        <w:pStyle w:val="a3"/>
        <w:numPr>
          <w:ilvl w:val="0"/>
          <w:numId w:val="30"/>
        </w:numPr>
        <w:jc w:val="both"/>
        <w:rPr>
          <w:szCs w:val="28"/>
        </w:rPr>
      </w:pPr>
      <w:r w:rsidRPr="00971C95">
        <w:t>автоматизация функций учета, контроля, анализа и планирования работ по техническому обслуживанию и ремонту радиосредств.</w:t>
      </w:r>
    </w:p>
    <w:p w:rsidR="00971C95" w:rsidRPr="00971C95" w:rsidRDefault="00971C95" w:rsidP="00971C95">
      <w:pPr>
        <w:ind w:firstLine="708"/>
        <w:jc w:val="both"/>
        <w:rPr>
          <w:szCs w:val="28"/>
        </w:rPr>
      </w:pPr>
      <w:r w:rsidRPr="00971C95">
        <w:rPr>
          <w:szCs w:val="28"/>
        </w:rPr>
        <w:t>Подсистема позволит: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создавать и корректировать информацию по каждому радиосредству (тип и модификация, изготовитель, год выпуска, заводской номер, общие характеристики, дата последней проверки, результаты проверки, периодичность проверки, место установки, наличие запасного фонда и др.);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создавать и вести информацию о государственной регистрации радиосредств;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создавать и вести информацию о присвоении рабочих частот радиосредствам;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планировать работы по техническому обслуживанию радиосредств, с выдачей необходимой информации;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lastRenderedPageBreak/>
        <w:t>проводить анализ и учет отказов в работе радиосредств;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контролировать выполнение графиков технического обслуживания;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получать отчетные документы в требуемом виде;</w:t>
      </w:r>
    </w:p>
    <w:p w:rsidR="00971C95" w:rsidRPr="00971C95" w:rsidRDefault="00971C95" w:rsidP="00971C95">
      <w:pPr>
        <w:pStyle w:val="a3"/>
        <w:numPr>
          <w:ilvl w:val="0"/>
          <w:numId w:val="31"/>
        </w:numPr>
        <w:jc w:val="both"/>
        <w:rPr>
          <w:szCs w:val="28"/>
        </w:rPr>
      </w:pPr>
      <w:r w:rsidRPr="00971C95">
        <w:rPr>
          <w:szCs w:val="28"/>
        </w:rPr>
        <w:t>получать данные о технической оснащенности хозяйства сигнализации и связи».</w:t>
      </w:r>
    </w:p>
    <w:p w:rsidR="00971C95" w:rsidRDefault="00971C95" w:rsidP="00DB66B5">
      <w:pPr>
        <w:ind w:firstLine="708"/>
      </w:pPr>
      <w:r>
        <w:t xml:space="preserve">Схема информационного обмена подсистемы «РАДИО» представлена на рисунке </w:t>
      </w:r>
      <w:r w:rsidR="00ED36B4">
        <w:t>4</w:t>
      </w:r>
      <w:r>
        <w:t>.</w:t>
      </w:r>
      <w:bookmarkStart w:id="31" w:name="_GoBack"/>
      <w:bookmarkEnd w:id="31"/>
    </w:p>
    <w:p w:rsidR="00971C95" w:rsidRDefault="00971C95" w:rsidP="00971C95">
      <w:pPr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5B828" wp14:editId="0046B997">
                <wp:simplePos x="0" y="0"/>
                <wp:positionH relativeFrom="column">
                  <wp:posOffset>-327660</wp:posOffset>
                </wp:positionH>
                <wp:positionV relativeFrom="paragraph">
                  <wp:posOffset>214630</wp:posOffset>
                </wp:positionV>
                <wp:extent cx="1962150" cy="513715"/>
                <wp:effectExtent l="9525" t="10795" r="9525" b="18415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ШЧ </w:t>
                            </w:r>
                          </w:p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>Начальник участка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48" style="position:absolute;margin-left:-25.8pt;margin-top:16.9pt;width:154.5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" strokeweight="1.5pt">
                <v:textbox>
                  <w:txbxContent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 xml:space="preserve">ШЧ </w:t>
                      </w:r>
                    </w:p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>Начальник участка</w:t>
                      </w:r>
                    </w:p>
                  </w:txbxContent>
                </v:textbox>
              </v:rect>
            </w:pict>
          </mc:Fallback>
        </mc:AlternateContent>
      </w:r>
    </w:p>
    <w:p w:rsidR="00971C95" w:rsidRDefault="001F29CF" w:rsidP="00971C95">
      <w:pPr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A8E6D" wp14:editId="2B46CAC2">
                <wp:simplePos x="0" y="0"/>
                <wp:positionH relativeFrom="column">
                  <wp:posOffset>1638935</wp:posOffset>
                </wp:positionH>
                <wp:positionV relativeFrom="paragraph">
                  <wp:posOffset>63500</wp:posOffset>
                </wp:positionV>
                <wp:extent cx="1533525" cy="1200150"/>
                <wp:effectExtent l="0" t="0" r="66675" b="57150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129.05pt;margin-top:5pt;width:120.7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">
                <v:stroke endarrow="block"/>
              </v:shape>
            </w:pict>
          </mc:Fallback>
        </mc:AlternateContent>
      </w:r>
      <w:r w:rsidR="00971C95"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D5090" wp14:editId="26688738">
                <wp:simplePos x="0" y="0"/>
                <wp:positionH relativeFrom="column">
                  <wp:posOffset>-332712</wp:posOffset>
                </wp:positionH>
                <wp:positionV relativeFrom="paragraph">
                  <wp:posOffset>372055</wp:posOffset>
                </wp:positionV>
                <wp:extent cx="2486025" cy="715617"/>
                <wp:effectExtent l="0" t="0" r="0" b="889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71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C95" w:rsidRPr="00E366DB" w:rsidRDefault="00971C95" w:rsidP="001F29CF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– Ввод данных по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стационарным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49" style="position:absolute;margin-left:-26.2pt;margin-top:29.3pt;width:195.75pt;height:5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" filled="f" stroked="f">
                <v:textbox>
                  <w:txbxContent>
                    <w:p w:rsidR="00971C95" w:rsidRPr="00E366DB" w:rsidRDefault="00971C95" w:rsidP="001F29CF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– Ввод данных по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стационарным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РС</w:t>
                      </w:r>
                    </w:p>
                  </w:txbxContent>
                </v:textbox>
              </v:rect>
            </w:pict>
          </mc:Fallback>
        </mc:AlternateContent>
      </w:r>
    </w:p>
    <w:p w:rsidR="00971C95" w:rsidRDefault="00C70FB1" w:rsidP="00971C95">
      <w:pPr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7862" wp14:editId="750A0590">
                <wp:simplePos x="0" y="0"/>
                <wp:positionH relativeFrom="column">
                  <wp:posOffset>4587875</wp:posOffset>
                </wp:positionH>
                <wp:positionV relativeFrom="paragraph">
                  <wp:posOffset>67945</wp:posOffset>
                </wp:positionV>
                <wp:extent cx="1724025" cy="714375"/>
                <wp:effectExtent l="0" t="0" r="0" b="9525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C95" w:rsidRDefault="00971C95" w:rsidP="00971C95">
                            <w:pPr>
                              <w:jc w:val="center"/>
                            </w:pPr>
                            <w:r>
                              <w:t>Выходные формы по заявке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50" style="position:absolute;margin-left:361.25pt;margin-top:5.35pt;width:135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" filled="f" stroked="f">
                <v:textbox>
                  <w:txbxContent>
                    <w:p w:rsidR="00971C95" w:rsidRDefault="00971C95" w:rsidP="00971C95">
                      <w:pPr>
                        <w:jc w:val="center"/>
                      </w:pPr>
                      <w:r>
                        <w:t>Выходные формы по заявке заказчика</w:t>
                      </w:r>
                    </w:p>
                  </w:txbxContent>
                </v:textbox>
              </v:rect>
            </w:pict>
          </mc:Fallback>
        </mc:AlternateContent>
      </w:r>
    </w:p>
    <w:p w:rsidR="00971C95" w:rsidRDefault="00971C95" w:rsidP="00971C95">
      <w:pPr>
        <w:rPr>
          <w:color w:val="FF0000"/>
          <w:szCs w:val="28"/>
        </w:rPr>
      </w:pPr>
    </w:p>
    <w:p w:rsidR="00971C95" w:rsidRDefault="001F29CF" w:rsidP="00971C95">
      <w:pPr>
        <w:rPr>
          <w:color w:val="FF0000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4F2AC56" wp14:editId="7CCA48F6">
            <wp:simplePos x="0" y="0"/>
            <wp:positionH relativeFrom="column">
              <wp:posOffset>5088255</wp:posOffset>
            </wp:positionH>
            <wp:positionV relativeFrom="paragraph">
              <wp:posOffset>209550</wp:posOffset>
            </wp:positionV>
            <wp:extent cx="813435" cy="813435"/>
            <wp:effectExtent l="0" t="0" r="5715" b="5715"/>
            <wp:wrapThrough wrapText="bothSides">
              <wp:wrapPolygon edited="0">
                <wp:start x="9105" y="0"/>
                <wp:lineTo x="1518" y="8094"/>
                <wp:lineTo x="0" y="10623"/>
                <wp:lineTo x="0" y="12141"/>
                <wp:lineTo x="3541" y="16187"/>
                <wp:lineTo x="0" y="17705"/>
                <wp:lineTo x="0" y="18211"/>
                <wp:lineTo x="2023" y="21246"/>
                <wp:lineTo x="17199" y="21246"/>
                <wp:lineTo x="19728" y="19728"/>
                <wp:lineTo x="20234" y="17705"/>
                <wp:lineTo x="18717" y="16187"/>
                <wp:lineTo x="21246" y="11635"/>
                <wp:lineTo x="21246" y="10117"/>
                <wp:lineTo x="11635" y="0"/>
                <wp:lineTo x="9105" y="0"/>
              </wp:wrapPolygon>
            </wp:wrapThrough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25D3C9C" wp14:editId="1DEAD656">
            <wp:simplePos x="0" y="0"/>
            <wp:positionH relativeFrom="column">
              <wp:posOffset>3255645</wp:posOffset>
            </wp:positionH>
            <wp:positionV relativeFrom="paragraph">
              <wp:posOffset>79375</wp:posOffset>
            </wp:positionV>
            <wp:extent cx="1019175" cy="1011555"/>
            <wp:effectExtent l="0" t="0" r="9525" b="0"/>
            <wp:wrapThrough wrapText="bothSides">
              <wp:wrapPolygon edited="0">
                <wp:start x="9286" y="0"/>
                <wp:lineTo x="0" y="10576"/>
                <wp:lineTo x="0" y="17898"/>
                <wp:lineTo x="807" y="19525"/>
                <wp:lineTo x="2422" y="21153"/>
                <wp:lineTo x="16957" y="21153"/>
                <wp:lineTo x="17361" y="21153"/>
                <wp:lineTo x="19783" y="19525"/>
                <wp:lineTo x="21398" y="11390"/>
                <wp:lineTo x="21398" y="10169"/>
                <wp:lineTo x="11305" y="0"/>
                <wp:lineTo x="9286" y="0"/>
              </wp:wrapPolygon>
            </wp:wrapThrough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D546B" wp14:editId="470C6908">
                <wp:simplePos x="0" y="0"/>
                <wp:positionH relativeFrom="column">
                  <wp:posOffset>-277495</wp:posOffset>
                </wp:positionH>
                <wp:positionV relativeFrom="paragraph">
                  <wp:posOffset>381635</wp:posOffset>
                </wp:positionV>
                <wp:extent cx="1905000" cy="513715"/>
                <wp:effectExtent l="0" t="0" r="19050" b="19685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ШЧ </w:t>
                            </w:r>
                          </w:p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>Электромеханик КРП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51" style="position:absolute;margin-left:-21.85pt;margin-top:30.05pt;width:150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" strokeweight="1.5pt">
                <v:textbox>
                  <w:txbxContent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 xml:space="preserve">ШЧ </w:t>
                      </w:r>
                    </w:p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>Электромеханик КРП</w:t>
                      </w:r>
                    </w:p>
                  </w:txbxContent>
                </v:textbox>
              </v:rect>
            </w:pict>
          </mc:Fallback>
        </mc:AlternateContent>
      </w:r>
    </w:p>
    <w:p w:rsidR="00971C95" w:rsidRDefault="001F29CF" w:rsidP="00971C95">
      <w:pPr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2121C" wp14:editId="01FDBCE8">
                <wp:simplePos x="0" y="0"/>
                <wp:positionH relativeFrom="column">
                  <wp:posOffset>4274820</wp:posOffset>
                </wp:positionH>
                <wp:positionV relativeFrom="paragraph">
                  <wp:posOffset>233045</wp:posOffset>
                </wp:positionV>
                <wp:extent cx="720090" cy="635"/>
                <wp:effectExtent l="0" t="76200" r="22860" b="94615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36.6pt;margin-top:18.35pt;width:56.7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2D981" wp14:editId="58EF16BC">
                <wp:simplePos x="0" y="0"/>
                <wp:positionH relativeFrom="column">
                  <wp:posOffset>1630680</wp:posOffset>
                </wp:positionH>
                <wp:positionV relativeFrom="paragraph">
                  <wp:posOffset>229870</wp:posOffset>
                </wp:positionV>
                <wp:extent cx="1533525" cy="635"/>
                <wp:effectExtent l="0" t="76200" r="28575" b="9461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128.4pt;margin-top:18.1pt;width:120.7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">
                <v:stroke endarrow="block"/>
              </v:shape>
            </w:pict>
          </mc:Fallback>
        </mc:AlternateContent>
      </w:r>
    </w:p>
    <w:p w:rsidR="00971C95" w:rsidRDefault="001F29CF" w:rsidP="00971C95">
      <w:pPr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80ED9" wp14:editId="526E91E4">
                <wp:simplePos x="0" y="0"/>
                <wp:positionH relativeFrom="column">
                  <wp:posOffset>-276860</wp:posOffset>
                </wp:positionH>
                <wp:positionV relativeFrom="paragraph">
                  <wp:posOffset>118745</wp:posOffset>
                </wp:positionV>
                <wp:extent cx="2281555" cy="1104900"/>
                <wp:effectExtent l="0" t="0" r="0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155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C95" w:rsidRDefault="00971C95" w:rsidP="001F29CF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– Ввод данных по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носимым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РС</w:t>
                            </w:r>
                          </w:p>
                          <w:p w:rsidR="00971C95" w:rsidRPr="00E366DB" w:rsidRDefault="00971C95" w:rsidP="001F29CF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– Ввод данных по ремонту для всех видов 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52" style="position:absolute;margin-left:-21.8pt;margin-top:9.35pt;width:179.6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" filled="f" stroked="f">
                <v:textbox>
                  <w:txbxContent>
                    <w:p w:rsidR="00971C95" w:rsidRDefault="00971C95" w:rsidP="001F29CF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– Ввод данных по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носимым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РС</w:t>
                      </w:r>
                    </w:p>
                    <w:p w:rsidR="00971C95" w:rsidRPr="00E366DB" w:rsidRDefault="00971C95" w:rsidP="001F29CF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– Ввод данных по ремонту для всех видов РС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FC9B7" wp14:editId="024A7549">
                <wp:simplePos x="0" y="0"/>
                <wp:positionH relativeFrom="column">
                  <wp:posOffset>1642110</wp:posOffset>
                </wp:positionH>
                <wp:positionV relativeFrom="paragraph">
                  <wp:posOffset>314325</wp:posOffset>
                </wp:positionV>
                <wp:extent cx="1485900" cy="1433830"/>
                <wp:effectExtent l="0" t="38100" r="57150" b="3302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143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29.3pt;margin-top:24.75pt;width:117pt;height:11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">
                <v:stroke endarrow="block"/>
              </v:shape>
            </w:pict>
          </mc:Fallback>
        </mc:AlternateContent>
      </w:r>
    </w:p>
    <w:p w:rsidR="00971C95" w:rsidRDefault="001F29CF" w:rsidP="00971C95"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D4B51" wp14:editId="30BF31DA">
                <wp:simplePos x="0" y="0"/>
                <wp:positionH relativeFrom="column">
                  <wp:posOffset>2937510</wp:posOffset>
                </wp:positionH>
                <wp:positionV relativeFrom="paragraph">
                  <wp:posOffset>94615</wp:posOffset>
                </wp:positionV>
                <wp:extent cx="1724025" cy="513715"/>
                <wp:effectExtent l="0" t="0" r="28575" b="1968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513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>МДС</w:t>
                            </w:r>
                          </w:p>
                          <w:p w:rsidR="00971C95" w:rsidRPr="00E366DB" w:rsidRDefault="00971C95" w:rsidP="00971C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66DB">
                              <w:rPr>
                                <w:sz w:val="28"/>
                                <w:szCs w:val="28"/>
                              </w:rPr>
                              <w:t>(база данных)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53" style="position:absolute;margin-left:231.3pt;margin-top:7.45pt;width:135.75pt;height: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" filled="f" strokecolor="white">
                <v:textbox>
                  <w:txbxContent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>МДС</w:t>
                      </w:r>
                    </w:p>
                    <w:p w:rsidR="00971C95" w:rsidRPr="00E366DB" w:rsidRDefault="00971C95" w:rsidP="00971C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66DB">
                        <w:rPr>
                          <w:sz w:val="28"/>
                          <w:szCs w:val="28"/>
                        </w:rPr>
                        <w:t>(база данных)</w:t>
                      </w:r>
                    </w:p>
                  </w:txbxContent>
                </v:textbox>
              </v:rect>
            </w:pict>
          </mc:Fallback>
        </mc:AlternateContent>
      </w:r>
    </w:p>
    <w:p w:rsidR="00971C95" w:rsidRDefault="00971C95" w:rsidP="00971C95">
      <w:pPr>
        <w:ind w:left="2123"/>
      </w:pPr>
      <w:r>
        <w:t xml:space="preserve"> </w:t>
      </w:r>
    </w:p>
    <w:p w:rsidR="00971C95" w:rsidRPr="009B6EE2" w:rsidRDefault="001F29CF" w:rsidP="00971C95">
      <w:pPr>
        <w:tabs>
          <w:tab w:val="left" w:pos="4111"/>
        </w:tabs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D4C6D" wp14:editId="1B19B26A">
                <wp:simplePos x="0" y="0"/>
                <wp:positionH relativeFrom="column">
                  <wp:posOffset>-278765</wp:posOffset>
                </wp:positionH>
                <wp:positionV relativeFrom="paragraph">
                  <wp:posOffset>361950</wp:posOffset>
                </wp:positionV>
                <wp:extent cx="1905000" cy="513715"/>
                <wp:effectExtent l="0" t="0" r="19050" b="19685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ТЧ </w:t>
                            </w:r>
                          </w:p>
                          <w:p w:rsidR="00971C95" w:rsidRPr="003B035D" w:rsidRDefault="00971C95" w:rsidP="00971C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035D">
                              <w:rPr>
                                <w:b/>
                                <w:sz w:val="28"/>
                                <w:szCs w:val="28"/>
                              </w:rPr>
                              <w:t>Электромеханик КП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54" style="position:absolute;margin-left:-21.95pt;margin-top:28.5pt;width:150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" strokeweight="1.5pt">
                <v:textbox>
                  <w:txbxContent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 xml:space="preserve">ТЧ </w:t>
                      </w:r>
                    </w:p>
                    <w:p w:rsidR="00971C95" w:rsidRPr="003B035D" w:rsidRDefault="00971C95" w:rsidP="00971C9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B035D">
                        <w:rPr>
                          <w:b/>
                          <w:sz w:val="28"/>
                          <w:szCs w:val="28"/>
                        </w:rPr>
                        <w:t>Электромеханик КП</w:t>
                      </w:r>
                    </w:p>
                  </w:txbxContent>
                </v:textbox>
              </v:rect>
            </w:pict>
          </mc:Fallback>
        </mc:AlternateContent>
      </w:r>
      <w:r w:rsidR="00971C95">
        <w:t xml:space="preserve">          </w:t>
      </w:r>
    </w:p>
    <w:p w:rsidR="00971C95" w:rsidRPr="009B6EE2" w:rsidRDefault="00971C95" w:rsidP="00971C95">
      <w:pPr>
        <w:tabs>
          <w:tab w:val="left" w:pos="4111"/>
        </w:tabs>
      </w:pPr>
    </w:p>
    <w:p w:rsidR="00971C95" w:rsidRPr="009B6EE2" w:rsidRDefault="001F29CF" w:rsidP="00971C95">
      <w:pPr>
        <w:tabs>
          <w:tab w:val="left" w:pos="4111"/>
        </w:tabs>
      </w:pPr>
      <w:r>
        <w:rPr>
          <w:noProof/>
          <w:color w:val="FF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11AFC" wp14:editId="0264F803">
                <wp:simplePos x="0" y="0"/>
                <wp:positionH relativeFrom="column">
                  <wp:posOffset>-278765</wp:posOffset>
                </wp:positionH>
                <wp:positionV relativeFrom="paragraph">
                  <wp:posOffset>99695</wp:posOffset>
                </wp:positionV>
                <wp:extent cx="2486025" cy="513715"/>
                <wp:effectExtent l="0" t="0" r="0" b="635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C95" w:rsidRPr="00E366DB" w:rsidRDefault="00971C95" w:rsidP="001F29CF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– Ввод данных по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возимым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РС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55" style="position:absolute;margin-left:-21.95pt;margin-top:7.85pt;width:195.75pt;height:4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" filled="f" stroked="f">
                <v:textbox>
                  <w:txbxContent>
                    <w:p w:rsidR="00971C95" w:rsidRPr="00E366DB" w:rsidRDefault="00971C95" w:rsidP="001F29CF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– Ввод данных по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возимым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РС</w:t>
                      </w:r>
                    </w:p>
                  </w:txbxContent>
                </v:textbox>
              </v:rect>
            </w:pict>
          </mc:Fallback>
        </mc:AlternateContent>
      </w:r>
    </w:p>
    <w:p w:rsidR="00971C95" w:rsidRPr="009B6EE2" w:rsidRDefault="00971C95" w:rsidP="00971C95">
      <w:pPr>
        <w:tabs>
          <w:tab w:val="left" w:pos="4111"/>
        </w:tabs>
      </w:pPr>
    </w:p>
    <w:p w:rsidR="00971C95" w:rsidRPr="009B6EE2" w:rsidRDefault="001F29CF" w:rsidP="001F29CF">
      <w:pPr>
        <w:tabs>
          <w:tab w:val="left" w:pos="4111"/>
        </w:tabs>
        <w:jc w:val="center"/>
      </w:pPr>
      <w:r>
        <w:t xml:space="preserve">Рисунок </w:t>
      </w:r>
      <w:r w:rsidR="00ED36B4">
        <w:t>4</w:t>
      </w:r>
      <w:r>
        <w:t xml:space="preserve"> - </w:t>
      </w:r>
      <w:r w:rsidRPr="009B6EE2">
        <w:t>Проектируемая схема информационного обмена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>Начальник участка</w:t>
      </w:r>
      <w:r w:rsidRPr="001F29CF">
        <w:rPr>
          <w:szCs w:val="28"/>
        </w:rPr>
        <w:t xml:space="preserve"> </w:t>
      </w:r>
      <w:r>
        <w:rPr>
          <w:szCs w:val="28"/>
        </w:rPr>
        <w:t>в</w:t>
      </w:r>
      <w:r w:rsidRPr="009B6EE2">
        <w:rPr>
          <w:szCs w:val="28"/>
        </w:rPr>
        <w:t>водит информацию о:</w:t>
      </w:r>
    </w:p>
    <w:p w:rsidR="001F29CF" w:rsidRPr="001F29CF" w:rsidRDefault="001F29CF" w:rsidP="001F29CF">
      <w:pPr>
        <w:pStyle w:val="a3"/>
        <w:numPr>
          <w:ilvl w:val="0"/>
          <w:numId w:val="32"/>
        </w:numPr>
        <w:jc w:val="both"/>
        <w:rPr>
          <w:szCs w:val="28"/>
        </w:rPr>
      </w:pPr>
      <w:proofErr w:type="gramStart"/>
      <w:r w:rsidRPr="001F29CF">
        <w:rPr>
          <w:szCs w:val="28"/>
        </w:rPr>
        <w:t>направлении</w:t>
      </w:r>
      <w:proofErr w:type="gramEnd"/>
      <w:r w:rsidRPr="001F29CF">
        <w:rPr>
          <w:szCs w:val="28"/>
        </w:rPr>
        <w:t xml:space="preserve"> радиосредств на регистрацию в РУП «</w:t>
      </w:r>
      <w:proofErr w:type="spellStart"/>
      <w:r w:rsidRPr="001F29CF">
        <w:rPr>
          <w:szCs w:val="28"/>
        </w:rPr>
        <w:t>БелГИЭ</w:t>
      </w:r>
      <w:proofErr w:type="spellEnd"/>
      <w:r w:rsidRPr="001F29CF">
        <w:rPr>
          <w:szCs w:val="28"/>
        </w:rPr>
        <w:t>» (номер и дата исходящей заявки);</w:t>
      </w:r>
    </w:p>
    <w:p w:rsidR="001F29CF" w:rsidRPr="001F29CF" w:rsidRDefault="001F29CF" w:rsidP="001F29CF">
      <w:pPr>
        <w:pStyle w:val="a3"/>
        <w:numPr>
          <w:ilvl w:val="0"/>
          <w:numId w:val="32"/>
        </w:numPr>
        <w:jc w:val="both"/>
        <w:rPr>
          <w:szCs w:val="28"/>
        </w:rPr>
      </w:pPr>
      <w:r w:rsidRPr="001F29CF">
        <w:rPr>
          <w:szCs w:val="28"/>
        </w:rPr>
        <w:lastRenderedPageBreak/>
        <w:t xml:space="preserve">регистрации радиосредств (№ свидетельства о регистрации, дата свидетельства о регистрации, № разрешения на использование частот, разрешенные частоты и </w:t>
      </w:r>
      <w:proofErr w:type="spellStart"/>
      <w:proofErr w:type="gramStart"/>
      <w:r w:rsidRPr="001F29CF">
        <w:rPr>
          <w:szCs w:val="28"/>
        </w:rPr>
        <w:t>др</w:t>
      </w:r>
      <w:proofErr w:type="spellEnd"/>
      <w:proofErr w:type="gramEnd"/>
      <w:r w:rsidRPr="001F29CF">
        <w:rPr>
          <w:szCs w:val="28"/>
        </w:rPr>
        <w:t xml:space="preserve">); 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t>Указанные документы в отсканированном виде прикрепляются к данному радиосредству.</w:t>
      </w:r>
      <w:r w:rsidRPr="009B6EE2">
        <w:rPr>
          <w:szCs w:val="28"/>
        </w:rPr>
        <w:t xml:space="preserve"> </w:t>
      </w:r>
    </w:p>
    <w:p w:rsidR="001F29CF" w:rsidRPr="001F29CF" w:rsidRDefault="001F29CF" w:rsidP="001F29CF">
      <w:pPr>
        <w:pStyle w:val="a3"/>
        <w:numPr>
          <w:ilvl w:val="0"/>
          <w:numId w:val="33"/>
        </w:numPr>
        <w:jc w:val="both"/>
        <w:rPr>
          <w:szCs w:val="28"/>
        </w:rPr>
      </w:pPr>
      <w:proofErr w:type="gramStart"/>
      <w:r w:rsidRPr="001F29CF">
        <w:rPr>
          <w:szCs w:val="28"/>
        </w:rPr>
        <w:t>наименовании</w:t>
      </w:r>
      <w:proofErr w:type="gramEnd"/>
      <w:r w:rsidRPr="001F29CF">
        <w:rPr>
          <w:szCs w:val="28"/>
        </w:rPr>
        <w:t xml:space="preserve"> мест установки и пр. для стационарных радиостанций;</w:t>
      </w:r>
    </w:p>
    <w:p w:rsidR="001F29CF" w:rsidRPr="001F29CF" w:rsidRDefault="001F29CF" w:rsidP="001F29CF">
      <w:pPr>
        <w:pStyle w:val="a3"/>
        <w:numPr>
          <w:ilvl w:val="0"/>
          <w:numId w:val="33"/>
        </w:numPr>
        <w:jc w:val="both"/>
        <w:rPr>
          <w:szCs w:val="28"/>
        </w:rPr>
      </w:pPr>
      <w:r w:rsidRPr="001F29CF">
        <w:rPr>
          <w:szCs w:val="28"/>
        </w:rPr>
        <w:t>дате и месте установки и снятии устройств на объекте для стационарных радиостанций;</w:t>
      </w:r>
    </w:p>
    <w:p w:rsidR="001F29CF" w:rsidRPr="009B6EE2" w:rsidRDefault="001F29CF" w:rsidP="001F29CF">
      <w:pPr>
        <w:jc w:val="both"/>
        <w:rPr>
          <w:szCs w:val="28"/>
        </w:rPr>
      </w:pP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Электромеханик КРП: 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При первом поступлении устройства на КРП вносит в </w:t>
      </w:r>
      <w:r w:rsidRPr="009B6EE2">
        <w:t>подсистему «РАДИО»</w:t>
      </w:r>
      <w:r w:rsidRPr="009B6EE2">
        <w:rPr>
          <w:szCs w:val="28"/>
        </w:rPr>
        <w:t xml:space="preserve"> всю необходи</w:t>
      </w:r>
      <w:r>
        <w:rPr>
          <w:szCs w:val="28"/>
        </w:rPr>
        <w:t>мую информацию по устройству.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По результатам проверки устройств в КРП заполняет электронный паспорт на устройство, содержащий результаты измерений контролируемых параметров. </w:t>
      </w:r>
      <w:proofErr w:type="gramStart"/>
      <w:r w:rsidRPr="009B6EE2">
        <w:rPr>
          <w:szCs w:val="28"/>
        </w:rPr>
        <w:t xml:space="preserve">Форма паспорта соответствует утвержденной на дороге. </w:t>
      </w:r>
      <w:proofErr w:type="gramEnd"/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При положительных результатах проверки, при необходимости, автоматически формируется заполненная этикетка на устройство с возможностью вывода ее на печать. 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>Фиксирует движение устройств в КРП:</w:t>
      </w:r>
    </w:p>
    <w:p w:rsidR="001F29CF" w:rsidRP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дата поступления устройства на КРП, </w:t>
      </w:r>
    </w:p>
    <w:p w:rsidR="001F29CF" w:rsidRP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организация и фамилия </w:t>
      </w:r>
      <w:proofErr w:type="gramStart"/>
      <w:r w:rsidRPr="001F29CF">
        <w:rPr>
          <w:szCs w:val="28"/>
        </w:rPr>
        <w:t>сдающего</w:t>
      </w:r>
      <w:proofErr w:type="gramEnd"/>
      <w:r w:rsidRPr="001F29CF">
        <w:rPr>
          <w:szCs w:val="28"/>
        </w:rPr>
        <w:t xml:space="preserve">, </w:t>
      </w:r>
    </w:p>
    <w:p w:rsidR="001F29CF" w:rsidRP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вид устройства и его номер,  </w:t>
      </w:r>
    </w:p>
    <w:p w:rsidR="001F29CF" w:rsidRP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причина предоставления (на ремонт, на проверку и пр.), </w:t>
      </w:r>
    </w:p>
    <w:p w:rsidR="001F29CF" w:rsidRP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заключение по выполненным работам, дата проверки (ремонта), </w:t>
      </w:r>
      <w:r w:rsidRPr="001F29CF">
        <w:rPr>
          <w:szCs w:val="28"/>
        </w:rPr>
        <w:tab/>
        <w:t xml:space="preserve">- дата выдачи, </w:t>
      </w:r>
    </w:p>
    <w:p w:rsidR="001F29CF" w:rsidRP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фамилия кому выдано, </w:t>
      </w:r>
    </w:p>
    <w:p w:rsidR="001F29CF" w:rsidRDefault="001F29CF" w:rsidP="001F29CF">
      <w:pPr>
        <w:pStyle w:val="a3"/>
        <w:numPr>
          <w:ilvl w:val="0"/>
          <w:numId w:val="34"/>
        </w:numPr>
        <w:jc w:val="both"/>
        <w:rPr>
          <w:szCs w:val="28"/>
        </w:rPr>
      </w:pPr>
      <w:r w:rsidRPr="001F29CF">
        <w:rPr>
          <w:szCs w:val="28"/>
        </w:rPr>
        <w:t xml:space="preserve">фамилия исполнителя работ и др.).  </w:t>
      </w:r>
    </w:p>
    <w:p w:rsidR="001F29CF" w:rsidRPr="001F29CF" w:rsidRDefault="001F29CF" w:rsidP="001F29CF">
      <w:pPr>
        <w:pStyle w:val="a3"/>
        <w:ind w:left="1429"/>
        <w:jc w:val="both"/>
        <w:rPr>
          <w:szCs w:val="28"/>
        </w:rPr>
      </w:pP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lastRenderedPageBreak/>
        <w:t>Электромеханик КП: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>Вводит всю необходимую информацию для возимых радиостанций (по типам, сериям и номерам локомотивов и пр.).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Фиксирует движение устройств в КП (снятие радиоустройств с локомотива или установка). 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В подсистеме «РАДИО» отражаются сведения о характере выявленных дефектов, выполненных ремонтах, фиксируется своевременность выполнения работ по каждому устройству. </w:t>
      </w:r>
    </w:p>
    <w:p w:rsidR="001F29CF" w:rsidRPr="009B6EE2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>По введенным в базу устройствам с учетом заданных межремонтных сроков и сроков последней проверки  автоматически формируются графики планового технического обслуживания на заданный период (год, месяц, квартал) по видам (типам) устройств (и по другим критериям) по установленной форме.</w:t>
      </w:r>
    </w:p>
    <w:p w:rsidR="00971C95" w:rsidRDefault="001F29CF" w:rsidP="001F29CF">
      <w:pPr>
        <w:ind w:firstLine="709"/>
        <w:jc w:val="both"/>
        <w:rPr>
          <w:szCs w:val="28"/>
        </w:rPr>
      </w:pPr>
      <w:r w:rsidRPr="009B6EE2">
        <w:rPr>
          <w:szCs w:val="28"/>
        </w:rPr>
        <w:t xml:space="preserve">Пользователи подсистемы «РАДИО», в зависимости от имеющихся прав доступа, могут контролировать соблюдение графиков обслуживания устройств, получать отчеты по отказам (ремонтам) устройств, вести учет ресурсов и предоставленных прав по использованию (радиосредств и частот), планировать работы по техническому обслуживанию и многое другое. </w:t>
      </w:r>
    </w:p>
    <w:p w:rsidR="001F29CF" w:rsidRPr="001F29CF" w:rsidRDefault="001F29CF" w:rsidP="001F29CF">
      <w:pPr>
        <w:ind w:firstLine="709"/>
        <w:rPr>
          <w:szCs w:val="28"/>
        </w:rPr>
      </w:pPr>
    </w:p>
    <w:p w:rsidR="00722ECE" w:rsidRDefault="00722ECE" w:rsidP="00ED172B">
      <w:pPr>
        <w:pStyle w:val="2"/>
      </w:pPr>
      <w:r w:rsidRPr="00722ECE">
        <w:t>1.</w:t>
      </w:r>
      <w:r>
        <w:t>6</w:t>
      </w:r>
      <w:r w:rsidRPr="00722ECE">
        <w:t xml:space="preserve"> </w:t>
      </w:r>
      <w:r w:rsidR="00C32C86">
        <w:t>Выводы и п</w:t>
      </w:r>
      <w:r w:rsidRPr="00722ECE">
        <w:t>остановка задачи</w:t>
      </w:r>
    </w:p>
    <w:p w:rsidR="00C32C86" w:rsidRDefault="00C32C86" w:rsidP="00A23119">
      <w:pPr>
        <w:pStyle w:val="a3"/>
        <w:ind w:left="0"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В настоящее время Гомельским центром Конструкторско-технического центра Белорусской железной дороги (ГЦ КТЦ) ведется разработка подсистемы «РАДИО».</w:t>
      </w:r>
    </w:p>
    <w:p w:rsidR="00C32C86" w:rsidRPr="00C32C86" w:rsidRDefault="00C10C6E" w:rsidP="00A23119">
      <w:pPr>
        <w:pStyle w:val="a3"/>
        <w:ind w:left="0"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Данная подсистема предусматривает</w:t>
      </w:r>
      <w:r w:rsidR="00C32C86">
        <w:rPr>
          <w:rFonts w:cs="Times New Roman"/>
          <w:szCs w:val="26"/>
        </w:rPr>
        <w:t xml:space="preserve"> функции доступа к данным по учету радиосредств, нормативно-справочной информации и другой необходимой документации. Для администраторов системы </w:t>
      </w:r>
      <w:r>
        <w:rPr>
          <w:rFonts w:cs="Times New Roman"/>
          <w:szCs w:val="26"/>
        </w:rPr>
        <w:t>предусмотрена возможность создания групп с одинаковыми полномочиями и раздача прав доступа каждому пользователю.</w:t>
      </w:r>
    </w:p>
    <w:p w:rsidR="00B13618" w:rsidRDefault="00504ACB" w:rsidP="00A23119">
      <w:pPr>
        <w:pStyle w:val="a3"/>
        <w:ind w:left="0"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 рамках дипломного проектирования необходимо разработать </w:t>
      </w:r>
      <w:r w:rsidR="00B13618">
        <w:rPr>
          <w:rFonts w:cs="Times New Roman"/>
          <w:szCs w:val="26"/>
        </w:rPr>
        <w:t xml:space="preserve">систему хранения </w:t>
      </w:r>
      <w:r w:rsidR="00C32C86">
        <w:rPr>
          <w:rFonts w:cs="Times New Roman"/>
          <w:szCs w:val="26"/>
        </w:rPr>
        <w:t>НСИ</w:t>
      </w:r>
      <w:r w:rsidR="00B13618">
        <w:rPr>
          <w:rFonts w:cs="Times New Roman"/>
          <w:szCs w:val="26"/>
        </w:rPr>
        <w:t xml:space="preserve"> для дальнейшего ее использования в подсистеме «РАДИО».</w:t>
      </w:r>
    </w:p>
    <w:p w:rsidR="00B13618" w:rsidRDefault="00B13618" w:rsidP="00A23119">
      <w:pPr>
        <w:pStyle w:val="a3"/>
        <w:ind w:left="0"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Проект должен включать в себя реализацию:</w:t>
      </w:r>
    </w:p>
    <w:p w:rsidR="004B6DDF" w:rsidRDefault="00B13618" w:rsidP="00B13618">
      <w:pPr>
        <w:pStyle w:val="a3"/>
        <w:numPr>
          <w:ilvl w:val="0"/>
          <w:numId w:val="11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База данных для хранения НСИ;</w:t>
      </w:r>
    </w:p>
    <w:p w:rsidR="00B13618" w:rsidRDefault="00B13618" w:rsidP="00B13618">
      <w:pPr>
        <w:pStyle w:val="a3"/>
        <w:numPr>
          <w:ilvl w:val="0"/>
          <w:numId w:val="11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WEB</w:t>
      </w:r>
      <w:r w:rsidRPr="00B13618">
        <w:rPr>
          <w:rFonts w:cs="Times New Roman"/>
          <w:szCs w:val="26"/>
        </w:rPr>
        <w:t>-</w:t>
      </w:r>
      <w:r>
        <w:rPr>
          <w:rFonts w:cs="Times New Roman"/>
          <w:szCs w:val="26"/>
        </w:rPr>
        <w:t>интерфейс для доступа к данным;</w:t>
      </w:r>
    </w:p>
    <w:p w:rsidR="00B13618" w:rsidRDefault="00B13618" w:rsidP="00B13618">
      <w:pPr>
        <w:pStyle w:val="a3"/>
        <w:numPr>
          <w:ilvl w:val="0"/>
          <w:numId w:val="11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Приложение для обеспечения взаимодействия между базой данных и </w:t>
      </w:r>
      <w:r>
        <w:rPr>
          <w:rFonts w:cs="Times New Roman"/>
          <w:szCs w:val="26"/>
          <w:lang w:val="en-US"/>
        </w:rPr>
        <w:t>WEB</w:t>
      </w:r>
      <w:r w:rsidRPr="00B13618">
        <w:rPr>
          <w:rFonts w:cs="Times New Roman"/>
          <w:szCs w:val="26"/>
        </w:rPr>
        <w:t>-</w:t>
      </w:r>
      <w:r>
        <w:rPr>
          <w:rFonts w:cs="Times New Roman"/>
          <w:szCs w:val="26"/>
        </w:rPr>
        <w:t>интерфейсом.</w:t>
      </w:r>
    </w:p>
    <w:p w:rsidR="00B13618" w:rsidRDefault="00B13618" w:rsidP="00B13618">
      <w:pPr>
        <w:ind w:left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Необходимо обеспечить выполнение функций:</w:t>
      </w:r>
    </w:p>
    <w:p w:rsidR="00B13618" w:rsidRDefault="00C32C86" w:rsidP="00B13618">
      <w:pPr>
        <w:pStyle w:val="a3"/>
        <w:numPr>
          <w:ilvl w:val="0"/>
          <w:numId w:val="12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Просмотр уже имеющихся типов, видов устройств и их производителей;</w:t>
      </w:r>
    </w:p>
    <w:p w:rsidR="00C32C86" w:rsidRDefault="00C32C86" w:rsidP="00B13618">
      <w:pPr>
        <w:pStyle w:val="a3"/>
        <w:numPr>
          <w:ilvl w:val="0"/>
          <w:numId w:val="12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Добавление новых устройств;</w:t>
      </w:r>
    </w:p>
    <w:p w:rsidR="00C32C86" w:rsidRPr="00B13618" w:rsidRDefault="00C32C86" w:rsidP="00B13618">
      <w:pPr>
        <w:pStyle w:val="a3"/>
        <w:numPr>
          <w:ilvl w:val="0"/>
          <w:numId w:val="12"/>
        </w:num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Удаление и редактирование уже имеющихся устройств.</w:t>
      </w:r>
    </w:p>
    <w:p w:rsidR="00B13618" w:rsidRPr="00B13618" w:rsidRDefault="00B13618" w:rsidP="00B13618">
      <w:pPr>
        <w:ind w:left="708"/>
        <w:jc w:val="both"/>
        <w:rPr>
          <w:rFonts w:cs="Times New Roman"/>
          <w:szCs w:val="26"/>
        </w:rPr>
      </w:pPr>
    </w:p>
    <w:p w:rsidR="009C237D" w:rsidRDefault="009C237D" w:rsidP="00F71EA9">
      <w:pPr>
        <w:ind w:firstLine="708"/>
      </w:pPr>
    </w:p>
    <w:p w:rsidR="00F71EA9" w:rsidRDefault="00F71EA9" w:rsidP="00F71EA9">
      <w:pPr>
        <w:ind w:firstLine="708"/>
      </w:pPr>
    </w:p>
    <w:p w:rsidR="00F71EA9" w:rsidRDefault="00F71EA9" w:rsidP="00F71EA9">
      <w:pPr>
        <w:ind w:firstLine="708"/>
      </w:pPr>
    </w:p>
    <w:p w:rsidR="00F377B8" w:rsidRPr="007474B5" w:rsidRDefault="002A1BCB" w:rsidP="0047275D">
      <w:pPr>
        <w:ind w:firstLine="708"/>
      </w:pPr>
      <w:r>
        <w:t xml:space="preserve">   </w:t>
      </w:r>
    </w:p>
    <w:sectPr w:rsidR="00F377B8" w:rsidRPr="0074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751"/>
    <w:multiLevelType w:val="hybridMultilevel"/>
    <w:tmpl w:val="33A6E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0C0F76"/>
    <w:multiLevelType w:val="hybridMultilevel"/>
    <w:tmpl w:val="CE3ED2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1D3C0B"/>
    <w:multiLevelType w:val="hybridMultilevel"/>
    <w:tmpl w:val="EDA8C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1F77057"/>
    <w:multiLevelType w:val="hybridMultilevel"/>
    <w:tmpl w:val="C3F4F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912746"/>
    <w:multiLevelType w:val="multilevel"/>
    <w:tmpl w:val="D2A231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591C02"/>
    <w:multiLevelType w:val="hybridMultilevel"/>
    <w:tmpl w:val="77348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832A66"/>
    <w:multiLevelType w:val="hybridMultilevel"/>
    <w:tmpl w:val="676E4D7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22820AC3"/>
    <w:multiLevelType w:val="hybridMultilevel"/>
    <w:tmpl w:val="0C64BE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BA2BA0"/>
    <w:multiLevelType w:val="hybridMultilevel"/>
    <w:tmpl w:val="8AA8F4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7257C1A"/>
    <w:multiLevelType w:val="hybridMultilevel"/>
    <w:tmpl w:val="698A5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B6229"/>
    <w:multiLevelType w:val="hybridMultilevel"/>
    <w:tmpl w:val="C29EC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D0A34"/>
    <w:multiLevelType w:val="hybridMultilevel"/>
    <w:tmpl w:val="3B1CE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760657"/>
    <w:multiLevelType w:val="hybridMultilevel"/>
    <w:tmpl w:val="E9CCEE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BAA3942"/>
    <w:multiLevelType w:val="hybridMultilevel"/>
    <w:tmpl w:val="CCAEA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64861"/>
    <w:multiLevelType w:val="hybridMultilevel"/>
    <w:tmpl w:val="F028C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817F31"/>
    <w:multiLevelType w:val="hybridMultilevel"/>
    <w:tmpl w:val="903E3E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4AE16D3"/>
    <w:multiLevelType w:val="hybridMultilevel"/>
    <w:tmpl w:val="A656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5A463B6"/>
    <w:multiLevelType w:val="hybridMultilevel"/>
    <w:tmpl w:val="A5681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5FE5A7B"/>
    <w:multiLevelType w:val="hybridMultilevel"/>
    <w:tmpl w:val="B218D792"/>
    <w:lvl w:ilvl="0" w:tplc="041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19">
    <w:nsid w:val="46A55D5D"/>
    <w:multiLevelType w:val="hybridMultilevel"/>
    <w:tmpl w:val="F8E86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43F10"/>
    <w:multiLevelType w:val="hybridMultilevel"/>
    <w:tmpl w:val="F3ACB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766D96"/>
    <w:multiLevelType w:val="hybridMultilevel"/>
    <w:tmpl w:val="AD60C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766DB3"/>
    <w:multiLevelType w:val="hybridMultilevel"/>
    <w:tmpl w:val="EFD67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63B5802"/>
    <w:multiLevelType w:val="hybridMultilevel"/>
    <w:tmpl w:val="0A1E6F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7BE5285"/>
    <w:multiLevelType w:val="hybridMultilevel"/>
    <w:tmpl w:val="C6D68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17323E"/>
    <w:multiLevelType w:val="singleLevel"/>
    <w:tmpl w:val="44BA05F2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6">
    <w:nsid w:val="5D041E46"/>
    <w:multiLevelType w:val="hybridMultilevel"/>
    <w:tmpl w:val="8C785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8C60C3"/>
    <w:multiLevelType w:val="hybridMultilevel"/>
    <w:tmpl w:val="AA2E2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7753F00"/>
    <w:multiLevelType w:val="hybridMultilevel"/>
    <w:tmpl w:val="27CAE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A2267EF"/>
    <w:multiLevelType w:val="hybridMultilevel"/>
    <w:tmpl w:val="326A5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1B50AB8"/>
    <w:multiLevelType w:val="hybridMultilevel"/>
    <w:tmpl w:val="18E44D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2A75113"/>
    <w:multiLevelType w:val="hybridMultilevel"/>
    <w:tmpl w:val="3F4E039E"/>
    <w:lvl w:ilvl="0" w:tplc="44BA05F2">
      <w:start w:val="1"/>
      <w:numFmt w:val="bullet"/>
      <w:lvlText w:val="-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74D027FB"/>
    <w:multiLevelType w:val="hybridMultilevel"/>
    <w:tmpl w:val="C61A77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5C67423"/>
    <w:multiLevelType w:val="hybridMultilevel"/>
    <w:tmpl w:val="F7120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9"/>
  </w:num>
  <w:num w:numId="5">
    <w:abstractNumId w:val="29"/>
  </w:num>
  <w:num w:numId="6">
    <w:abstractNumId w:val="13"/>
  </w:num>
  <w:num w:numId="7">
    <w:abstractNumId w:val="15"/>
  </w:num>
  <w:num w:numId="8">
    <w:abstractNumId w:val="7"/>
  </w:num>
  <w:num w:numId="9">
    <w:abstractNumId w:val="1"/>
  </w:num>
  <w:num w:numId="10">
    <w:abstractNumId w:val="12"/>
  </w:num>
  <w:num w:numId="11">
    <w:abstractNumId w:val="6"/>
  </w:num>
  <w:num w:numId="12">
    <w:abstractNumId w:val="16"/>
  </w:num>
  <w:num w:numId="13">
    <w:abstractNumId w:val="4"/>
  </w:num>
  <w:num w:numId="14">
    <w:abstractNumId w:val="33"/>
  </w:num>
  <w:num w:numId="15">
    <w:abstractNumId w:val="11"/>
  </w:num>
  <w:num w:numId="16">
    <w:abstractNumId w:val="24"/>
  </w:num>
  <w:num w:numId="17">
    <w:abstractNumId w:val="31"/>
  </w:num>
  <w:num w:numId="18">
    <w:abstractNumId w:val="18"/>
  </w:num>
  <w:num w:numId="19">
    <w:abstractNumId w:val="10"/>
  </w:num>
  <w:num w:numId="20">
    <w:abstractNumId w:val="14"/>
  </w:num>
  <w:num w:numId="21">
    <w:abstractNumId w:val="2"/>
  </w:num>
  <w:num w:numId="22">
    <w:abstractNumId w:val="25"/>
  </w:num>
  <w:num w:numId="23">
    <w:abstractNumId w:val="5"/>
  </w:num>
  <w:num w:numId="24">
    <w:abstractNumId w:val="3"/>
  </w:num>
  <w:num w:numId="25">
    <w:abstractNumId w:val="22"/>
  </w:num>
  <w:num w:numId="26">
    <w:abstractNumId w:val="0"/>
  </w:num>
  <w:num w:numId="27">
    <w:abstractNumId w:val="20"/>
  </w:num>
  <w:num w:numId="28">
    <w:abstractNumId w:val="21"/>
  </w:num>
  <w:num w:numId="29">
    <w:abstractNumId w:val="32"/>
  </w:num>
  <w:num w:numId="30">
    <w:abstractNumId w:val="17"/>
  </w:num>
  <w:num w:numId="31">
    <w:abstractNumId w:val="30"/>
  </w:num>
  <w:num w:numId="32">
    <w:abstractNumId w:val="28"/>
  </w:num>
  <w:num w:numId="33">
    <w:abstractNumId w:val="2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B2"/>
    <w:rsid w:val="00020912"/>
    <w:rsid w:val="00035AFE"/>
    <w:rsid w:val="00051C97"/>
    <w:rsid w:val="000C0999"/>
    <w:rsid w:val="0011153A"/>
    <w:rsid w:val="0013425C"/>
    <w:rsid w:val="00160F58"/>
    <w:rsid w:val="00174BFA"/>
    <w:rsid w:val="001C0009"/>
    <w:rsid w:val="001F29CF"/>
    <w:rsid w:val="002031F5"/>
    <w:rsid w:val="002571E2"/>
    <w:rsid w:val="002A1BCB"/>
    <w:rsid w:val="003334E0"/>
    <w:rsid w:val="004349A1"/>
    <w:rsid w:val="0047275D"/>
    <w:rsid w:val="00473A89"/>
    <w:rsid w:val="00475B48"/>
    <w:rsid w:val="004B6DDF"/>
    <w:rsid w:val="00504ACB"/>
    <w:rsid w:val="005059FA"/>
    <w:rsid w:val="005142ED"/>
    <w:rsid w:val="00527A67"/>
    <w:rsid w:val="00691D5F"/>
    <w:rsid w:val="00722ECE"/>
    <w:rsid w:val="00734DED"/>
    <w:rsid w:val="007474B5"/>
    <w:rsid w:val="00783AB2"/>
    <w:rsid w:val="007A0CC7"/>
    <w:rsid w:val="00845923"/>
    <w:rsid w:val="008837B9"/>
    <w:rsid w:val="00891F38"/>
    <w:rsid w:val="009143FE"/>
    <w:rsid w:val="009319B2"/>
    <w:rsid w:val="009639ED"/>
    <w:rsid w:val="00965A91"/>
    <w:rsid w:val="009668AC"/>
    <w:rsid w:val="00971C95"/>
    <w:rsid w:val="009C237D"/>
    <w:rsid w:val="009D532E"/>
    <w:rsid w:val="009E6F5C"/>
    <w:rsid w:val="009F0423"/>
    <w:rsid w:val="00A21F25"/>
    <w:rsid w:val="00A23119"/>
    <w:rsid w:val="00A41E1D"/>
    <w:rsid w:val="00AE68C1"/>
    <w:rsid w:val="00B13618"/>
    <w:rsid w:val="00B36706"/>
    <w:rsid w:val="00B37280"/>
    <w:rsid w:val="00BB49F8"/>
    <w:rsid w:val="00BE521B"/>
    <w:rsid w:val="00C10C6E"/>
    <w:rsid w:val="00C32C86"/>
    <w:rsid w:val="00C40E99"/>
    <w:rsid w:val="00C70FB1"/>
    <w:rsid w:val="00D71EE7"/>
    <w:rsid w:val="00D8083B"/>
    <w:rsid w:val="00DA10D5"/>
    <w:rsid w:val="00DB66B5"/>
    <w:rsid w:val="00DD5747"/>
    <w:rsid w:val="00E215C7"/>
    <w:rsid w:val="00ED172B"/>
    <w:rsid w:val="00ED2879"/>
    <w:rsid w:val="00ED31F0"/>
    <w:rsid w:val="00ED36B4"/>
    <w:rsid w:val="00EF6C63"/>
    <w:rsid w:val="00F24F7E"/>
    <w:rsid w:val="00F377B8"/>
    <w:rsid w:val="00F71EA9"/>
    <w:rsid w:val="00F7294D"/>
    <w:rsid w:val="00F814A9"/>
    <w:rsid w:val="00F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77"/>
        <o:r id="V:Rule2" type="connector" idref="#_x0000_s1078"/>
        <o:r id="V:Rule3" type="connector" idref="#_x0000_s1079"/>
        <o:r id="V:Rule4" type="connector" idref="#_x0000_s1083"/>
        <o:r id="V:Rule5" type="connector" idref="#_x0000_s1091"/>
        <o:r id="V:Rule6" type="connector" idref="#_x0000_s1092"/>
        <o:r id="V:Rule7" type="connector" idref="#_x0000_s1093"/>
        <o:r id="V:Rule8" type="connector" idref="#_x0000_s10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C97"/>
    <w:pPr>
      <w:spacing w:line="36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20912"/>
    <w:pPr>
      <w:keepNext/>
      <w:keepLines/>
      <w:spacing w:after="100" w:afterAutospacing="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72B"/>
    <w:pPr>
      <w:keepNext/>
      <w:keepLines/>
      <w:spacing w:after="100" w:afterAutospacing="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172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20912"/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a4">
    <w:name w:val="No Spacing"/>
    <w:uiPriority w:val="1"/>
    <w:qFormat/>
    <w:rsid w:val="00020912"/>
    <w:pPr>
      <w:spacing w:after="0" w:line="240" w:lineRule="auto"/>
    </w:pPr>
  </w:style>
  <w:style w:type="paragraph" w:styleId="a5">
    <w:name w:val="Body Text"/>
    <w:basedOn w:val="a"/>
    <w:link w:val="a6"/>
    <w:rsid w:val="00F7294D"/>
    <w:pPr>
      <w:spacing w:after="0"/>
      <w:ind w:firstLine="720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729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F7294D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7294D"/>
    <w:rPr>
      <w:rFonts w:ascii="Times New Roman" w:hAnsi="Times New Roman"/>
      <w:sz w:val="26"/>
    </w:rPr>
  </w:style>
  <w:style w:type="character" w:styleId="a9">
    <w:name w:val="Intense Emphasis"/>
    <w:basedOn w:val="a0"/>
    <w:uiPriority w:val="21"/>
    <w:qFormat/>
    <w:rsid w:val="00965A91"/>
    <w:rPr>
      <w:rFonts w:ascii="Times New Roman" w:hAnsi="Times New Roman"/>
      <w:bCs/>
      <w:iCs/>
      <w:color w:val="auto"/>
      <w:sz w:val="16"/>
    </w:rPr>
  </w:style>
  <w:style w:type="character" w:styleId="aa">
    <w:name w:val="Strong"/>
    <w:basedOn w:val="a0"/>
    <w:uiPriority w:val="22"/>
    <w:qFormat/>
    <w:rsid w:val="00FC28CA"/>
    <w:rPr>
      <w:b/>
      <w:bCs/>
    </w:rPr>
  </w:style>
  <w:style w:type="character" w:customStyle="1" w:styleId="apple-converted-space">
    <w:name w:val="apple-converted-space"/>
    <w:basedOn w:val="a0"/>
    <w:rsid w:val="00FC28CA"/>
  </w:style>
  <w:style w:type="paragraph" w:styleId="ab">
    <w:name w:val="Balloon Text"/>
    <w:basedOn w:val="a"/>
    <w:link w:val="ac"/>
    <w:uiPriority w:val="99"/>
    <w:semiHidden/>
    <w:unhideWhenUsed/>
    <w:rsid w:val="00FC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C97"/>
    <w:pPr>
      <w:spacing w:line="36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20912"/>
    <w:pPr>
      <w:keepNext/>
      <w:keepLines/>
      <w:spacing w:after="100" w:afterAutospacing="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72B"/>
    <w:pPr>
      <w:keepNext/>
      <w:keepLines/>
      <w:spacing w:after="100" w:afterAutospacing="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172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20912"/>
    <w:rPr>
      <w:rFonts w:ascii="Times New Roman" w:eastAsiaTheme="majorEastAsia" w:hAnsi="Times New Roman" w:cstheme="majorBidi"/>
      <w:b/>
      <w:caps/>
      <w:sz w:val="26"/>
      <w:szCs w:val="32"/>
    </w:rPr>
  </w:style>
  <w:style w:type="paragraph" w:styleId="a4">
    <w:name w:val="No Spacing"/>
    <w:uiPriority w:val="1"/>
    <w:qFormat/>
    <w:rsid w:val="00020912"/>
    <w:pPr>
      <w:spacing w:after="0" w:line="240" w:lineRule="auto"/>
    </w:pPr>
  </w:style>
  <w:style w:type="paragraph" w:styleId="a5">
    <w:name w:val="Body Text"/>
    <w:basedOn w:val="a"/>
    <w:link w:val="a6"/>
    <w:rsid w:val="00F7294D"/>
    <w:pPr>
      <w:spacing w:after="0"/>
      <w:ind w:firstLine="720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729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F7294D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7294D"/>
    <w:rPr>
      <w:rFonts w:ascii="Times New Roman" w:hAnsi="Times New Roman"/>
      <w:sz w:val="26"/>
    </w:rPr>
  </w:style>
  <w:style w:type="character" w:styleId="a9">
    <w:name w:val="Intense Emphasis"/>
    <w:basedOn w:val="a0"/>
    <w:uiPriority w:val="21"/>
    <w:qFormat/>
    <w:rsid w:val="00965A91"/>
    <w:rPr>
      <w:rFonts w:ascii="Times New Roman" w:hAnsi="Times New Roman"/>
      <w:bCs/>
      <w:iCs/>
      <w:color w:val="auto"/>
      <w:sz w:val="16"/>
    </w:rPr>
  </w:style>
  <w:style w:type="character" w:styleId="aa">
    <w:name w:val="Strong"/>
    <w:basedOn w:val="a0"/>
    <w:uiPriority w:val="22"/>
    <w:qFormat/>
    <w:rsid w:val="00FC28CA"/>
    <w:rPr>
      <w:b/>
      <w:bCs/>
    </w:rPr>
  </w:style>
  <w:style w:type="character" w:customStyle="1" w:styleId="apple-converted-space">
    <w:name w:val="apple-converted-space"/>
    <w:basedOn w:val="a0"/>
    <w:rsid w:val="00FC28CA"/>
  </w:style>
  <w:style w:type="paragraph" w:styleId="ab">
    <w:name w:val="Balloon Text"/>
    <w:basedOn w:val="a"/>
    <w:link w:val="ac"/>
    <w:uiPriority w:val="99"/>
    <w:semiHidden/>
    <w:unhideWhenUsed/>
    <w:rsid w:val="00FC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67E1-7F5C-437F-973E-9D6146AA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21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SHELDOS</cp:lastModifiedBy>
  <cp:revision>21</cp:revision>
  <dcterms:created xsi:type="dcterms:W3CDTF">2017-02-02T05:36:00Z</dcterms:created>
  <dcterms:modified xsi:type="dcterms:W3CDTF">2017-03-17T00:06:00Z</dcterms:modified>
</cp:coreProperties>
</file>