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EC8" w:rsidRDefault="00823EC8" w:rsidP="00823EC8">
      <w:r>
        <w:rPr>
          <w:rFonts w:hint="eastAsia"/>
        </w:rPr>
        <w:t>基于深度学习二进制描述子的视觉SLAM建图与定位</w:t>
      </w:r>
    </w:p>
    <w:p w:rsidR="00823EC8" w:rsidRDefault="00823EC8" w:rsidP="00823EC8">
      <w:r>
        <w:rPr>
          <w:rFonts w:hint="eastAsia"/>
        </w:rPr>
        <w:t>主要工作：对于尺度一致描述子的二进制化，并对ORB-SLAM</w:t>
      </w:r>
      <w:r>
        <w:t>2</w:t>
      </w:r>
      <w:r>
        <w:rPr>
          <w:rFonts w:hint="eastAsia"/>
        </w:rPr>
        <w:t>进行了更改，经验证效果比他的效果好。</w:t>
      </w:r>
    </w:p>
    <w:p w:rsidR="00823EC8" w:rsidRDefault="00823EC8" w:rsidP="00823EC8">
      <w:r>
        <w:rPr>
          <w:rFonts w:hint="eastAsia"/>
        </w:rPr>
        <w:t>可以利用gazebo仿真，用实际相机做实验</w:t>
      </w:r>
    </w:p>
    <w:p w:rsidR="00823EC8" w:rsidRDefault="00823EC8" w:rsidP="00823EC8">
      <w:r>
        <w:rPr>
          <w:rFonts w:hint="eastAsia"/>
        </w:rPr>
        <w:t>可以自己</w:t>
      </w:r>
    </w:p>
    <w:p w:rsidR="00823EC8" w:rsidRDefault="00823EC8" w:rsidP="00823EC8"/>
    <w:p w:rsidR="00823EC8" w:rsidRDefault="00823EC8"/>
    <w:p w:rsidR="00301809" w:rsidRDefault="00B23D48">
      <w:r>
        <w:rPr>
          <w:rFonts w:hint="eastAsia"/>
        </w:rPr>
        <w:t>主要的创新点：基于深度学习的二进制描述子的视觉SLAM系统、</w:t>
      </w:r>
    </w:p>
    <w:p w:rsidR="00B23D48" w:rsidRDefault="00DA25E7">
      <w:r w:rsidRPr="002343CF">
        <w:rPr>
          <w:rFonts w:ascii="仿宋_GB2312" w:eastAsia="仿宋_GB2312"/>
          <w:noProof/>
          <w:sz w:val="24"/>
        </w:rPr>
        <w:drawing>
          <wp:inline distT="0" distB="0" distL="0" distR="0">
            <wp:extent cx="3398520" cy="2825750"/>
            <wp:effectExtent l="0" t="0" r="0" b="0"/>
            <wp:docPr id="1" name="图片 1" descr="演示文稿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演示文稿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8520" cy="2825750"/>
                    </a:xfrm>
                    <a:prstGeom prst="rect">
                      <a:avLst/>
                    </a:prstGeom>
                    <a:noFill/>
                    <a:ln>
                      <a:noFill/>
                    </a:ln>
                  </pic:spPr>
                </pic:pic>
              </a:graphicData>
            </a:graphic>
          </wp:inline>
        </w:drawing>
      </w:r>
    </w:p>
    <w:p w:rsidR="00DA25E7" w:rsidRDefault="00DA25E7">
      <w:r>
        <w:rPr>
          <w:rFonts w:hint="eastAsia"/>
        </w:rPr>
        <w:t>所以最后的应用最好是要基于自适应尺度的二进制描述符的应用</w:t>
      </w:r>
    </w:p>
    <w:p w:rsidR="00FB3B23" w:rsidRDefault="00FB3B23">
      <w:r>
        <w:rPr>
          <w:rFonts w:hint="eastAsia"/>
        </w:rPr>
        <w:t>看看视觉SLAM的相关论文，都干了啥</w:t>
      </w:r>
    </w:p>
    <w:p w:rsidR="00B42081" w:rsidRDefault="00B42081"/>
    <w:p w:rsidR="00B42081" w:rsidRDefault="00B42081" w:rsidP="00B42081">
      <w:pPr>
        <w:tabs>
          <w:tab w:val="left" w:pos="5991"/>
        </w:tabs>
      </w:pPr>
      <w:r>
        <w:rPr>
          <w:rFonts w:hint="eastAsia"/>
        </w:rPr>
        <w:t>大论文：怎么搞描述符，怎么建系统，重定位</w:t>
      </w:r>
    </w:p>
    <w:p w:rsidR="00374E2A" w:rsidRDefault="00374E2A" w:rsidP="00B42081">
      <w:pPr>
        <w:tabs>
          <w:tab w:val="left" w:pos="5991"/>
        </w:tabs>
      </w:pPr>
      <w:r>
        <w:rPr>
          <w:rFonts w:hint="eastAsia"/>
        </w:rPr>
        <w:t>大论文主要干啥：</w:t>
      </w:r>
    </w:p>
    <w:p w:rsidR="007A124E" w:rsidRDefault="007A124E" w:rsidP="00B42081">
      <w:pPr>
        <w:tabs>
          <w:tab w:val="left" w:pos="5991"/>
        </w:tabs>
      </w:pPr>
    </w:p>
    <w:p w:rsidR="00E01103" w:rsidRDefault="00E01103" w:rsidP="00B42081">
      <w:pPr>
        <w:tabs>
          <w:tab w:val="left" w:pos="5991"/>
        </w:tabs>
      </w:pPr>
      <w:r>
        <w:rPr>
          <w:rFonts w:hint="eastAsia"/>
        </w:rPr>
        <w:t>其中利用深度学习进行标志牌的识别</w:t>
      </w:r>
    </w:p>
    <w:p w:rsidR="00D20996" w:rsidRPr="00CE1984" w:rsidRDefault="00D20996" w:rsidP="00B42081">
      <w:pPr>
        <w:tabs>
          <w:tab w:val="left" w:pos="5991"/>
        </w:tabs>
      </w:pPr>
      <w:r>
        <w:rPr>
          <w:rFonts w:hint="eastAsia"/>
        </w:rPr>
        <w:t>用语义SLAM的范畴，激光雷达和摄像头检测标志牌，然后中间跑视觉VO和激光VO，实现中间的定位。</w:t>
      </w:r>
      <w:r w:rsidR="001841A4">
        <w:rPr>
          <w:rFonts w:hint="eastAsia"/>
        </w:rPr>
        <w:t>我不进行导航，</w:t>
      </w:r>
      <w:r w:rsidR="00B509FB">
        <w:rPr>
          <w:rFonts w:hint="eastAsia"/>
        </w:rPr>
        <w:t>不管路口，</w:t>
      </w:r>
      <w:r w:rsidR="001841A4">
        <w:rPr>
          <w:rFonts w:hint="eastAsia"/>
        </w:rPr>
        <w:t>只进行建图和重定位</w:t>
      </w:r>
      <w:r w:rsidR="005662D3">
        <w:rPr>
          <w:rFonts w:hint="eastAsia"/>
        </w:rPr>
        <w:t>，然后对比重定位的效果</w:t>
      </w:r>
    </w:p>
    <w:p w:rsidR="00B42081" w:rsidRDefault="00374E2A" w:rsidP="00374E2A">
      <w:pPr>
        <w:jc w:val="center"/>
      </w:pPr>
      <w:r w:rsidRPr="00C1468A">
        <w:rPr>
          <w:rFonts w:hint="eastAsia"/>
          <w:noProof/>
        </w:rPr>
        <w:lastRenderedPageBreak/>
        <w:drawing>
          <wp:inline distT="0" distB="0" distL="0" distR="0" wp14:anchorId="6C6CD1F4" wp14:editId="25BF6B30">
            <wp:extent cx="3259206" cy="306260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1829" cy="3065070"/>
                    </a:xfrm>
                    <a:prstGeom prst="rect">
                      <a:avLst/>
                    </a:prstGeom>
                    <a:noFill/>
                    <a:ln>
                      <a:noFill/>
                    </a:ln>
                  </pic:spPr>
                </pic:pic>
              </a:graphicData>
            </a:graphic>
          </wp:inline>
        </w:drawing>
      </w:r>
    </w:p>
    <w:p w:rsidR="00374E2A" w:rsidRDefault="00374E2A">
      <w:r>
        <w:rPr>
          <w:rFonts w:hint="eastAsia"/>
        </w:rPr>
        <w:t>主要关注的应该是深度学习模型的搭建：如何生成高可靠的二进制描述符</w:t>
      </w:r>
      <w:r w:rsidR="0023558A">
        <w:rPr>
          <w:rFonts w:hint="eastAsia"/>
        </w:rPr>
        <w:t>，到时可能需要用一下别人论文的高级的二进制方法，来实现精度的提升。不然自己没啥好说的呀。</w:t>
      </w:r>
    </w:p>
    <w:p w:rsidR="00EE2538" w:rsidRDefault="00EE2538">
      <w:r>
        <w:rPr>
          <w:rFonts w:hint="eastAsia"/>
        </w:rPr>
        <w:t>二进制描述符对光照和视角的鲁棒性也要吹一下，可以用一些特定的深度学习算法去训练一下</w:t>
      </w:r>
    </w:p>
    <w:p w:rsidR="00824B52" w:rsidRDefault="00824B52">
      <w:r>
        <w:rPr>
          <w:rFonts w:hint="eastAsia"/>
        </w:rPr>
        <w:t>二进制的旋转不变性</w:t>
      </w:r>
      <w:r w:rsidR="000B6CCC">
        <w:rPr>
          <w:rFonts w:hint="eastAsia"/>
        </w:rPr>
        <w:t>的实现也写上去</w:t>
      </w:r>
      <w:r w:rsidR="007674A8">
        <w:rPr>
          <w:rFonts w:hint="eastAsia"/>
        </w:rPr>
        <w:t>，利用迭代优化</w:t>
      </w:r>
    </w:p>
    <w:p w:rsidR="0023558A" w:rsidRDefault="00030A22">
      <w:r>
        <w:rPr>
          <w:rFonts w:hint="eastAsia"/>
        </w:rPr>
        <w:t>重定位：视觉IMU重定位</w:t>
      </w:r>
    </w:p>
    <w:p w:rsidR="00B72755" w:rsidRDefault="00B72755"/>
    <w:p w:rsidR="00B72755" w:rsidRDefault="00B53352">
      <w:r>
        <w:rPr>
          <w:rFonts w:hint="eastAsia"/>
        </w:rPr>
        <w:t>基于高精度地图和多传感器融合的智能车定位导航系统研究</w:t>
      </w:r>
    </w:p>
    <w:p w:rsidR="0044047F" w:rsidRDefault="0044047F">
      <w:r>
        <w:rPr>
          <w:rFonts w:hint="eastAsia"/>
        </w:rPr>
        <w:t>第一章：高精度地图的创建</w:t>
      </w:r>
    </w:p>
    <w:p w:rsidR="0044047F" w:rsidRDefault="0044047F"/>
    <w:p w:rsidR="00B72755" w:rsidRDefault="00B72755">
      <w:r>
        <w:rPr>
          <w:rFonts w:hint="eastAsia"/>
        </w:rPr>
        <w:t>基于高精度地图的重定位：</w:t>
      </w:r>
    </w:p>
    <w:p w:rsidR="00B72755" w:rsidRDefault="00B72755">
      <w:r>
        <w:rPr>
          <w:rFonts w:hint="eastAsia"/>
        </w:rPr>
        <w:t>论文里面可以写一下建OSM地图</w:t>
      </w:r>
      <w:r w:rsidR="00142297">
        <w:rPr>
          <w:rFonts w:hint="eastAsia"/>
        </w:rPr>
        <w:t>（车道线、交通标志牌）</w:t>
      </w:r>
      <w:r>
        <w:rPr>
          <w:rFonts w:hint="eastAsia"/>
        </w:rPr>
        <w:t>，但是不是主要的</w:t>
      </w:r>
      <w:r w:rsidR="00BD1DD0">
        <w:rPr>
          <w:rFonts w:hint="eastAsia"/>
        </w:rPr>
        <w:t>，这个只在论文里面用一节来介绍</w:t>
      </w:r>
    </w:p>
    <w:p w:rsidR="00B72755" w:rsidRDefault="00B72755">
      <w:r>
        <w:rPr>
          <w:rFonts w:hint="eastAsia"/>
        </w:rPr>
        <w:t>但是定位主要靠：横向定位：车道线、道路边界</w:t>
      </w:r>
      <w:r w:rsidR="00427763">
        <w:rPr>
          <w:rFonts w:hint="eastAsia"/>
        </w:rPr>
        <w:t>。多车道时利用高精度地图的匹配和车道线检测</w:t>
      </w:r>
      <w:r w:rsidR="00DA273B">
        <w:rPr>
          <w:rFonts w:hint="eastAsia"/>
        </w:rPr>
        <w:t>，车道线检测用摄像头和激光雷达，当没有车道线的时候用激光雷达检测路沿</w:t>
      </w:r>
    </w:p>
    <w:p w:rsidR="00B72755" w:rsidRDefault="00B72755">
      <w:r>
        <w:tab/>
      </w:r>
      <w:r>
        <w:tab/>
      </w:r>
      <w:r>
        <w:tab/>
      </w:r>
      <w:r>
        <w:tab/>
      </w:r>
      <w:r>
        <w:rPr>
          <w:rFonts w:hint="eastAsia"/>
        </w:rPr>
        <w:t>纵向定位：路口检测，标志牌检测与高精度地图里面的标志牌的匹配</w:t>
      </w:r>
    </w:p>
    <w:p w:rsidR="00BD1DD0" w:rsidRDefault="00BD1DD0">
      <w:r>
        <w:rPr>
          <w:rFonts w:hint="eastAsia"/>
        </w:rPr>
        <w:t>路口定位利用激光雷达和摄像头利用周边环境进行反推，并利用卡尔曼滤波融合航迹推算结果，得到车辆的定位</w:t>
      </w:r>
    </w:p>
    <w:p w:rsidR="00F013CA" w:rsidRDefault="00F013CA">
      <w:r>
        <w:tab/>
      </w:r>
      <w:r>
        <w:tab/>
      </w:r>
      <w:r>
        <w:tab/>
      </w:r>
      <w:r>
        <w:tab/>
      </w:r>
      <w:r>
        <w:rPr>
          <w:rFonts w:hint="eastAsia"/>
        </w:rPr>
        <w:t>朝向角定位：横纵向定位后与车道线的夹角</w:t>
      </w:r>
    </w:p>
    <w:p w:rsidR="00F27D5E" w:rsidRDefault="00F27D5E"/>
    <w:p w:rsidR="00F27D5E" w:rsidRDefault="00F27D5E"/>
    <w:p w:rsidR="00F27D5E" w:rsidRDefault="00F27D5E"/>
    <w:p w:rsidR="00F27D5E" w:rsidRDefault="00F27D5E" w:rsidP="00F27D5E">
      <w:pPr>
        <w:tabs>
          <w:tab w:val="left" w:pos="5991"/>
        </w:tabs>
      </w:pPr>
      <w:r>
        <w:rPr>
          <w:rFonts w:hint="eastAsia"/>
        </w:rPr>
        <w:t>基于激光雷达和摄像头融合的标志牌检测和long-term定位</w:t>
      </w:r>
    </w:p>
    <w:p w:rsidR="00F27D5E" w:rsidRDefault="00F27D5E" w:rsidP="00F27D5E">
      <w:pPr>
        <w:tabs>
          <w:tab w:val="left" w:pos="5991"/>
        </w:tabs>
      </w:pPr>
      <w:r>
        <w:rPr>
          <w:rFonts w:hint="eastAsia"/>
        </w:rPr>
        <w:t>可以融合激光SLAM的前端位姿估计和高精度组合导航得到位姿估计，然后利用深度学习识别标志牌建立只包含标志牌点云及标签的语义地图。可以先用kitti数据集实验</w:t>
      </w:r>
    </w:p>
    <w:p w:rsidR="00F27D5E" w:rsidRDefault="00F27D5E" w:rsidP="00F27D5E">
      <w:pPr>
        <w:tabs>
          <w:tab w:val="left" w:pos="5991"/>
        </w:tabs>
      </w:pPr>
    </w:p>
    <w:p w:rsidR="00F27D5E" w:rsidRDefault="00F27D5E" w:rsidP="00F27D5E">
      <w:pPr>
        <w:tabs>
          <w:tab w:val="left" w:pos="5991"/>
        </w:tabs>
      </w:pPr>
    </w:p>
    <w:p w:rsidR="00CC4CCB" w:rsidRDefault="00CC4CCB" w:rsidP="00F27D5E">
      <w:pPr>
        <w:tabs>
          <w:tab w:val="left" w:pos="5991"/>
        </w:tabs>
      </w:pPr>
    </w:p>
    <w:p w:rsidR="00F27D5E" w:rsidRDefault="00F27D5E" w:rsidP="00F27D5E">
      <w:pPr>
        <w:tabs>
          <w:tab w:val="left" w:pos="5991"/>
        </w:tabs>
      </w:pPr>
      <w:r w:rsidRPr="006C67DF">
        <w:rPr>
          <w:rFonts w:hint="eastAsia"/>
          <w:color w:val="FF0000"/>
        </w:rPr>
        <w:lastRenderedPageBreak/>
        <w:t>基于</w:t>
      </w:r>
      <w:r w:rsidR="00CC4CCB" w:rsidRPr="006C67DF">
        <w:rPr>
          <w:rFonts w:hint="eastAsia"/>
          <w:color w:val="FF0000"/>
        </w:rPr>
        <w:t>交通</w:t>
      </w:r>
      <w:r w:rsidRPr="006C67DF">
        <w:rPr>
          <w:rFonts w:hint="eastAsia"/>
          <w:color w:val="FF0000"/>
        </w:rPr>
        <w:t>标志牌点云地图的</w:t>
      </w:r>
      <w:r>
        <w:rPr>
          <w:rFonts w:hint="eastAsia"/>
        </w:rPr>
        <w:t>回环检测和</w:t>
      </w:r>
      <w:r w:rsidR="00A25A26" w:rsidRPr="006C67DF">
        <w:rPr>
          <w:rFonts w:hint="eastAsia"/>
          <w:color w:val="FF0000"/>
        </w:rPr>
        <w:t>long-term</w:t>
      </w:r>
      <w:r w:rsidRPr="006C67DF">
        <w:rPr>
          <w:rFonts w:hint="eastAsia"/>
          <w:color w:val="FF0000"/>
        </w:rPr>
        <w:t>定位</w:t>
      </w:r>
    </w:p>
    <w:p w:rsidR="00A25A26" w:rsidRDefault="00F27D5E" w:rsidP="00F27D5E">
      <w:pPr>
        <w:tabs>
          <w:tab w:val="left" w:pos="5991"/>
        </w:tabs>
      </w:pPr>
      <w:r>
        <w:rPr>
          <w:rFonts w:hint="eastAsia"/>
        </w:rPr>
        <w:t>标志牌点云地图的建立：利用组合导航，得到车辆的全局位姿，然后利用深度学习检测标志牌，得到标志牌的信息，并同时根据与摄像头标定好的激光雷达的点云，得到标志牌的点云，建立标志牌的点云地图</w:t>
      </w:r>
      <w:r w:rsidR="00BB1927">
        <w:rPr>
          <w:rFonts w:hint="eastAsia"/>
        </w:rPr>
        <w:t>。</w:t>
      </w:r>
    </w:p>
    <w:p w:rsidR="00A25A26" w:rsidRDefault="00F27D5E" w:rsidP="00F27D5E">
      <w:pPr>
        <w:tabs>
          <w:tab w:val="left" w:pos="5991"/>
        </w:tabs>
      </w:pPr>
      <w:r>
        <w:rPr>
          <w:rFonts w:hint="eastAsia"/>
        </w:rPr>
        <w:t>建立语义激光SLAM系统：修改lego-loam</w:t>
      </w:r>
      <w:r w:rsidR="00372F5C">
        <w:rPr>
          <w:rFonts w:hint="eastAsia"/>
        </w:rPr>
        <w:t>，</w:t>
      </w:r>
      <w:r>
        <w:rPr>
          <w:rFonts w:hint="eastAsia"/>
        </w:rPr>
        <w:t>利用深度学习</w:t>
      </w:r>
      <w:r w:rsidR="00C14E3F">
        <w:rPr>
          <w:rFonts w:hint="eastAsia"/>
        </w:rPr>
        <w:t>实时</w:t>
      </w:r>
      <w:r>
        <w:rPr>
          <w:rFonts w:hint="eastAsia"/>
        </w:rPr>
        <w:t>识别标志牌，同时得到标志牌的点云，</w:t>
      </w:r>
      <w:r w:rsidR="00A25A26">
        <w:rPr>
          <w:rFonts w:hint="eastAsia"/>
        </w:rPr>
        <w:t>建立实时语义点云地图，</w:t>
      </w:r>
      <w:r w:rsidR="00372F5C">
        <w:rPr>
          <w:rFonts w:hint="eastAsia"/>
        </w:rPr>
        <w:t>并利用</w:t>
      </w:r>
      <w:r w:rsidR="00B603A0">
        <w:rPr>
          <w:rFonts w:hint="eastAsia"/>
        </w:rPr>
        <w:t>实时</w:t>
      </w:r>
      <w:r w:rsidR="00372F5C">
        <w:rPr>
          <w:rFonts w:hint="eastAsia"/>
        </w:rPr>
        <w:t>点云地图</w:t>
      </w:r>
      <w:r w:rsidR="00A25A26">
        <w:rPr>
          <w:rFonts w:hint="eastAsia"/>
        </w:rPr>
        <w:t>进行回环检测</w:t>
      </w:r>
      <w:r w:rsidR="00372F5C">
        <w:rPr>
          <w:rFonts w:hint="eastAsia"/>
        </w:rPr>
        <w:t>。</w:t>
      </w:r>
    </w:p>
    <w:p w:rsidR="00A25A26" w:rsidRDefault="00A25A26" w:rsidP="00F27D5E">
      <w:pPr>
        <w:tabs>
          <w:tab w:val="left" w:pos="5991"/>
        </w:tabs>
      </w:pPr>
      <w:r>
        <w:rPr>
          <w:rFonts w:hint="eastAsia"/>
        </w:rPr>
        <w:t>SLAM系统重定位：</w:t>
      </w:r>
      <w:r w:rsidR="00B603A0">
        <w:rPr>
          <w:rFonts w:hint="eastAsia"/>
        </w:rPr>
        <w:t>初始位姿</w:t>
      </w:r>
      <w:r w:rsidR="00372F5C">
        <w:rPr>
          <w:rFonts w:hint="eastAsia"/>
        </w:rPr>
        <w:t>可以用GPS得到，</w:t>
      </w:r>
      <w:r w:rsidR="00736EEA">
        <w:rPr>
          <w:rFonts w:hint="eastAsia"/>
        </w:rPr>
        <w:t>前端使用视觉里程计</w:t>
      </w:r>
      <w:r w:rsidR="00925225">
        <w:rPr>
          <w:rFonts w:hint="eastAsia"/>
        </w:rPr>
        <w:t>，</w:t>
      </w:r>
      <w:r w:rsidR="00372F5C">
        <w:rPr>
          <w:rFonts w:hint="eastAsia"/>
        </w:rPr>
        <w:t>然后实时利用深度学习识别标志牌，同时得到标志牌的点云</w:t>
      </w:r>
      <w:r w:rsidR="00B603A0">
        <w:rPr>
          <w:rFonts w:hint="eastAsia"/>
        </w:rPr>
        <w:t>，</w:t>
      </w:r>
      <w:r w:rsidR="00372F5C">
        <w:rPr>
          <w:rFonts w:hint="eastAsia"/>
        </w:rPr>
        <w:t>与</w:t>
      </w:r>
      <w:r w:rsidR="00F2254C">
        <w:rPr>
          <w:rFonts w:hint="eastAsia"/>
        </w:rPr>
        <w:t>事先构建好的</w:t>
      </w:r>
      <w:r w:rsidR="00372F5C">
        <w:rPr>
          <w:rFonts w:hint="eastAsia"/>
        </w:rPr>
        <w:t>标志牌点云地图匹配</w:t>
      </w:r>
      <w:r w:rsidR="00A94610">
        <w:rPr>
          <w:rFonts w:hint="eastAsia"/>
        </w:rPr>
        <w:t>，得到重定位结果</w:t>
      </w:r>
      <w:r w:rsidR="001F476A">
        <w:rPr>
          <w:rFonts w:hint="eastAsia"/>
        </w:rPr>
        <w:t>。</w:t>
      </w:r>
    </w:p>
    <w:p w:rsidR="00F27D5E" w:rsidRPr="00040B17" w:rsidRDefault="00F27D5E" w:rsidP="00F27D5E">
      <w:pPr>
        <w:tabs>
          <w:tab w:val="left" w:pos="5991"/>
        </w:tabs>
      </w:pPr>
    </w:p>
    <w:p w:rsidR="00F27D5E" w:rsidRDefault="00F27D5E" w:rsidP="00F27D5E">
      <w:pPr>
        <w:tabs>
          <w:tab w:val="left" w:pos="5991"/>
        </w:tabs>
      </w:pPr>
      <w:r>
        <w:rPr>
          <w:rFonts w:hint="eastAsia"/>
        </w:rPr>
        <w:t>创新点:</w:t>
      </w:r>
    </w:p>
    <w:p w:rsidR="00F27D5E" w:rsidRDefault="00F27D5E" w:rsidP="00F27D5E">
      <w:pPr>
        <w:tabs>
          <w:tab w:val="left" w:pos="5991"/>
        </w:tabs>
      </w:pPr>
      <w:r>
        <w:rPr>
          <w:rFonts w:hint="eastAsia"/>
        </w:rPr>
        <w:t>利用标志牌语义点云地图进行long-term定位，提升SLAM定位的时效性</w:t>
      </w:r>
      <w:r w:rsidR="00655590">
        <w:rPr>
          <w:rFonts w:hint="eastAsia"/>
        </w:rPr>
        <w:t>。</w:t>
      </w:r>
    </w:p>
    <w:p w:rsidR="00F27D5E" w:rsidRDefault="00655590" w:rsidP="00A56DDF">
      <w:pPr>
        <w:tabs>
          <w:tab w:val="left" w:pos="5991"/>
        </w:tabs>
      </w:pPr>
      <w:r>
        <w:rPr>
          <w:rFonts w:hint="eastAsia"/>
        </w:rPr>
        <w:t>实时建立标志牌的语义点云地图，</w:t>
      </w:r>
      <w:r w:rsidR="00F27D5E">
        <w:rPr>
          <w:rFonts w:hint="eastAsia"/>
        </w:rPr>
        <w:t>利用标志牌的语义点云信息进行回环检测，提升SLAM</w:t>
      </w:r>
      <w:r w:rsidR="00397A76">
        <w:rPr>
          <w:rFonts w:hint="eastAsia"/>
        </w:rPr>
        <w:t>回环检测的准确性。</w:t>
      </w:r>
    </w:p>
    <w:p w:rsidR="003C2969" w:rsidRDefault="003C2969" w:rsidP="00A56DDF">
      <w:pPr>
        <w:tabs>
          <w:tab w:val="left" w:pos="5991"/>
        </w:tabs>
      </w:pPr>
    </w:p>
    <w:p w:rsidR="003C2969" w:rsidRDefault="003C2969" w:rsidP="00A56DDF">
      <w:pPr>
        <w:tabs>
          <w:tab w:val="left" w:pos="5991"/>
        </w:tabs>
      </w:pPr>
    </w:p>
    <w:p w:rsidR="003C2969" w:rsidRDefault="00AB0E54" w:rsidP="00A56DDF">
      <w:pPr>
        <w:tabs>
          <w:tab w:val="left" w:pos="5991"/>
        </w:tabs>
      </w:pPr>
      <w:r>
        <w:rPr>
          <w:rFonts w:hint="eastAsia"/>
        </w:rPr>
        <w:t>大场景、少特征地下隧道融合靶标的建图和重定位</w:t>
      </w:r>
    </w:p>
    <w:p w:rsidR="00AB0E54" w:rsidRDefault="00AB0E54" w:rsidP="00A56DDF">
      <w:pPr>
        <w:tabs>
          <w:tab w:val="left" w:pos="5991"/>
        </w:tabs>
        <w:rPr>
          <w:rFonts w:hint="eastAsia"/>
        </w:rPr>
      </w:pPr>
    </w:p>
    <w:p w:rsidR="0096757D" w:rsidRDefault="00AB0E54" w:rsidP="00A56DDF">
      <w:pPr>
        <w:tabs>
          <w:tab w:val="left" w:pos="5991"/>
        </w:tabs>
      </w:pPr>
      <w:r>
        <w:rPr>
          <w:rFonts w:hint="eastAsia"/>
        </w:rPr>
        <w:t>方案：</w:t>
      </w:r>
    </w:p>
    <w:p w:rsidR="00AB0E54" w:rsidRDefault="0096757D" w:rsidP="0096757D">
      <w:pPr>
        <w:tabs>
          <w:tab w:val="left" w:pos="5991"/>
        </w:tabs>
        <w:ind w:firstLineChars="200" w:firstLine="420"/>
      </w:pPr>
      <w:r w:rsidRPr="00E2499B">
        <w:rPr>
          <w:rFonts w:hint="eastAsia"/>
          <w:color w:val="FF0000"/>
        </w:rPr>
        <w:t>靶标的设计与安装</w:t>
      </w:r>
      <w:r w:rsidR="008F5F1E">
        <w:rPr>
          <w:rFonts w:hint="eastAsia"/>
        </w:rPr>
        <w:t>:</w:t>
      </w:r>
      <w:r w:rsidR="005025C0">
        <w:t xml:space="preserve"> </w:t>
      </w:r>
      <w:r w:rsidR="00675CB4">
        <w:rPr>
          <w:rFonts w:hint="eastAsia"/>
        </w:rPr>
        <w:t>隧道</w:t>
      </w:r>
      <w:r w:rsidR="00AB0E54">
        <w:rPr>
          <w:rFonts w:hint="eastAsia"/>
        </w:rPr>
        <w:t>特征比较少，所以设计靶标，安装在墙上</w:t>
      </w:r>
      <w:r>
        <w:rPr>
          <w:rFonts w:hint="eastAsia"/>
        </w:rPr>
        <w:t>，并保证一定距离内（比如40米）</w:t>
      </w:r>
      <w:r w:rsidR="00AB0E54">
        <w:rPr>
          <w:rFonts w:hint="eastAsia"/>
        </w:rPr>
        <w:t>靶标的</w:t>
      </w:r>
      <w:r w:rsidR="00AB0E54" w:rsidRPr="00B719AB">
        <w:rPr>
          <w:rFonts w:hint="eastAsia"/>
          <w:color w:val="FF0000"/>
        </w:rPr>
        <w:t>安装位置或</w:t>
      </w:r>
      <w:r w:rsidR="00B72697" w:rsidRPr="00B719AB">
        <w:rPr>
          <w:rFonts w:hint="eastAsia"/>
          <w:color w:val="FF0000"/>
        </w:rPr>
        <w:t>靶标</w:t>
      </w:r>
      <w:r w:rsidR="00AB0E54" w:rsidRPr="00B719AB">
        <w:rPr>
          <w:rFonts w:hint="eastAsia"/>
          <w:color w:val="FF0000"/>
        </w:rPr>
        <w:t>结构</w:t>
      </w:r>
      <w:r w:rsidR="00C03ECD">
        <w:rPr>
          <w:rFonts w:hint="eastAsia"/>
        </w:rPr>
        <w:t>不一样</w:t>
      </w:r>
      <w:r w:rsidR="00F72A5A">
        <w:rPr>
          <w:rFonts w:hint="eastAsia"/>
        </w:rPr>
        <w:t>，并且在把表上贴上反光贴，保证激光点云在上面可以反射强度较高</w:t>
      </w:r>
      <w:r>
        <w:rPr>
          <w:rFonts w:hint="eastAsia"/>
        </w:rPr>
        <w:t>。</w:t>
      </w:r>
    </w:p>
    <w:p w:rsidR="00C03ECD" w:rsidRDefault="0096757D" w:rsidP="00A56DDF">
      <w:pPr>
        <w:tabs>
          <w:tab w:val="left" w:pos="5991"/>
        </w:tabs>
      </w:pPr>
      <w:r>
        <w:rPr>
          <w:rFonts w:hint="eastAsia"/>
        </w:rPr>
        <w:t xml:space="preserve">   </w:t>
      </w:r>
      <w:r w:rsidRPr="00E2499B">
        <w:rPr>
          <w:rFonts w:hint="eastAsia"/>
          <w:color w:val="FF0000"/>
        </w:rPr>
        <w:t xml:space="preserve"> 靶标点云地图建立</w:t>
      </w:r>
      <w:r w:rsidR="008F5F1E">
        <w:rPr>
          <w:rFonts w:hint="eastAsia"/>
        </w:rPr>
        <w:t>:</w:t>
      </w:r>
      <w:r w:rsidR="005025C0">
        <w:t xml:space="preserve"> </w:t>
      </w:r>
      <w:r>
        <w:rPr>
          <w:rFonts w:hint="eastAsia"/>
        </w:rPr>
        <w:t>车辆的实时位姿估计用激光SLAM，建立所有的点云地图；同时利用反射强度的差异</w:t>
      </w:r>
      <w:r w:rsidR="00C03ECD">
        <w:rPr>
          <w:rFonts w:hint="eastAsia"/>
        </w:rPr>
        <w:t>将靶标点云提取出来，建立靶标点云地图</w:t>
      </w:r>
      <w:r>
        <w:rPr>
          <w:rFonts w:hint="eastAsia"/>
        </w:rPr>
        <w:t>。最终的靶标点云地图需要后处理一下，将噪声点去除。</w:t>
      </w:r>
    </w:p>
    <w:p w:rsidR="00B04B5B" w:rsidRDefault="0096757D" w:rsidP="00B04B5B">
      <w:pPr>
        <w:tabs>
          <w:tab w:val="left" w:pos="5991"/>
        </w:tabs>
        <w:rPr>
          <w:rFonts w:hint="eastAsia"/>
        </w:rPr>
      </w:pPr>
      <w:r>
        <w:rPr>
          <w:rFonts w:hint="eastAsia"/>
        </w:rPr>
        <w:t xml:space="preserve">     </w:t>
      </w:r>
      <w:r w:rsidR="00A05800" w:rsidRPr="00E2499B">
        <w:rPr>
          <w:rFonts w:hint="eastAsia"/>
          <w:color w:val="FF0000"/>
        </w:rPr>
        <w:t>重定位</w:t>
      </w:r>
      <w:r w:rsidR="008F5F1E">
        <w:rPr>
          <w:rFonts w:hint="eastAsia"/>
        </w:rPr>
        <w:t>:</w:t>
      </w:r>
      <w:r w:rsidR="005025C0">
        <w:t xml:space="preserve"> </w:t>
      </w:r>
      <w:r w:rsidR="00C03ECD">
        <w:rPr>
          <w:rFonts w:hint="eastAsia"/>
        </w:rPr>
        <w:t>给定一个较为精确的初始位姿</w:t>
      </w:r>
      <w:r w:rsidR="0053748D">
        <w:rPr>
          <w:rFonts w:hint="eastAsia"/>
        </w:rPr>
        <w:t>（误差两米以内，这个距离跟靶标安装的最小间距相关</w:t>
      </w:r>
      <w:r w:rsidR="00411214">
        <w:rPr>
          <w:rFonts w:hint="eastAsia"/>
        </w:rPr>
        <w:t>，因为靶标的形状差异性不会太大，所以初始位置差距太大易陷入局部最优</w:t>
      </w:r>
      <w:r w:rsidR="0053748D">
        <w:rPr>
          <w:rFonts w:hint="eastAsia"/>
        </w:rPr>
        <w:t>）</w:t>
      </w:r>
      <w:r w:rsidR="00A05800">
        <w:rPr>
          <w:rFonts w:hint="eastAsia"/>
        </w:rPr>
        <w:t>（</w:t>
      </w:r>
      <w:r w:rsidR="00A05800">
        <w:rPr>
          <w:rFonts w:hint="eastAsia"/>
        </w:rPr>
        <w:t>这个初始位姿设定我们可以设计一个界面，</w:t>
      </w:r>
      <w:r w:rsidR="00A05800">
        <w:rPr>
          <w:rFonts w:hint="eastAsia"/>
        </w:rPr>
        <w:t>将点云地图加载进去，</w:t>
      </w:r>
      <w:r w:rsidR="00A05800">
        <w:rPr>
          <w:rFonts w:hint="eastAsia"/>
        </w:rPr>
        <w:t>让他们在点云地图里面</w:t>
      </w:r>
      <w:r w:rsidR="00A05800">
        <w:rPr>
          <w:rFonts w:hint="eastAsia"/>
        </w:rPr>
        <w:t>用鼠标</w:t>
      </w:r>
      <w:r w:rsidR="00A05800">
        <w:rPr>
          <w:rFonts w:hint="eastAsia"/>
        </w:rPr>
        <w:t>手动设置</w:t>
      </w:r>
      <w:r w:rsidR="00A257A2">
        <w:rPr>
          <w:rFonts w:hint="eastAsia"/>
        </w:rPr>
        <w:t>，或者预先</w:t>
      </w:r>
      <w:r w:rsidR="00D43617">
        <w:rPr>
          <w:rFonts w:hint="eastAsia"/>
        </w:rPr>
        <w:t>确定一些固定开始的位置，让他们选择</w:t>
      </w:r>
      <w:r w:rsidR="00A05800">
        <w:rPr>
          <w:rFonts w:hint="eastAsia"/>
        </w:rPr>
        <w:t>）</w:t>
      </w:r>
      <w:r w:rsidR="00C03ECD">
        <w:rPr>
          <w:rFonts w:hint="eastAsia"/>
        </w:rPr>
        <w:t>，</w:t>
      </w:r>
      <w:r w:rsidR="003351B3">
        <w:rPr>
          <w:rFonts w:hint="eastAsia"/>
        </w:rPr>
        <w:t>同时利用激光里程计做位姿估计，利用点云强度信息将靶标激光点云提取出来，</w:t>
      </w:r>
      <w:r w:rsidR="00C03ECD">
        <w:rPr>
          <w:rFonts w:hint="eastAsia"/>
        </w:rPr>
        <w:t>建立</w:t>
      </w:r>
      <w:r w:rsidR="003351B3">
        <w:rPr>
          <w:rFonts w:hint="eastAsia"/>
        </w:rPr>
        <w:t>实时</w:t>
      </w:r>
      <w:r w:rsidR="00C03ECD">
        <w:rPr>
          <w:rFonts w:hint="eastAsia"/>
        </w:rPr>
        <w:t>靶标的点云图</w:t>
      </w:r>
      <w:r w:rsidR="00E11E72">
        <w:rPr>
          <w:rFonts w:hint="eastAsia"/>
        </w:rPr>
        <w:t>（这个点云图可以使用邻近检测的几个靶标点云）</w:t>
      </w:r>
      <w:r w:rsidR="00C03ECD">
        <w:rPr>
          <w:rFonts w:hint="eastAsia"/>
        </w:rPr>
        <w:t>，并与建好的</w:t>
      </w:r>
      <w:r w:rsidR="003351B3">
        <w:rPr>
          <w:rFonts w:hint="eastAsia"/>
        </w:rPr>
        <w:t>靶标</w:t>
      </w:r>
      <w:r w:rsidR="00C03ECD">
        <w:rPr>
          <w:rFonts w:hint="eastAsia"/>
        </w:rPr>
        <w:t>点云地图做ICP匹配</w:t>
      </w:r>
      <w:r w:rsidR="003351B3">
        <w:rPr>
          <w:rFonts w:hint="eastAsia"/>
        </w:rPr>
        <w:t>，同时</w:t>
      </w:r>
      <w:r w:rsidR="00C03ECD">
        <w:rPr>
          <w:rFonts w:hint="eastAsia"/>
        </w:rPr>
        <w:t>利用粒子滤波定位算法，实现精准的重定位</w:t>
      </w:r>
      <w:r w:rsidR="008F5F1E">
        <w:rPr>
          <w:rFonts w:hint="eastAsia"/>
        </w:rPr>
        <w:t>。</w:t>
      </w:r>
      <w:r w:rsidR="00B04B5B">
        <w:rPr>
          <w:rFonts w:hint="eastAsia"/>
        </w:rPr>
        <w:t>实时建</w:t>
      </w:r>
      <w:r w:rsidR="008F5F1E">
        <w:rPr>
          <w:rFonts w:hint="eastAsia"/>
        </w:rPr>
        <w:t>靶标</w:t>
      </w:r>
      <w:r w:rsidR="00B04B5B">
        <w:rPr>
          <w:rFonts w:hint="eastAsia"/>
        </w:rPr>
        <w:t>点云地图时</w:t>
      </w:r>
      <w:r w:rsidR="008F5F1E">
        <w:rPr>
          <w:rFonts w:hint="eastAsia"/>
        </w:rPr>
        <w:t>也需要进行滤波</w:t>
      </w:r>
      <w:r w:rsidR="00B04B5B">
        <w:rPr>
          <w:rFonts w:hint="eastAsia"/>
        </w:rPr>
        <w:t>，将少量误识别的噪点去除</w:t>
      </w:r>
      <w:r w:rsidR="00C42EB4">
        <w:rPr>
          <w:rFonts w:hint="eastAsia"/>
        </w:rPr>
        <w:t>。</w:t>
      </w:r>
      <w:r w:rsidR="00B04B5B">
        <w:tab/>
      </w:r>
    </w:p>
    <w:p w:rsidR="00B04B5B" w:rsidRDefault="00C03ECD" w:rsidP="00A56DDF">
      <w:pPr>
        <w:tabs>
          <w:tab w:val="left" w:pos="5991"/>
        </w:tabs>
        <w:rPr>
          <w:rFonts w:hint="eastAsia"/>
        </w:rPr>
      </w:pPr>
      <w:r>
        <w:rPr>
          <w:rFonts w:hint="eastAsia"/>
        </w:rPr>
        <w:t xml:space="preserve">     </w:t>
      </w:r>
      <w:r w:rsidRPr="00E2499B">
        <w:rPr>
          <w:rFonts w:hint="eastAsia"/>
          <w:color w:val="FF0000"/>
        </w:rPr>
        <w:t>多</w:t>
      </w:r>
      <w:r w:rsidR="008F5F1E" w:rsidRPr="00E2499B">
        <w:rPr>
          <w:rFonts w:hint="eastAsia"/>
          <w:color w:val="FF0000"/>
        </w:rPr>
        <w:t>岔道口建图</w:t>
      </w:r>
      <w:r w:rsidR="008F5F1E">
        <w:rPr>
          <w:rFonts w:hint="eastAsia"/>
        </w:rPr>
        <w:t>:</w:t>
      </w:r>
      <w:r w:rsidR="005025C0">
        <w:t xml:space="preserve"> </w:t>
      </w:r>
      <w:r w:rsidR="00846237">
        <w:rPr>
          <w:rFonts w:hint="eastAsia"/>
        </w:rPr>
        <w:t>首先建好一条路</w:t>
      </w:r>
      <w:r w:rsidR="003C46FF">
        <w:rPr>
          <w:rFonts w:hint="eastAsia"/>
        </w:rPr>
        <w:t>的靶标点云图和所有的点云图</w:t>
      </w:r>
      <w:r w:rsidR="00CF5F7C">
        <w:rPr>
          <w:rFonts w:hint="eastAsia"/>
        </w:rPr>
        <w:t>，然后在</w:t>
      </w:r>
      <w:r w:rsidR="00846237">
        <w:rPr>
          <w:rFonts w:hint="eastAsia"/>
        </w:rPr>
        <w:t>路的起点</w:t>
      </w:r>
      <w:r w:rsidR="003C46FF">
        <w:rPr>
          <w:rFonts w:hint="eastAsia"/>
        </w:rPr>
        <w:t>开始</w:t>
      </w:r>
      <w:r w:rsidR="00846237">
        <w:rPr>
          <w:rFonts w:hint="eastAsia"/>
        </w:rPr>
        <w:t>进行重定位，到了岔路口时开启建图功能</w:t>
      </w:r>
      <w:r w:rsidR="00CF630B">
        <w:rPr>
          <w:rFonts w:hint="eastAsia"/>
        </w:rPr>
        <w:t>（岔道口的识别可以利用已经建好的路的点云图来得到一个位置，当车辆进入这个位置的时候开启建图功能）</w:t>
      </w:r>
      <w:r w:rsidR="00CF5F7C">
        <w:rPr>
          <w:rFonts w:hint="eastAsia"/>
        </w:rPr>
        <w:t>，最终实现多岔道的建图功能</w:t>
      </w:r>
      <w:r w:rsidR="003C46FF">
        <w:rPr>
          <w:rFonts w:hint="eastAsia"/>
        </w:rPr>
        <w:t>，实现多点云地图的拼接</w:t>
      </w:r>
      <w:r w:rsidR="00C42EB4">
        <w:rPr>
          <w:rFonts w:hint="eastAsia"/>
        </w:rPr>
        <w:t>。</w:t>
      </w:r>
    </w:p>
    <w:p w:rsidR="00E96075" w:rsidRDefault="004772EA" w:rsidP="00A56DDF">
      <w:pPr>
        <w:tabs>
          <w:tab w:val="left" w:pos="5991"/>
        </w:tabs>
        <w:rPr>
          <w:rFonts w:hint="eastAsia"/>
        </w:rPr>
      </w:pPr>
      <w:r>
        <w:rPr>
          <w:rFonts w:hint="eastAsia"/>
        </w:rPr>
        <w:t>最终会有</w:t>
      </w:r>
      <w:r w:rsidRPr="0041705E">
        <w:rPr>
          <w:rFonts w:hint="eastAsia"/>
          <w:color w:val="FF0000"/>
        </w:rPr>
        <w:t>两幅地图</w:t>
      </w:r>
      <w:r>
        <w:rPr>
          <w:rFonts w:hint="eastAsia"/>
        </w:rPr>
        <w:t>：</w:t>
      </w:r>
      <w:r w:rsidR="003B404A">
        <w:rPr>
          <w:rFonts w:hint="eastAsia"/>
        </w:rPr>
        <w:t>1)</w:t>
      </w:r>
      <w:r>
        <w:rPr>
          <w:rFonts w:hint="eastAsia"/>
        </w:rPr>
        <w:t>实际用于重定位的靶标点云地图，</w:t>
      </w:r>
      <w:r w:rsidR="003B404A">
        <w:rPr>
          <w:rFonts w:hint="eastAsia"/>
        </w:rPr>
        <w:t>2)</w:t>
      </w:r>
      <w:r>
        <w:rPr>
          <w:rFonts w:hint="eastAsia"/>
        </w:rPr>
        <w:t>用于可视化并确定初始位置的点云地图</w:t>
      </w:r>
    </w:p>
    <w:p w:rsidR="004772EA" w:rsidRDefault="004772EA" w:rsidP="00A56DDF">
      <w:pPr>
        <w:tabs>
          <w:tab w:val="left" w:pos="5991"/>
        </w:tabs>
      </w:pPr>
    </w:p>
    <w:p w:rsidR="008D3886" w:rsidRPr="00B073BA" w:rsidRDefault="008D3886" w:rsidP="00A56DDF">
      <w:pPr>
        <w:tabs>
          <w:tab w:val="left" w:pos="5991"/>
        </w:tabs>
      </w:pPr>
      <w:r>
        <w:rPr>
          <w:rFonts w:hint="eastAsia"/>
        </w:rPr>
        <w:t>整个靶标的拓扑，靶标之间有相对固定的图结构</w:t>
      </w:r>
      <w:r w:rsidR="00D14470">
        <w:rPr>
          <w:rFonts w:hint="eastAsia"/>
        </w:rPr>
        <w:t>和空间位置关系</w:t>
      </w:r>
      <w:r w:rsidR="00B073BA">
        <w:rPr>
          <w:rFonts w:hint="eastAsia"/>
        </w:rPr>
        <w:t>，对于特征少的场景有用，语义SLAM建立空间关系（张鑫）</w:t>
      </w:r>
    </w:p>
    <w:p w:rsidR="008D3886" w:rsidRDefault="008D3886" w:rsidP="00A56DDF">
      <w:pPr>
        <w:tabs>
          <w:tab w:val="left" w:pos="5991"/>
        </w:tabs>
        <w:rPr>
          <w:rFonts w:hint="eastAsia"/>
        </w:rPr>
      </w:pPr>
      <w:r>
        <w:rPr>
          <w:rFonts w:hint="eastAsia"/>
        </w:rPr>
        <w:t>目前的点云聚焦特征，没有考虑之间的空间关系</w:t>
      </w:r>
      <w:bookmarkStart w:id="0" w:name="_GoBack"/>
      <w:bookmarkEnd w:id="0"/>
    </w:p>
    <w:p w:rsidR="008D3886" w:rsidRPr="00820047" w:rsidRDefault="008D3886" w:rsidP="00A56DDF">
      <w:pPr>
        <w:tabs>
          <w:tab w:val="left" w:pos="5991"/>
        </w:tabs>
        <w:rPr>
          <w:rFonts w:hint="eastAsia"/>
        </w:rPr>
      </w:pPr>
    </w:p>
    <w:p w:rsidR="00E96075" w:rsidRDefault="00E96075" w:rsidP="00A56DDF">
      <w:pPr>
        <w:tabs>
          <w:tab w:val="left" w:pos="5991"/>
        </w:tabs>
      </w:pPr>
      <w:r>
        <w:rPr>
          <w:rFonts w:hint="eastAsia"/>
        </w:rPr>
        <w:lastRenderedPageBreak/>
        <w:t>创新点：</w:t>
      </w:r>
    </w:p>
    <w:p w:rsidR="00E96075" w:rsidRDefault="00E96075" w:rsidP="00A56DDF">
      <w:pPr>
        <w:tabs>
          <w:tab w:val="left" w:pos="5991"/>
        </w:tabs>
      </w:pPr>
      <w:r>
        <w:rPr>
          <w:rFonts w:hint="eastAsia"/>
        </w:rPr>
        <w:t>少特征、长隧道情况下利用靶标实现激光雷达的建图和定位</w:t>
      </w:r>
    </w:p>
    <w:p w:rsidR="00E96075" w:rsidRDefault="00E96075" w:rsidP="00A56DDF">
      <w:pPr>
        <w:tabs>
          <w:tab w:val="left" w:pos="5991"/>
        </w:tabs>
      </w:pPr>
      <w:r>
        <w:rPr>
          <w:rFonts w:hint="eastAsia"/>
        </w:rPr>
        <w:t>大场景下</w:t>
      </w:r>
      <w:r w:rsidR="00F40AD6">
        <w:rPr>
          <w:rFonts w:hint="eastAsia"/>
        </w:rPr>
        <w:t>、少特征场景下</w:t>
      </w:r>
      <w:r>
        <w:rPr>
          <w:rFonts w:hint="eastAsia"/>
        </w:rPr>
        <w:t>实现点云地图的拼接</w:t>
      </w:r>
    </w:p>
    <w:p w:rsidR="00141398" w:rsidRDefault="00141398" w:rsidP="00A56DDF">
      <w:pPr>
        <w:tabs>
          <w:tab w:val="left" w:pos="5991"/>
        </w:tabs>
      </w:pPr>
    </w:p>
    <w:p w:rsidR="001F477C" w:rsidRDefault="001F477C" w:rsidP="00A56DDF">
      <w:pPr>
        <w:tabs>
          <w:tab w:val="left" w:pos="5991"/>
        </w:tabs>
        <w:rPr>
          <w:rFonts w:hint="eastAsia"/>
        </w:rPr>
      </w:pPr>
      <w:r w:rsidRPr="00B825D4">
        <w:rPr>
          <w:rFonts w:hint="eastAsia"/>
        </w:rPr>
        <w:t>基于</w:t>
      </w:r>
      <w:r>
        <w:rPr>
          <w:rFonts w:ascii="Arial" w:hAnsi="Arial" w:cs="Arial"/>
          <w:color w:val="4D4D4D"/>
          <w:shd w:val="clear" w:color="auto" w:fill="FFFFFF"/>
        </w:rPr>
        <w:t>场景识别的回环检测</w:t>
      </w:r>
      <w:r>
        <w:rPr>
          <w:rFonts w:ascii="Arial" w:hAnsi="Arial" w:cs="Arial"/>
          <w:color w:val="4D4D4D"/>
          <w:shd w:val="clear" w:color="auto" w:fill="FFFFFF"/>
        </w:rPr>
        <w:t>/</w:t>
      </w:r>
      <w:r>
        <w:rPr>
          <w:rFonts w:ascii="Arial" w:hAnsi="Arial" w:cs="Arial"/>
          <w:color w:val="4D4D4D"/>
          <w:shd w:val="clear" w:color="auto" w:fill="FFFFFF"/>
        </w:rPr>
        <w:t>重定位</w:t>
      </w:r>
      <w:r>
        <w:rPr>
          <w:rFonts w:ascii="Arial" w:hAnsi="Arial" w:cs="Arial" w:hint="eastAsia"/>
          <w:color w:val="4D4D4D"/>
          <w:shd w:val="clear" w:color="auto" w:fill="FFFFFF"/>
        </w:rPr>
        <w:t>比较好</w:t>
      </w:r>
    </w:p>
    <w:p w:rsidR="00141398" w:rsidRDefault="00141398" w:rsidP="00A56DDF">
      <w:pPr>
        <w:tabs>
          <w:tab w:val="left" w:pos="5991"/>
        </w:tabs>
      </w:pPr>
      <w:r>
        <w:rPr>
          <w:noProof/>
        </w:rPr>
        <w:drawing>
          <wp:inline distT="0" distB="0" distL="0" distR="0">
            <wp:extent cx="2873404" cy="4332060"/>
            <wp:effectExtent l="0" t="0" r="3175" b="0"/>
            <wp:docPr id="2" name="图片 2" descr="F:\Users\gxf\AppData\Local\Temp\WeChat Files\37ec744845df457542e9c8d471618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gxf\AppData\Local\Temp\WeChat Files\37ec744845df457542e9c8d471618ae.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7490"/>
                    <a:stretch/>
                  </pic:blipFill>
                  <pic:spPr bwMode="auto">
                    <a:xfrm>
                      <a:off x="0" y="0"/>
                      <a:ext cx="2881600" cy="4344416"/>
                    </a:xfrm>
                    <a:prstGeom prst="rect">
                      <a:avLst/>
                    </a:prstGeom>
                    <a:noFill/>
                    <a:ln>
                      <a:noFill/>
                    </a:ln>
                    <a:extLst>
                      <a:ext uri="{53640926-AAD7-44D8-BBD7-CCE9431645EC}">
                        <a14:shadowObscured xmlns:a14="http://schemas.microsoft.com/office/drawing/2010/main"/>
                      </a:ext>
                    </a:extLst>
                  </pic:spPr>
                </pic:pic>
              </a:graphicData>
            </a:graphic>
          </wp:inline>
        </w:drawing>
      </w:r>
    </w:p>
    <w:p w:rsidR="00141398" w:rsidRDefault="00204725" w:rsidP="00A56DDF">
      <w:pPr>
        <w:tabs>
          <w:tab w:val="left" w:pos="5991"/>
        </w:tabs>
      </w:pPr>
      <w:r>
        <w:rPr>
          <w:rFonts w:hint="eastAsia"/>
        </w:rPr>
        <w:t>如果我们能提取靶标点云，单独建一个图，然后重定位的时候给一个相对比较</w:t>
      </w:r>
      <w:r w:rsidR="00006CB9">
        <w:rPr>
          <w:rFonts w:hint="eastAsia"/>
        </w:rPr>
        <w:t>精准的初始位姿</w:t>
      </w:r>
      <w:r w:rsidR="00141398" w:rsidRPr="00141398">
        <w:rPr>
          <w:rFonts w:hint="eastAsia"/>
        </w:rPr>
        <w:t>，</w:t>
      </w:r>
      <w:r>
        <w:rPr>
          <w:rFonts w:hint="eastAsia"/>
        </w:rPr>
        <w:t>（</w:t>
      </w:r>
      <w:r w:rsidR="004072F7">
        <w:rPr>
          <w:rFonts w:hint="eastAsia"/>
        </w:rPr>
        <w:t>这个初始位姿</w:t>
      </w:r>
      <w:r>
        <w:rPr>
          <w:rFonts w:hint="eastAsia"/>
        </w:rPr>
        <w:t>设定我们可以设计一个界面，让他们在点云地图里面鼠标点一下手动设置)。</w:t>
      </w:r>
      <w:r w:rsidR="00141398" w:rsidRPr="00141398">
        <w:rPr>
          <w:rFonts w:hint="eastAsia"/>
        </w:rPr>
        <w:t>然后实时跑里程计，并把靶标的点云提取出来，跟这个做匹配</w:t>
      </w:r>
      <w:r w:rsidR="004072F7">
        <w:rPr>
          <w:rFonts w:hint="eastAsia"/>
        </w:rPr>
        <w:t>，再加上</w:t>
      </w:r>
      <w:r w:rsidR="00141398">
        <w:rPr>
          <w:rFonts w:hint="eastAsia"/>
        </w:rPr>
        <w:t>粒子滤波定位算法</w:t>
      </w:r>
      <w:r>
        <w:rPr>
          <w:rFonts w:hint="eastAsia"/>
        </w:rPr>
        <w:t>实现</w:t>
      </w:r>
      <w:r w:rsidR="004072F7">
        <w:rPr>
          <w:rFonts w:hint="eastAsia"/>
        </w:rPr>
        <w:t>重</w:t>
      </w:r>
      <w:r>
        <w:rPr>
          <w:rFonts w:hint="eastAsia"/>
        </w:rPr>
        <w:t>定位</w:t>
      </w:r>
    </w:p>
    <w:p w:rsidR="00443141" w:rsidRDefault="00443141" w:rsidP="00A56DDF">
      <w:pPr>
        <w:tabs>
          <w:tab w:val="left" w:pos="5991"/>
        </w:tabs>
      </w:pPr>
      <w:r w:rsidRPr="00443141">
        <w:rPr>
          <w:rFonts w:hint="eastAsia"/>
        </w:rPr>
        <w:t>这个场景有一个好处就是</w:t>
      </w:r>
      <w:r w:rsidR="00204725">
        <w:rPr>
          <w:rFonts w:hint="eastAsia"/>
        </w:rPr>
        <w:t>车是在轨道上跑，初始的位置可以给得比较精确。然后</w:t>
      </w:r>
      <w:r>
        <w:rPr>
          <w:rFonts w:hint="eastAsia"/>
        </w:rPr>
        <w:t>保证一定距离内的靶标安装位置或者形状不一样。</w:t>
      </w:r>
    </w:p>
    <w:p w:rsidR="00B92A6C" w:rsidRDefault="00B92A6C" w:rsidP="00A56DDF">
      <w:pPr>
        <w:tabs>
          <w:tab w:val="left" w:pos="5991"/>
        </w:tabs>
      </w:pPr>
      <w:r>
        <w:rPr>
          <w:rFonts w:hint="eastAsia"/>
        </w:rPr>
        <w:t>多岔道口建图时，首先建好一条路，然后在路的起点进行重定位，到了岔路口时开启建图功能</w:t>
      </w:r>
      <w:r>
        <w:rPr>
          <w:rFonts w:hint="eastAsia"/>
        </w:rPr>
        <w:t>，最终实现点云图的拼接功能</w:t>
      </w:r>
    </w:p>
    <w:p w:rsidR="00350A4A" w:rsidRDefault="00350A4A" w:rsidP="00A56DDF">
      <w:pPr>
        <w:tabs>
          <w:tab w:val="left" w:pos="5991"/>
        </w:tabs>
      </w:pPr>
    </w:p>
    <w:p w:rsidR="00350A4A" w:rsidRDefault="00350A4A" w:rsidP="00A56DDF">
      <w:pPr>
        <w:tabs>
          <w:tab w:val="left" w:pos="5991"/>
        </w:tabs>
      </w:pPr>
    </w:p>
    <w:p w:rsidR="00350A4A" w:rsidRDefault="00350A4A" w:rsidP="00A56DDF">
      <w:pPr>
        <w:tabs>
          <w:tab w:val="left" w:pos="5991"/>
        </w:tabs>
      </w:pPr>
      <w:r>
        <w:rPr>
          <w:rFonts w:hint="eastAsia"/>
        </w:rPr>
        <w:t>项目安排：下周二交大参观，把方案固化</w:t>
      </w:r>
    </w:p>
    <w:p w:rsidR="008E1B0B" w:rsidRDefault="008E1B0B" w:rsidP="008E1B0B">
      <w:pPr>
        <w:pStyle w:val="a7"/>
        <w:numPr>
          <w:ilvl w:val="0"/>
          <w:numId w:val="1"/>
        </w:numPr>
        <w:tabs>
          <w:tab w:val="left" w:pos="5991"/>
        </w:tabs>
        <w:ind w:firstLineChars="0"/>
      </w:pPr>
      <w:r>
        <w:rPr>
          <w:rFonts w:hint="eastAsia"/>
        </w:rPr>
        <w:t>靶标设计，采点云</w:t>
      </w:r>
      <w:r w:rsidR="00E0139B">
        <w:rPr>
          <w:rFonts w:hint="eastAsia"/>
        </w:rPr>
        <w:t>（公司）</w:t>
      </w:r>
      <w:r>
        <w:rPr>
          <w:rFonts w:hint="eastAsia"/>
        </w:rPr>
        <w:t>，建图</w:t>
      </w:r>
      <w:r w:rsidR="00E0139B">
        <w:rPr>
          <w:rFonts w:hint="eastAsia"/>
        </w:rPr>
        <w:t>、</w:t>
      </w:r>
      <w:r>
        <w:rPr>
          <w:rFonts w:hint="eastAsia"/>
        </w:rPr>
        <w:t>定位</w:t>
      </w:r>
      <w:r w:rsidR="00571462">
        <w:rPr>
          <w:rFonts w:hint="eastAsia"/>
        </w:rPr>
        <w:t>（学校）。</w:t>
      </w:r>
    </w:p>
    <w:p w:rsidR="008E1B0B" w:rsidRDefault="008E1B0B" w:rsidP="008E1B0B">
      <w:pPr>
        <w:pStyle w:val="a7"/>
        <w:numPr>
          <w:ilvl w:val="0"/>
          <w:numId w:val="1"/>
        </w:numPr>
        <w:tabs>
          <w:tab w:val="left" w:pos="5991"/>
        </w:tabs>
        <w:ind w:firstLineChars="0"/>
      </w:pPr>
      <w:r>
        <w:rPr>
          <w:rFonts w:hint="eastAsia"/>
        </w:rPr>
        <w:t>跟控制决策结合起来，装工控机，跟线控系统结合，涉及到调试</w:t>
      </w:r>
      <w:r w:rsidR="00571462">
        <w:rPr>
          <w:rFonts w:hint="eastAsia"/>
        </w:rPr>
        <w:t>（公司）</w:t>
      </w:r>
      <w:r w:rsidR="00CA3F3F">
        <w:rPr>
          <w:rFonts w:hint="eastAsia"/>
        </w:rPr>
        <w:t>。</w:t>
      </w:r>
    </w:p>
    <w:p w:rsidR="00E0139B" w:rsidRPr="00F27D5E" w:rsidRDefault="00E0139B" w:rsidP="00E0139B">
      <w:pPr>
        <w:pStyle w:val="a7"/>
        <w:tabs>
          <w:tab w:val="left" w:pos="5991"/>
        </w:tabs>
        <w:ind w:left="360" w:firstLineChars="0" w:firstLine="0"/>
        <w:rPr>
          <w:rFonts w:hint="eastAsia"/>
        </w:rPr>
      </w:pPr>
    </w:p>
    <w:sectPr w:rsidR="00E0139B" w:rsidRPr="00F27D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9CC" w:rsidRDefault="001349CC" w:rsidP="00B23D48">
      <w:r>
        <w:separator/>
      </w:r>
    </w:p>
  </w:endnote>
  <w:endnote w:type="continuationSeparator" w:id="0">
    <w:p w:rsidR="001349CC" w:rsidRDefault="001349CC" w:rsidP="00B23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9CC" w:rsidRDefault="001349CC" w:rsidP="00B23D48">
      <w:r>
        <w:separator/>
      </w:r>
    </w:p>
  </w:footnote>
  <w:footnote w:type="continuationSeparator" w:id="0">
    <w:p w:rsidR="001349CC" w:rsidRDefault="001349CC" w:rsidP="00B23D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C4E1D"/>
    <w:multiLevelType w:val="hybridMultilevel"/>
    <w:tmpl w:val="17429B68"/>
    <w:lvl w:ilvl="0" w:tplc="11E014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CE"/>
    <w:rsid w:val="0000653E"/>
    <w:rsid w:val="00006CB9"/>
    <w:rsid w:val="00030A22"/>
    <w:rsid w:val="00040B17"/>
    <w:rsid w:val="000B6CCC"/>
    <w:rsid w:val="001349CC"/>
    <w:rsid w:val="00141398"/>
    <w:rsid w:val="00142297"/>
    <w:rsid w:val="001841A4"/>
    <w:rsid w:val="001F476A"/>
    <w:rsid w:val="001F477C"/>
    <w:rsid w:val="00204725"/>
    <w:rsid w:val="0023558A"/>
    <w:rsid w:val="00237B30"/>
    <w:rsid w:val="0027584D"/>
    <w:rsid w:val="002C4A0D"/>
    <w:rsid w:val="002F3EB6"/>
    <w:rsid w:val="002F4063"/>
    <w:rsid w:val="00301809"/>
    <w:rsid w:val="003351B3"/>
    <w:rsid w:val="00350A4A"/>
    <w:rsid w:val="00372F5C"/>
    <w:rsid w:val="00374E2A"/>
    <w:rsid w:val="00397A76"/>
    <w:rsid w:val="003B404A"/>
    <w:rsid w:val="003C2969"/>
    <w:rsid w:val="003C46FF"/>
    <w:rsid w:val="004072F7"/>
    <w:rsid w:val="00411214"/>
    <w:rsid w:val="0041705E"/>
    <w:rsid w:val="00427763"/>
    <w:rsid w:val="0043378B"/>
    <w:rsid w:val="0044047F"/>
    <w:rsid w:val="00443141"/>
    <w:rsid w:val="004569CE"/>
    <w:rsid w:val="004772EA"/>
    <w:rsid w:val="00483F71"/>
    <w:rsid w:val="00502533"/>
    <w:rsid w:val="005025C0"/>
    <w:rsid w:val="0053748D"/>
    <w:rsid w:val="005662D3"/>
    <w:rsid w:val="00571462"/>
    <w:rsid w:val="00577B98"/>
    <w:rsid w:val="005A580A"/>
    <w:rsid w:val="00655590"/>
    <w:rsid w:val="00675CB4"/>
    <w:rsid w:val="006C67DF"/>
    <w:rsid w:val="00727222"/>
    <w:rsid w:val="00736EEA"/>
    <w:rsid w:val="007674A8"/>
    <w:rsid w:val="007A124E"/>
    <w:rsid w:val="007E7038"/>
    <w:rsid w:val="007F74CD"/>
    <w:rsid w:val="00810B22"/>
    <w:rsid w:val="00813264"/>
    <w:rsid w:val="00820047"/>
    <w:rsid w:val="00823EC8"/>
    <w:rsid w:val="00824B52"/>
    <w:rsid w:val="00846237"/>
    <w:rsid w:val="00852BCE"/>
    <w:rsid w:val="0085331F"/>
    <w:rsid w:val="008B15C0"/>
    <w:rsid w:val="008D3886"/>
    <w:rsid w:val="008E1B0B"/>
    <w:rsid w:val="008F0E53"/>
    <w:rsid w:val="008F5F1E"/>
    <w:rsid w:val="00925225"/>
    <w:rsid w:val="00937E43"/>
    <w:rsid w:val="0096757D"/>
    <w:rsid w:val="00A05800"/>
    <w:rsid w:val="00A0765D"/>
    <w:rsid w:val="00A16BF3"/>
    <w:rsid w:val="00A257A2"/>
    <w:rsid w:val="00A25A26"/>
    <w:rsid w:val="00A56DDF"/>
    <w:rsid w:val="00A921E0"/>
    <w:rsid w:val="00A94610"/>
    <w:rsid w:val="00AB0E54"/>
    <w:rsid w:val="00AC0A63"/>
    <w:rsid w:val="00AF7CA9"/>
    <w:rsid w:val="00B04B5B"/>
    <w:rsid w:val="00B073BA"/>
    <w:rsid w:val="00B16C64"/>
    <w:rsid w:val="00B23D48"/>
    <w:rsid w:val="00B36F05"/>
    <w:rsid w:val="00B42081"/>
    <w:rsid w:val="00B509FB"/>
    <w:rsid w:val="00B53352"/>
    <w:rsid w:val="00B603A0"/>
    <w:rsid w:val="00B719AB"/>
    <w:rsid w:val="00B72697"/>
    <w:rsid w:val="00B72755"/>
    <w:rsid w:val="00B75C5E"/>
    <w:rsid w:val="00B825D4"/>
    <w:rsid w:val="00B860DC"/>
    <w:rsid w:val="00B92A6C"/>
    <w:rsid w:val="00BB1927"/>
    <w:rsid w:val="00BD1DD0"/>
    <w:rsid w:val="00C03ECD"/>
    <w:rsid w:val="00C14E3F"/>
    <w:rsid w:val="00C42EB4"/>
    <w:rsid w:val="00C86601"/>
    <w:rsid w:val="00CA3F3F"/>
    <w:rsid w:val="00CC4CCB"/>
    <w:rsid w:val="00CC5BF1"/>
    <w:rsid w:val="00CF5F7C"/>
    <w:rsid w:val="00CF630B"/>
    <w:rsid w:val="00D14470"/>
    <w:rsid w:val="00D14DD9"/>
    <w:rsid w:val="00D20996"/>
    <w:rsid w:val="00D43617"/>
    <w:rsid w:val="00D915FC"/>
    <w:rsid w:val="00DA25E7"/>
    <w:rsid w:val="00DA273B"/>
    <w:rsid w:val="00E01103"/>
    <w:rsid w:val="00E0139B"/>
    <w:rsid w:val="00E11E72"/>
    <w:rsid w:val="00E2499B"/>
    <w:rsid w:val="00E75466"/>
    <w:rsid w:val="00E83C4D"/>
    <w:rsid w:val="00E96075"/>
    <w:rsid w:val="00E97387"/>
    <w:rsid w:val="00EE2538"/>
    <w:rsid w:val="00EF669C"/>
    <w:rsid w:val="00F013CA"/>
    <w:rsid w:val="00F2254C"/>
    <w:rsid w:val="00F27D5E"/>
    <w:rsid w:val="00F347DC"/>
    <w:rsid w:val="00F364CD"/>
    <w:rsid w:val="00F40AD6"/>
    <w:rsid w:val="00F52AC6"/>
    <w:rsid w:val="00F72A5A"/>
    <w:rsid w:val="00F9327C"/>
    <w:rsid w:val="00FB3B23"/>
    <w:rsid w:val="00FB7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DC6C0"/>
  <w15:chartTrackingRefBased/>
  <w15:docId w15:val="{482785EE-6072-4526-B879-852ED3C81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3D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3D48"/>
    <w:rPr>
      <w:sz w:val="18"/>
      <w:szCs w:val="18"/>
    </w:rPr>
  </w:style>
  <w:style w:type="paragraph" w:styleId="a5">
    <w:name w:val="footer"/>
    <w:basedOn w:val="a"/>
    <w:link w:val="a6"/>
    <w:uiPriority w:val="99"/>
    <w:unhideWhenUsed/>
    <w:rsid w:val="00B23D48"/>
    <w:pPr>
      <w:tabs>
        <w:tab w:val="center" w:pos="4153"/>
        <w:tab w:val="right" w:pos="8306"/>
      </w:tabs>
      <w:snapToGrid w:val="0"/>
      <w:jc w:val="left"/>
    </w:pPr>
    <w:rPr>
      <w:sz w:val="18"/>
      <w:szCs w:val="18"/>
    </w:rPr>
  </w:style>
  <w:style w:type="character" w:customStyle="1" w:styleId="a6">
    <w:name w:val="页脚 字符"/>
    <w:basedOn w:val="a0"/>
    <w:link w:val="a5"/>
    <w:uiPriority w:val="99"/>
    <w:rsid w:val="00B23D48"/>
    <w:rPr>
      <w:sz w:val="18"/>
      <w:szCs w:val="18"/>
    </w:rPr>
  </w:style>
  <w:style w:type="paragraph" w:styleId="a7">
    <w:name w:val="List Paragraph"/>
    <w:basedOn w:val="a"/>
    <w:uiPriority w:val="34"/>
    <w:qFormat/>
    <w:rsid w:val="008E1B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4</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gxf</cp:lastModifiedBy>
  <cp:revision>106</cp:revision>
  <dcterms:created xsi:type="dcterms:W3CDTF">2020-11-25T13:15:00Z</dcterms:created>
  <dcterms:modified xsi:type="dcterms:W3CDTF">2020-12-26T06:08:00Z</dcterms:modified>
</cp:coreProperties>
</file>