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3B" w:rsidRDefault="005A7F31">
      <w:r>
        <w:rPr>
          <w:rFonts w:hint="eastAsia"/>
        </w:rPr>
        <w:t>CVCI</w:t>
      </w:r>
      <w:r>
        <w:t>2021</w:t>
      </w:r>
    </w:p>
    <w:p w:rsidR="0071081E" w:rsidRDefault="00324768">
      <w:hyperlink r:id="rId6" w:history="1">
        <w:r w:rsidRPr="006469AB">
          <w:rPr>
            <w:rStyle w:val="a7"/>
          </w:rPr>
          <w:t>https://maka.im/pcviewer/8665812/B58FETF3W8665812</w:t>
        </w:r>
      </w:hyperlink>
    </w:p>
    <w:p w:rsidR="00324768" w:rsidRDefault="00324768">
      <w:bookmarkStart w:id="0" w:name="_GoBack"/>
      <w:bookmarkEnd w:id="0"/>
    </w:p>
    <w:p w:rsidR="0071081E" w:rsidRDefault="0071081E">
      <w:r>
        <w:rPr>
          <w:rFonts w:hint="eastAsia"/>
        </w:rPr>
        <w:t>VTC</w:t>
      </w:r>
      <w:r>
        <w:t>-</w:t>
      </w:r>
      <w:r>
        <w:rPr>
          <w:rFonts w:hint="eastAsia"/>
        </w:rPr>
        <w:t>spring</w:t>
      </w:r>
    </w:p>
    <w:p w:rsidR="0071081E" w:rsidRDefault="0071081E">
      <w:r w:rsidRPr="0071081E">
        <w:rPr>
          <w:noProof/>
        </w:rPr>
        <w:drawing>
          <wp:inline distT="0" distB="0" distL="0" distR="0">
            <wp:extent cx="5274310" cy="2746863"/>
            <wp:effectExtent l="0" t="0" r="2540" b="0"/>
            <wp:docPr id="1" name="图片 1" descr="F:\Users\gxf\AppData\Local\Temp\16092038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609203829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93" w:rsidRDefault="003A7893"/>
    <w:p w:rsidR="003A7893" w:rsidRDefault="003A7893">
      <w:r>
        <w:rPr>
          <w:rFonts w:hint="eastAsia"/>
        </w:rPr>
        <w:t>杨宇航、周博建议投四五月份的SAECCE</w:t>
      </w:r>
    </w:p>
    <w:p w:rsidR="003A7893" w:rsidRDefault="00C11752">
      <w:pPr>
        <w:rPr>
          <w:rStyle w:val="a7"/>
        </w:rPr>
      </w:pPr>
      <w:hyperlink r:id="rId8" w:history="1">
        <w:r w:rsidR="003A7893">
          <w:rPr>
            <w:rStyle w:val="a7"/>
          </w:rPr>
          <w:t>http://www.saecce.org.cn/CN/home/</w:t>
        </w:r>
      </w:hyperlink>
    </w:p>
    <w:p w:rsidR="00CA6D46" w:rsidRDefault="00CA6D46">
      <w:pPr>
        <w:rPr>
          <w:rStyle w:val="a7"/>
        </w:rPr>
      </w:pPr>
    </w:p>
    <w:p w:rsidR="00CA6D46" w:rsidRDefault="00C11752">
      <w:hyperlink r:id="rId9" w:history="1">
        <w:r w:rsidR="000955FD" w:rsidRPr="007A6DC5">
          <w:rPr>
            <w:rStyle w:val="a7"/>
          </w:rPr>
          <w:t>http://www.sae.org.cn/events/icvs?tab=241</w:t>
        </w:r>
      </w:hyperlink>
    </w:p>
    <w:p w:rsidR="000955FD" w:rsidRDefault="000955FD"/>
    <w:p w:rsidR="000955FD" w:rsidRDefault="000955FD"/>
    <w:p w:rsidR="000955FD" w:rsidRDefault="000955FD">
      <w:r>
        <w:rPr>
          <w:rFonts w:hint="eastAsia"/>
        </w:rPr>
        <w:t>张慧敏、潘爽</w:t>
      </w:r>
    </w:p>
    <w:p w:rsidR="000955FD" w:rsidRDefault="00C11752">
      <w:hyperlink r:id="rId10" w:history="1">
        <w:r w:rsidR="001F0917" w:rsidRPr="002D00FA">
          <w:rPr>
            <w:rStyle w:val="a7"/>
          </w:rPr>
          <w:t>http://sae.org.cn/events</w:t>
        </w:r>
      </w:hyperlink>
    </w:p>
    <w:p w:rsidR="001F0917" w:rsidRDefault="001F0917"/>
    <w:p w:rsidR="001F0917" w:rsidRDefault="001F0917">
      <w:r>
        <w:rPr>
          <w:rFonts w:hint="eastAsia"/>
        </w:rPr>
        <w:t>水刊：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sensors,entropy,sustainability,energies,ieee access</w:t>
      </w:r>
    </w:p>
    <w:sectPr w:rsidR="001F0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752" w:rsidRDefault="00C11752" w:rsidP="005A7F31">
      <w:r>
        <w:separator/>
      </w:r>
    </w:p>
  </w:endnote>
  <w:endnote w:type="continuationSeparator" w:id="0">
    <w:p w:rsidR="00C11752" w:rsidRDefault="00C11752" w:rsidP="005A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752" w:rsidRDefault="00C11752" w:rsidP="005A7F31">
      <w:r>
        <w:separator/>
      </w:r>
    </w:p>
  </w:footnote>
  <w:footnote w:type="continuationSeparator" w:id="0">
    <w:p w:rsidR="00C11752" w:rsidRDefault="00C11752" w:rsidP="005A7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FA"/>
    <w:rsid w:val="00001D3B"/>
    <w:rsid w:val="000955FD"/>
    <w:rsid w:val="00185288"/>
    <w:rsid w:val="001F0917"/>
    <w:rsid w:val="002805A9"/>
    <w:rsid w:val="00324768"/>
    <w:rsid w:val="003A7893"/>
    <w:rsid w:val="005A7F31"/>
    <w:rsid w:val="006029D1"/>
    <w:rsid w:val="0071081E"/>
    <w:rsid w:val="00BE6FFA"/>
    <w:rsid w:val="00C11752"/>
    <w:rsid w:val="00CA6D46"/>
    <w:rsid w:val="00F2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F4135"/>
  <w15:chartTrackingRefBased/>
  <w15:docId w15:val="{8E4D9878-409A-46EA-88A4-51D5A1D8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F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F31"/>
    <w:rPr>
      <w:sz w:val="18"/>
      <w:szCs w:val="18"/>
    </w:rPr>
  </w:style>
  <w:style w:type="character" w:styleId="a7">
    <w:name w:val="Hyperlink"/>
    <w:basedOn w:val="a0"/>
    <w:uiPriority w:val="99"/>
    <w:unhideWhenUsed/>
    <w:rsid w:val="003A7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ecce.org.cn/CN/hom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ka.im/pcviewer/8665812/B58FETF3W8665812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sae.org.cn/even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ae.org.cn/events/icvs?tab=2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7</cp:revision>
  <dcterms:created xsi:type="dcterms:W3CDTF">2020-12-29T00:56:00Z</dcterms:created>
  <dcterms:modified xsi:type="dcterms:W3CDTF">2021-04-18T14:18:00Z</dcterms:modified>
</cp:coreProperties>
</file>