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36"/>
          <w:szCs w:val="36"/>
        </w:rPr>
      </w:pPr>
      <w:bookmarkStart w:colFirst="0" w:colLast="0" w:name="_q3nvu5nenfqm" w:id="0"/>
      <w:bookmarkEnd w:id="0"/>
      <w:r w:rsidDel="00000000" w:rsidR="00000000" w:rsidRPr="00000000">
        <w:rPr>
          <w:sz w:val="36"/>
          <w:szCs w:val="36"/>
          <w:rtl w:val="0"/>
        </w:rPr>
        <w:t xml:space="preserve">Olfaction Prediction from Molecule Structure</w:t>
      </w:r>
    </w:p>
    <w:p w:rsidR="00000000" w:rsidDel="00000000" w:rsidP="00000000" w:rsidRDefault="00000000" w:rsidRPr="00000000" w14:paraId="00000002">
      <w:pPr>
        <w:spacing w:line="480" w:lineRule="auto"/>
        <w:jc w:val="center"/>
        <w:rPr>
          <w:sz w:val="24"/>
          <w:szCs w:val="24"/>
        </w:rPr>
      </w:pPr>
      <w:r w:rsidDel="00000000" w:rsidR="00000000" w:rsidRPr="00000000">
        <w:rPr>
          <w:sz w:val="24"/>
          <w:szCs w:val="24"/>
          <w:rtl w:val="0"/>
        </w:rPr>
        <w:t xml:space="preserve">Xiufeng Zhao, Haocheng Zhu, Junliang Yu</w:t>
      </w:r>
    </w:p>
    <w:p w:rsidR="00000000" w:rsidDel="00000000" w:rsidP="00000000" w:rsidRDefault="00000000" w:rsidRPr="00000000" w14:paraId="00000003">
      <w:pPr>
        <w:spacing w:line="480" w:lineRule="auto"/>
        <w:rPr>
          <w:sz w:val="24"/>
          <w:szCs w:val="24"/>
        </w:rPr>
      </w:pPr>
      <w:r w:rsidDel="00000000" w:rsidR="00000000" w:rsidRPr="00000000">
        <w:rPr>
          <w:rtl w:val="0"/>
        </w:rPr>
      </w:r>
    </w:p>
    <w:p w:rsidR="00000000" w:rsidDel="00000000" w:rsidP="00000000" w:rsidRDefault="00000000" w:rsidRPr="00000000" w14:paraId="00000004">
      <w:pPr>
        <w:spacing w:line="480" w:lineRule="auto"/>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5">
      <w:pPr>
        <w:spacing w:line="480" w:lineRule="auto"/>
        <w:ind w:left="0" w:firstLine="0"/>
        <w:rPr>
          <w:sz w:val="24"/>
          <w:szCs w:val="24"/>
        </w:rPr>
      </w:pPr>
      <w:r w:rsidDel="00000000" w:rsidR="00000000" w:rsidRPr="00000000">
        <w:rPr>
          <w:sz w:val="24"/>
          <w:szCs w:val="24"/>
          <w:rtl w:val="0"/>
        </w:rPr>
        <w:t xml:space="preserve">It is supposed that different kinds of molecule has different kinds of smell. </w:t>
      </w:r>
      <w:r w:rsidDel="00000000" w:rsidR="00000000" w:rsidRPr="00000000">
        <w:rPr>
          <w:sz w:val="24"/>
          <w:szCs w:val="24"/>
          <w:rtl w:val="0"/>
        </w:rPr>
        <w:t xml:space="preserve">We therefore want to study the link between them. To be more specific, the chemical structure of molecules affects our olfaction. In this project, we study the relationship between the chemical structure and olfaction and compare different machine learning models to predict the smell of a molecule based on its chemical structure.</w:t>
      </w:r>
    </w:p>
    <w:p w:rsidR="00000000" w:rsidDel="00000000" w:rsidP="00000000" w:rsidRDefault="00000000" w:rsidRPr="00000000" w14:paraId="00000006">
      <w:pPr>
        <w:ind w:left="720" w:firstLine="0"/>
        <w:rPr>
          <w:b w:val="1"/>
          <w:sz w:val="24"/>
          <w:szCs w:val="24"/>
        </w:rPr>
      </w:pPr>
      <w:r w:rsidDel="00000000" w:rsidR="00000000" w:rsidRPr="00000000">
        <w:rPr>
          <w:rtl w:val="0"/>
        </w:rPr>
      </w:r>
    </w:p>
    <w:p w:rsidR="00000000" w:rsidDel="00000000" w:rsidP="00000000" w:rsidRDefault="00000000" w:rsidRPr="00000000" w14:paraId="00000007">
      <w:pPr>
        <w:spacing w:line="480" w:lineRule="auto"/>
        <w:rPr>
          <w:sz w:val="24"/>
          <w:szCs w:val="24"/>
        </w:rPr>
      </w:pPr>
      <w:r w:rsidDel="00000000" w:rsidR="00000000" w:rsidRPr="00000000">
        <w:rPr>
          <w:b w:val="1"/>
          <w:sz w:val="24"/>
          <w:szCs w:val="24"/>
          <w:rtl w:val="0"/>
        </w:rPr>
        <w:t xml:space="preserve">Problem Definition:</w:t>
      </w:r>
      <w:r w:rsidDel="00000000" w:rsidR="00000000" w:rsidRPr="00000000">
        <w:rPr>
          <w:rtl w:val="0"/>
        </w:rPr>
      </w:r>
    </w:p>
    <w:p w:rsidR="00000000" w:rsidDel="00000000" w:rsidP="00000000" w:rsidRDefault="00000000" w:rsidRPr="00000000" w14:paraId="00000008">
      <w:pPr>
        <w:spacing w:line="480" w:lineRule="auto"/>
        <w:rPr>
          <w:sz w:val="24"/>
          <w:szCs w:val="24"/>
        </w:rPr>
      </w:pPr>
      <w:r w:rsidDel="00000000" w:rsidR="00000000" w:rsidRPr="00000000">
        <w:rPr>
          <w:sz w:val="24"/>
          <w:szCs w:val="24"/>
          <w:rtl w:val="0"/>
        </w:rPr>
        <w:t xml:space="preserve">In this project, we are provided with two datasets: 1) molecular descriptor dataset which contains 4870 molecular descriptors for each of the 476 molecules; 2) perceptual dataset which contains 21 olfaction descriptors from each of 49 volunteers for each of the 476 molecules, and each molecule are tested in 2 kinds of dilutions. This is, in fact, a regression problem, and there are two subproblems:1) predict 21 descriptor values for each volunteer given molecule and dilution; 2) predict the mean and standard deviation of 21 descriptors across 49 volunteers given molecule and dilution.</w:t>
      </w:r>
    </w:p>
    <w:p w:rsidR="00000000" w:rsidDel="00000000" w:rsidP="00000000" w:rsidRDefault="00000000" w:rsidRPr="00000000" w14:paraId="00000009">
      <w:pPr>
        <w:spacing w:line="480" w:lineRule="auto"/>
        <w:rPr>
          <w:sz w:val="24"/>
          <w:szCs w:val="24"/>
        </w:rPr>
      </w:pPr>
      <w:r w:rsidDel="00000000" w:rsidR="00000000" w:rsidRPr="00000000">
        <w:rPr>
          <w:rtl w:val="0"/>
        </w:rPr>
      </w:r>
    </w:p>
    <w:p w:rsidR="00000000" w:rsidDel="00000000" w:rsidP="00000000" w:rsidRDefault="00000000" w:rsidRPr="00000000" w14:paraId="0000000A">
      <w:pPr>
        <w:spacing w:line="480" w:lineRule="auto"/>
        <w:rPr>
          <w:sz w:val="24"/>
          <w:szCs w:val="24"/>
        </w:rPr>
      </w:pPr>
      <w:r w:rsidDel="00000000" w:rsidR="00000000" w:rsidRPr="00000000">
        <w:rPr>
          <w:sz w:val="24"/>
          <w:szCs w:val="24"/>
          <w:rtl w:val="0"/>
        </w:rPr>
        <w:t xml:space="preserve">As for the dataset, 397 of 476 molecules are split as training samples and the other 69 molecules are used as testing samples to evaluate the performance of learned models.</w:t>
      </w:r>
    </w:p>
    <w:p w:rsidR="00000000" w:rsidDel="00000000" w:rsidP="00000000" w:rsidRDefault="00000000" w:rsidRPr="00000000" w14:paraId="0000000B">
      <w:pPr>
        <w:spacing w:line="480" w:lineRule="auto"/>
        <w:rPr>
          <w:sz w:val="24"/>
          <w:szCs w:val="24"/>
        </w:rPr>
      </w:pPr>
      <w:r w:rsidDel="00000000" w:rsidR="00000000" w:rsidRPr="00000000">
        <w:rPr>
          <w:rtl w:val="0"/>
        </w:rPr>
      </w:r>
    </w:p>
    <w:p w:rsidR="00000000" w:rsidDel="00000000" w:rsidP="00000000" w:rsidRDefault="00000000" w:rsidRPr="00000000" w14:paraId="0000000C">
      <w:pPr>
        <w:spacing w:line="480" w:lineRule="auto"/>
        <w:rPr>
          <w:sz w:val="24"/>
          <w:szCs w:val="24"/>
        </w:rPr>
      </w:pPr>
      <w:r w:rsidDel="00000000" w:rsidR="00000000" w:rsidRPr="00000000">
        <w:rPr>
          <w:b w:val="1"/>
          <w:sz w:val="24"/>
          <w:szCs w:val="24"/>
          <w:rtl w:val="0"/>
        </w:rPr>
        <w:t xml:space="preserve">General Pipeline:</w:t>
      </w:r>
      <w:r w:rsidDel="00000000" w:rsidR="00000000" w:rsidRPr="00000000">
        <w:rPr>
          <w:rtl w:val="0"/>
        </w:rPr>
      </w:r>
    </w:p>
    <w:p w:rsidR="00000000" w:rsidDel="00000000" w:rsidP="00000000" w:rsidRDefault="00000000" w:rsidRPr="00000000" w14:paraId="0000000D">
      <w:pPr>
        <w:spacing w:line="480" w:lineRule="auto"/>
        <w:rPr>
          <w:sz w:val="24"/>
          <w:szCs w:val="24"/>
        </w:rPr>
      </w:pPr>
      <w:r w:rsidDel="00000000" w:rsidR="00000000" w:rsidRPr="00000000">
        <w:rPr>
          <w:sz w:val="24"/>
          <w:szCs w:val="24"/>
          <w:rtl w:val="0"/>
        </w:rPr>
        <w:t xml:space="preserve">To solve this problem jointly, we train one regression model for each volunteer and the result will be the prediction answer to the first subproblem. And then, we compute the mean and standard deviation of predicted values across 49 volunteers , as the predicted answer to the second subproblem. </w:t>
      </w:r>
    </w:p>
    <w:p w:rsidR="00000000" w:rsidDel="00000000" w:rsidP="00000000" w:rsidRDefault="00000000" w:rsidRPr="00000000" w14:paraId="0000000E">
      <w:pPr>
        <w:spacing w:line="480" w:lineRule="auto"/>
        <w:rPr>
          <w:sz w:val="24"/>
          <w:szCs w:val="24"/>
        </w:rPr>
      </w:pPr>
      <w:r w:rsidDel="00000000" w:rsidR="00000000" w:rsidRPr="00000000">
        <w:rPr>
          <w:rtl w:val="0"/>
        </w:rPr>
      </w:r>
    </w:p>
    <w:p w:rsidR="00000000" w:rsidDel="00000000" w:rsidP="00000000" w:rsidRDefault="00000000" w:rsidRPr="00000000" w14:paraId="0000000F">
      <w:pPr>
        <w:spacing w:line="480" w:lineRule="auto"/>
        <w:rPr>
          <w:sz w:val="24"/>
          <w:szCs w:val="24"/>
        </w:rPr>
      </w:pPr>
      <w:r w:rsidDel="00000000" w:rsidR="00000000" w:rsidRPr="00000000">
        <w:rPr>
          <w:sz w:val="24"/>
          <w:szCs w:val="24"/>
          <w:rtl w:val="0"/>
        </w:rPr>
        <w:t xml:space="preserve">To deal with the unnormalized values in molecular descriptor dataset, we first perform normalization and then Principal Components Analysis to reduce data dimension from 4869 to 49. As for dilution values, we set dilution value as 1 for samples in high dilution and as 0.5 for samples in low dilution. They are then concatenated with reduced molecule descriptors as input for machine learning models. The output of machine learning models is a prediction on 21 olfaction descriptors for each of 49 volunteers.</w:t>
      </w:r>
    </w:p>
    <w:p w:rsidR="00000000" w:rsidDel="00000000" w:rsidP="00000000" w:rsidRDefault="00000000" w:rsidRPr="00000000" w14:paraId="00000010">
      <w:pPr>
        <w:spacing w:line="480" w:lineRule="auto"/>
        <w:rPr>
          <w:sz w:val="24"/>
          <w:szCs w:val="24"/>
        </w:rPr>
      </w:pPr>
      <w:r w:rsidDel="00000000" w:rsidR="00000000" w:rsidRPr="00000000">
        <w:rPr>
          <w:rtl w:val="0"/>
        </w:rPr>
      </w:r>
    </w:p>
    <w:p w:rsidR="00000000" w:rsidDel="00000000" w:rsidP="00000000" w:rsidRDefault="00000000" w:rsidRPr="00000000" w14:paraId="00000011">
      <w:pPr>
        <w:spacing w:line="480" w:lineRule="auto"/>
        <w:rPr>
          <w:b w:val="1"/>
          <w:sz w:val="24"/>
          <w:szCs w:val="24"/>
        </w:rPr>
      </w:pPr>
      <w:r w:rsidDel="00000000" w:rsidR="00000000" w:rsidRPr="00000000">
        <w:rPr>
          <w:b w:val="1"/>
          <w:sz w:val="24"/>
          <w:szCs w:val="24"/>
          <w:rtl w:val="0"/>
        </w:rPr>
        <w:t xml:space="preserve">Regression Methods:</w:t>
      </w:r>
    </w:p>
    <w:p w:rsidR="00000000" w:rsidDel="00000000" w:rsidP="00000000" w:rsidRDefault="00000000" w:rsidRPr="00000000" w14:paraId="00000012">
      <w:pPr>
        <w:spacing w:line="480" w:lineRule="auto"/>
        <w:rPr>
          <w:color w:val="1d1f22"/>
          <w:sz w:val="24"/>
          <w:szCs w:val="24"/>
        </w:rPr>
      </w:pPr>
      <w:r w:rsidDel="00000000" w:rsidR="00000000" w:rsidRPr="00000000">
        <w:rPr>
          <w:sz w:val="24"/>
          <w:szCs w:val="24"/>
          <w:rtl w:val="0"/>
        </w:rPr>
        <w:t xml:space="preserve">As f</w:t>
      </w:r>
      <w:r w:rsidDel="00000000" w:rsidR="00000000" w:rsidRPr="00000000">
        <w:rPr>
          <w:sz w:val="24"/>
          <w:szCs w:val="24"/>
          <w:rtl w:val="0"/>
        </w:rPr>
        <w:t xml:space="preserve">or regression method, we apply four machine learning algorithms includes:  </w:t>
      </w:r>
      <w:r w:rsidDel="00000000" w:rsidR="00000000" w:rsidRPr="00000000">
        <w:rPr>
          <w:color w:val="1d1f22"/>
          <w:sz w:val="24"/>
          <w:szCs w:val="24"/>
          <w:rtl w:val="0"/>
        </w:rPr>
        <w:t xml:space="preserve">Lasso, Ridge Regression, Bayesian Ridge Regression, and Random Forest.</w:t>
      </w:r>
    </w:p>
    <w:p w:rsidR="00000000" w:rsidDel="00000000" w:rsidP="00000000" w:rsidRDefault="00000000" w:rsidRPr="00000000" w14:paraId="00000013">
      <w:pPr>
        <w:spacing w:line="480" w:lineRule="auto"/>
        <w:rPr>
          <w:color w:val="1d1f22"/>
          <w:sz w:val="24"/>
          <w:szCs w:val="24"/>
        </w:rPr>
      </w:pPr>
      <w:r w:rsidDel="00000000" w:rsidR="00000000" w:rsidRPr="00000000">
        <w:rPr>
          <w:b w:val="1"/>
          <w:color w:val="1d1f22"/>
          <w:sz w:val="24"/>
          <w:szCs w:val="24"/>
          <w:rtl w:val="0"/>
        </w:rPr>
        <w:t xml:space="preserve">Lasso Regression</w:t>
      </w:r>
      <w:r w:rsidDel="00000000" w:rsidR="00000000" w:rsidRPr="00000000">
        <w:rPr>
          <w:rtl w:val="0"/>
        </w:rPr>
      </w:r>
    </w:p>
    <w:p w:rsidR="00000000" w:rsidDel="00000000" w:rsidP="00000000" w:rsidRDefault="00000000" w:rsidRPr="00000000" w14:paraId="00000014">
      <w:pPr>
        <w:spacing w:line="480" w:lineRule="auto"/>
        <w:rPr>
          <w:color w:val="1d1f22"/>
          <w:sz w:val="24"/>
          <w:szCs w:val="24"/>
        </w:rPr>
      </w:pPr>
      <w:r w:rsidDel="00000000" w:rsidR="00000000" w:rsidRPr="00000000">
        <w:rPr>
          <w:color w:val="1d1f22"/>
          <w:sz w:val="24"/>
          <w:szCs w:val="24"/>
          <w:rtl w:val="0"/>
        </w:rPr>
        <w:t xml:space="preserve">Lasso, or least absolute shrinkage and selection operator, is a method for a regression problem. Basically, it is defined as a linear regression model with L1 regularized loss. Say if we have N samples in the p-dimensional space: </w:t>
      </w:r>
      <m:oMath>
        <m:sSub>
          <m:sSubPr>
            <m:ctrlPr>
              <w:rPr>
                <w:color w:val="1d1f22"/>
                <w:sz w:val="24"/>
                <w:szCs w:val="24"/>
              </w:rPr>
            </m:ctrlPr>
          </m:sSubPr>
          <m:e>
            <m:r>
              <w:rPr>
                <w:color w:val="1d1f22"/>
                <w:sz w:val="24"/>
                <w:szCs w:val="24"/>
              </w:rPr>
              <m:t xml:space="preserve">x</m:t>
            </m:r>
          </m:e>
          <m:sub>
            <m:r>
              <w:rPr>
                <w:color w:val="1d1f22"/>
                <w:sz w:val="24"/>
                <w:szCs w:val="24"/>
              </w:rPr>
              <m:t xml:space="preserve">i</m:t>
            </m:r>
          </m:sub>
        </m:sSub>
        <m:r>
          <w:rPr>
            <w:color w:val="1d1f22"/>
            <w:sz w:val="24"/>
            <w:szCs w:val="24"/>
          </w:rPr>
          <m:t xml:space="preserve">=(</m:t>
        </m:r>
        <m:sSub>
          <m:sSubPr>
            <m:ctrlPr>
              <w:rPr>
                <w:color w:val="1d1f22"/>
                <w:sz w:val="24"/>
                <w:szCs w:val="24"/>
              </w:rPr>
            </m:ctrlPr>
          </m:sSubPr>
          <m:e>
            <m:r>
              <w:rPr>
                <w:color w:val="1d1f22"/>
                <w:sz w:val="24"/>
                <w:szCs w:val="24"/>
              </w:rPr>
              <m:t xml:space="preserve">x</m:t>
            </m:r>
          </m:e>
          <m:sub>
            <m:r>
              <w:rPr>
                <w:color w:val="1d1f22"/>
                <w:sz w:val="24"/>
                <w:szCs w:val="24"/>
              </w:rPr>
              <m:t xml:space="preserve">1</m:t>
            </m:r>
          </m:sub>
        </m:sSub>
        <m:r>
          <w:rPr>
            <w:color w:val="1d1f22"/>
            <w:sz w:val="24"/>
            <w:szCs w:val="24"/>
          </w:rPr>
          <m:t xml:space="preserve">,</m:t>
        </m:r>
        <m:sSub>
          <m:sSubPr>
            <m:ctrlPr>
              <w:rPr>
                <w:color w:val="1d1f22"/>
                <w:sz w:val="24"/>
                <w:szCs w:val="24"/>
              </w:rPr>
            </m:ctrlPr>
          </m:sSubPr>
          <m:e>
            <m:r>
              <w:rPr>
                <w:color w:val="1d1f22"/>
                <w:sz w:val="24"/>
                <w:szCs w:val="24"/>
              </w:rPr>
              <m:t xml:space="preserve">x</m:t>
            </m:r>
          </m:e>
          <m:sub>
            <m:r>
              <w:rPr>
                <w:color w:val="1d1f22"/>
                <w:sz w:val="24"/>
                <w:szCs w:val="24"/>
              </w:rPr>
              <m:t xml:space="preserve">2</m:t>
            </m:r>
          </m:sub>
        </m:sSub>
        <m:r>
          <w:rPr>
            <w:color w:val="1d1f22"/>
            <w:sz w:val="24"/>
            <w:szCs w:val="24"/>
          </w:rPr>
          <m:t xml:space="preserve">,...,</m:t>
        </m:r>
        <m:sSub>
          <m:sSubPr>
            <m:ctrlPr>
              <w:rPr>
                <w:color w:val="1d1f22"/>
                <w:sz w:val="24"/>
                <w:szCs w:val="24"/>
              </w:rPr>
            </m:ctrlPr>
          </m:sSubPr>
          <m:e>
            <m:r>
              <w:rPr>
                <w:color w:val="1d1f22"/>
                <w:sz w:val="24"/>
                <w:szCs w:val="24"/>
              </w:rPr>
              <m:t xml:space="preserve">x</m:t>
            </m:r>
          </m:e>
          <m:sub>
            <m:r>
              <w:rPr>
                <w:color w:val="1d1f22"/>
                <w:sz w:val="24"/>
                <w:szCs w:val="24"/>
              </w:rPr>
              <m:t xml:space="preserve">p</m:t>
            </m:r>
          </m:sub>
        </m:sSub>
        <m:sSup>
          <m:sSupPr>
            <m:ctrlPr>
              <w:rPr>
                <w:color w:val="1d1f22"/>
                <w:sz w:val="24"/>
                <w:szCs w:val="24"/>
              </w:rPr>
            </m:ctrlPr>
          </m:sSupPr>
          <m:e>
            <m:r>
              <w:rPr>
                <w:color w:val="1d1f22"/>
                <w:sz w:val="24"/>
                <w:szCs w:val="24"/>
              </w:rPr>
              <m:t xml:space="preserve">)</m:t>
            </m:r>
          </m:e>
          <m:sup>
            <m:r>
              <w:rPr>
                <w:color w:val="1d1f22"/>
                <w:sz w:val="24"/>
                <w:szCs w:val="24"/>
              </w:rPr>
              <m:t xml:space="preserve">T</m:t>
            </m:r>
          </m:sup>
        </m:sSup>
      </m:oMath>
      <w:r w:rsidDel="00000000" w:rsidR="00000000" w:rsidRPr="00000000">
        <w:rPr>
          <w:color w:val="1d1f22"/>
          <w:sz w:val="24"/>
          <w:szCs w:val="24"/>
          <w:rtl w:val="0"/>
        </w:rPr>
        <w:t xml:space="preserve">. We also have </w:t>
      </w:r>
      <m:oMath>
        <m:sSub>
          <m:sSubPr>
            <m:ctrlPr>
              <w:rPr>
                <w:color w:val="1d1f22"/>
                <w:sz w:val="24"/>
                <w:szCs w:val="24"/>
              </w:rPr>
            </m:ctrlPr>
          </m:sSubPr>
          <m:e>
            <m:r>
              <w:rPr>
                <w:color w:val="1d1f22"/>
                <w:sz w:val="24"/>
                <w:szCs w:val="24"/>
              </w:rPr>
              <m:t xml:space="preserve">y</m:t>
            </m:r>
          </m:e>
          <m:sub>
            <m:r>
              <w:rPr>
                <w:color w:val="1d1f22"/>
                <w:sz w:val="24"/>
                <w:szCs w:val="24"/>
              </w:rPr>
              <m:t xml:space="preserve">i</m:t>
            </m:r>
          </m:sub>
        </m:sSub>
      </m:oMath>
      <w:r w:rsidDel="00000000" w:rsidR="00000000" w:rsidRPr="00000000">
        <w:rPr>
          <w:color w:val="1d1f22"/>
          <w:sz w:val="24"/>
          <w:szCs w:val="24"/>
          <w:rtl w:val="0"/>
        </w:rPr>
        <w:t xml:space="preserve"> to be the outcome of </w:t>
      </w:r>
      <m:oMath>
        <m:sSub>
          <m:sSubPr>
            <m:ctrlPr>
              <w:rPr>
                <w:color w:val="1d1f22"/>
                <w:sz w:val="24"/>
                <w:szCs w:val="24"/>
              </w:rPr>
            </m:ctrlPr>
          </m:sSubPr>
          <m:e>
            <m:r>
              <w:rPr>
                <w:color w:val="1d1f22"/>
                <w:sz w:val="24"/>
                <w:szCs w:val="24"/>
              </w:rPr>
              <m:t xml:space="preserve">x</m:t>
            </m:r>
          </m:e>
          <m:sub>
            <m:r>
              <w:rPr>
                <w:color w:val="1d1f22"/>
                <w:sz w:val="24"/>
                <w:szCs w:val="24"/>
              </w:rPr>
              <m:t xml:space="preserve">i</m:t>
            </m:r>
          </m:sub>
        </m:sSub>
      </m:oMath>
      <w:r w:rsidDel="00000000" w:rsidR="00000000" w:rsidRPr="00000000">
        <w:rPr>
          <w:color w:val="1d1f22"/>
          <w:sz w:val="24"/>
          <w:szCs w:val="24"/>
          <w:rtl w:val="0"/>
        </w:rPr>
        <w:t xml:space="preserve">. Then, the Lagrangian form of loss function becomes</w:t>
      </w:r>
    </w:p>
    <w:p w:rsidR="00000000" w:rsidDel="00000000" w:rsidP="00000000" w:rsidRDefault="00000000" w:rsidRPr="00000000" w14:paraId="00000015">
      <w:pPr>
        <w:spacing w:line="480" w:lineRule="auto"/>
        <w:jc w:val="center"/>
        <w:rPr>
          <w:color w:val="1d1f22"/>
          <w:sz w:val="24"/>
          <w:szCs w:val="24"/>
        </w:rPr>
      </w:pPr>
      <m:oMath>
        <m:r>
          <w:rPr>
            <w:color w:val="1d1f22"/>
            <w:sz w:val="24"/>
            <w:szCs w:val="24"/>
          </w:rPr>
          <m:t xml:space="preserve">L(</m:t>
        </m:r>
        <m:r>
          <w:rPr>
            <w:color w:val="1d1f22"/>
            <w:sz w:val="24"/>
            <w:szCs w:val="24"/>
          </w:rPr>
          <m:t>β</m:t>
        </m:r>
        <m:r>
          <w:rPr>
            <w:color w:val="1d1f22"/>
            <w:sz w:val="24"/>
            <w:szCs w:val="24"/>
          </w:rPr>
          <m:t xml:space="preserve">)=</m:t>
        </m:r>
        <m:f>
          <m:fPr>
            <m:ctrlPr>
              <w:rPr>
                <w:color w:val="1d1f22"/>
                <w:sz w:val="24"/>
                <w:szCs w:val="24"/>
              </w:rPr>
            </m:ctrlPr>
          </m:fPr>
          <m:num>
            <m:r>
              <w:rPr>
                <w:color w:val="1d1f22"/>
                <w:sz w:val="24"/>
                <w:szCs w:val="24"/>
              </w:rPr>
              <m:t xml:space="preserve">1</m:t>
            </m:r>
          </m:num>
          <m:den>
            <m:r>
              <w:rPr>
                <w:color w:val="1d1f22"/>
                <w:sz w:val="24"/>
                <w:szCs w:val="24"/>
              </w:rPr>
              <m:t xml:space="preserve">N</m:t>
            </m:r>
          </m:den>
        </m:f>
        <m:r>
          <w:rPr>
            <w:color w:val="1d1f22"/>
            <w:sz w:val="24"/>
            <w:szCs w:val="24"/>
          </w:rPr>
          <m:t xml:space="preserve">||y-X</m:t>
        </m:r>
        <m:r>
          <w:rPr>
            <w:color w:val="1d1f22"/>
            <w:sz w:val="24"/>
            <w:szCs w:val="24"/>
          </w:rPr>
          <m:t>β</m:t>
        </m:r>
        <m:r>
          <w:rPr>
            <w:color w:val="1d1f22"/>
            <w:sz w:val="24"/>
            <w:szCs w:val="24"/>
          </w:rPr>
          <m:t xml:space="preserve">||</m:t>
        </m:r>
        <m:sSubSup>
          <m:sSubSupPr>
            <m:ctrlPr>
              <w:rPr>
                <w:color w:val="1d1f22"/>
                <w:sz w:val="24"/>
                <w:szCs w:val="24"/>
              </w:rPr>
            </m:ctrlPr>
          </m:sSubSupPr>
          <m:e/>
          <m:sub>
            <m:sSubSup>
              <m:sSubSupPr>
                <m:ctrlPr>
                  <w:rPr>
                    <w:color w:val="1d1f22"/>
                    <w:sz w:val="24"/>
                    <w:szCs w:val="24"/>
                  </w:rPr>
                </m:ctrlPr>
              </m:sSubSupPr>
              <m:e>
                <m:r>
                  <w:rPr>
                    <w:color w:val="1d1f22"/>
                    <w:sz w:val="24"/>
                    <w:szCs w:val="24"/>
                  </w:rPr>
                  <m:t xml:space="preserve">2</m:t>
                </m:r>
              </m:e>
              <m:sub/>
              <m:sup/>
            </m:sSubSup>
          </m:sub>
          <m:sup>
            <m:r>
              <w:rPr>
                <w:color w:val="1d1f22"/>
                <w:sz w:val="24"/>
                <w:szCs w:val="24"/>
              </w:rPr>
              <m:t xml:space="preserve">2</m:t>
            </m:r>
          </m:sup>
        </m:sSubSup>
        <m:r>
          <w:rPr>
            <w:color w:val="1d1f22"/>
            <w:sz w:val="24"/>
            <w:szCs w:val="24"/>
          </w:rPr>
          <m:t xml:space="preserve">+</m:t>
        </m:r>
        <m:r>
          <w:rPr>
            <w:color w:val="1d1f22"/>
            <w:sz w:val="24"/>
            <w:szCs w:val="24"/>
          </w:rPr>
          <m:t>λ</m:t>
        </m:r>
        <m:r>
          <w:rPr>
            <w:color w:val="1d1f22"/>
            <w:sz w:val="24"/>
            <w:szCs w:val="24"/>
          </w:rPr>
          <m:t xml:space="preserve">||</m:t>
        </m:r>
        <m:r>
          <w:rPr>
            <w:color w:val="1d1f22"/>
            <w:sz w:val="24"/>
            <w:szCs w:val="24"/>
          </w:rPr>
          <m:t>β</m:t>
        </m:r>
        <m:r>
          <w:rPr>
            <w:color w:val="1d1f22"/>
            <w:sz w:val="24"/>
            <w:szCs w:val="24"/>
          </w:rPr>
          <m:t xml:space="preserve">||</m:t>
        </m:r>
        <m:sSub>
          <m:sSubPr>
            <m:ctrlPr>
              <w:rPr>
                <w:color w:val="1d1f22"/>
                <w:sz w:val="24"/>
                <w:szCs w:val="24"/>
              </w:rPr>
            </m:ctrlPr>
          </m:sSubPr>
          <m:e/>
          <m:sub>
            <m:r>
              <w:rPr>
                <w:color w:val="1d1f22"/>
                <w:sz w:val="24"/>
                <w:szCs w:val="24"/>
              </w:rPr>
              <m:t xml:space="preserve">1</m:t>
            </m:r>
          </m:sub>
        </m:sSub>
      </m:oMath>
      <w:r w:rsidDel="00000000" w:rsidR="00000000" w:rsidRPr="00000000">
        <w:rPr>
          <w:rtl w:val="0"/>
        </w:rPr>
      </w:r>
    </w:p>
    <w:p w:rsidR="00000000" w:rsidDel="00000000" w:rsidP="00000000" w:rsidRDefault="00000000" w:rsidRPr="00000000" w14:paraId="00000016">
      <w:pPr>
        <w:spacing w:line="480" w:lineRule="auto"/>
        <w:jc w:val="left"/>
        <w:rPr>
          <w:color w:val="1d1f22"/>
          <w:sz w:val="24"/>
          <w:szCs w:val="24"/>
        </w:rPr>
      </w:pPr>
      <w:r w:rsidDel="00000000" w:rsidR="00000000" w:rsidRPr="00000000">
        <w:rPr>
          <w:color w:val="1d1f22"/>
          <w:sz w:val="24"/>
          <w:szCs w:val="24"/>
          <w:rtl w:val="0"/>
        </w:rPr>
        <w:t xml:space="preserve">and we want to minimize L for </w:t>
      </w:r>
      <m:oMath>
        <m:r>
          <m:t>β</m:t>
        </m:r>
      </m:oMath>
      <w:r w:rsidDel="00000000" w:rsidR="00000000" w:rsidRPr="00000000">
        <w:rPr>
          <w:color w:val="1d1f22"/>
          <w:sz w:val="24"/>
          <w:szCs w:val="24"/>
          <w:rtl w:val="0"/>
        </w:rPr>
        <w:t xml:space="preserve"> is a p dimensional vector.</w:t>
      </w:r>
    </w:p>
    <w:p w:rsidR="00000000" w:rsidDel="00000000" w:rsidP="00000000" w:rsidRDefault="00000000" w:rsidRPr="00000000" w14:paraId="00000017">
      <w:pPr>
        <w:spacing w:line="480" w:lineRule="auto"/>
        <w:rPr>
          <w:b w:val="1"/>
          <w:color w:val="1d1f22"/>
          <w:sz w:val="24"/>
          <w:szCs w:val="24"/>
        </w:rPr>
      </w:pPr>
      <w:r w:rsidDel="00000000" w:rsidR="00000000" w:rsidRPr="00000000">
        <w:rPr>
          <w:b w:val="1"/>
          <w:color w:val="1d1f22"/>
          <w:sz w:val="24"/>
          <w:szCs w:val="24"/>
          <w:rtl w:val="0"/>
        </w:rPr>
        <w:t xml:space="preserve">Ridge Regression</w:t>
      </w:r>
    </w:p>
    <w:p w:rsidR="00000000" w:rsidDel="00000000" w:rsidP="00000000" w:rsidRDefault="00000000" w:rsidRPr="00000000" w14:paraId="00000018">
      <w:pPr>
        <w:spacing w:line="480" w:lineRule="auto"/>
        <w:rPr>
          <w:color w:val="1d1f22"/>
          <w:sz w:val="24"/>
          <w:szCs w:val="24"/>
        </w:rPr>
      </w:pPr>
      <w:r w:rsidDel="00000000" w:rsidR="00000000" w:rsidRPr="00000000">
        <w:rPr>
          <w:color w:val="1d1f22"/>
          <w:sz w:val="24"/>
          <w:szCs w:val="24"/>
          <w:rtl w:val="0"/>
        </w:rPr>
        <w:t xml:space="preserve">Here the regularization term becomes quadratic. The loss function is </w:t>
      </w:r>
    </w:p>
    <w:p w:rsidR="00000000" w:rsidDel="00000000" w:rsidP="00000000" w:rsidRDefault="00000000" w:rsidRPr="00000000" w14:paraId="00000019">
      <w:pPr>
        <w:spacing w:line="480" w:lineRule="auto"/>
        <w:jc w:val="center"/>
        <w:rPr>
          <w:color w:val="1d1f22"/>
          <w:sz w:val="24"/>
          <w:szCs w:val="24"/>
        </w:rPr>
      </w:pPr>
      <m:oMath>
        <m:r>
          <w:rPr>
            <w:color w:val="1d1f22"/>
            <w:sz w:val="24"/>
            <w:szCs w:val="24"/>
          </w:rPr>
          <m:t xml:space="preserve">L(</m:t>
        </m:r>
        <m:r>
          <w:rPr>
            <w:color w:val="1d1f22"/>
            <w:sz w:val="24"/>
            <w:szCs w:val="24"/>
          </w:rPr>
          <m:t>β</m:t>
        </m:r>
        <m:r>
          <w:rPr>
            <w:color w:val="1d1f22"/>
            <w:sz w:val="24"/>
            <w:szCs w:val="24"/>
          </w:rPr>
          <m:t xml:space="preserve">)=</m:t>
        </m:r>
        <m:f>
          <m:fPr>
            <m:ctrlPr>
              <w:rPr>
                <w:color w:val="1d1f22"/>
                <w:sz w:val="24"/>
                <w:szCs w:val="24"/>
              </w:rPr>
            </m:ctrlPr>
          </m:fPr>
          <m:num>
            <m:r>
              <w:rPr>
                <w:color w:val="1d1f22"/>
                <w:sz w:val="24"/>
                <w:szCs w:val="24"/>
              </w:rPr>
              <m:t xml:space="preserve">1</m:t>
            </m:r>
          </m:num>
          <m:den>
            <m:r>
              <w:rPr>
                <w:color w:val="1d1f22"/>
                <w:sz w:val="24"/>
                <w:szCs w:val="24"/>
              </w:rPr>
              <m:t xml:space="preserve">N</m:t>
            </m:r>
          </m:den>
        </m:f>
        <m:r>
          <w:rPr>
            <w:color w:val="1d1f22"/>
            <w:sz w:val="24"/>
            <w:szCs w:val="24"/>
          </w:rPr>
          <m:t xml:space="preserve">||y-X</m:t>
        </m:r>
        <m:r>
          <w:rPr>
            <w:color w:val="1d1f22"/>
            <w:sz w:val="24"/>
            <w:szCs w:val="24"/>
          </w:rPr>
          <m:t>β</m:t>
        </m:r>
        <m:r>
          <w:rPr>
            <w:color w:val="1d1f22"/>
            <w:sz w:val="24"/>
            <w:szCs w:val="24"/>
          </w:rPr>
          <m:t xml:space="preserve">||</m:t>
        </m:r>
        <m:sSubSup>
          <m:sSubSupPr>
            <m:ctrlPr>
              <w:rPr>
                <w:color w:val="1d1f22"/>
                <w:sz w:val="24"/>
                <w:szCs w:val="24"/>
              </w:rPr>
            </m:ctrlPr>
          </m:sSubSupPr>
          <m:e/>
          <m:sub>
            <m:sSubSup>
              <m:sSubSupPr>
                <m:ctrlPr>
                  <w:rPr>
                    <w:color w:val="1d1f22"/>
                    <w:sz w:val="24"/>
                    <w:szCs w:val="24"/>
                  </w:rPr>
                </m:ctrlPr>
              </m:sSubSupPr>
              <m:e>
                <m:r>
                  <w:rPr>
                    <w:color w:val="1d1f22"/>
                    <w:sz w:val="24"/>
                    <w:szCs w:val="24"/>
                  </w:rPr>
                  <m:t xml:space="preserve">2</m:t>
                </m:r>
              </m:e>
              <m:sub/>
              <m:sup/>
            </m:sSubSup>
          </m:sub>
          <m:sup>
            <m:r>
              <w:rPr>
                <w:color w:val="1d1f22"/>
                <w:sz w:val="24"/>
                <w:szCs w:val="24"/>
              </w:rPr>
              <m:t xml:space="preserve">2</m:t>
            </m:r>
          </m:sup>
        </m:sSubSup>
        <m:r>
          <w:rPr>
            <w:color w:val="1d1f22"/>
            <w:sz w:val="24"/>
            <w:szCs w:val="24"/>
          </w:rPr>
          <m:t xml:space="preserve">+</m:t>
        </m:r>
        <m:r>
          <w:rPr>
            <w:color w:val="1d1f22"/>
            <w:sz w:val="24"/>
            <w:szCs w:val="24"/>
          </w:rPr>
          <m:t>λ</m:t>
        </m:r>
        <m:r>
          <w:rPr>
            <w:color w:val="1d1f22"/>
            <w:sz w:val="24"/>
            <w:szCs w:val="24"/>
          </w:rPr>
          <m:t xml:space="preserve">||</m:t>
        </m:r>
        <m:r>
          <w:rPr>
            <w:color w:val="1d1f22"/>
            <w:sz w:val="24"/>
            <w:szCs w:val="24"/>
          </w:rPr>
          <m:t>β</m:t>
        </m:r>
        <m:r>
          <w:rPr>
            <w:color w:val="1d1f22"/>
            <w:sz w:val="24"/>
            <w:szCs w:val="24"/>
          </w:rPr>
          <m:t xml:space="preserve">||</m:t>
        </m:r>
        <m:sSubSup>
          <m:sSubSupPr>
            <m:ctrlPr>
              <w:rPr>
                <w:color w:val="1d1f22"/>
                <w:sz w:val="24"/>
                <w:szCs w:val="24"/>
              </w:rPr>
            </m:ctrlPr>
          </m:sSubSupPr>
          <m:e/>
          <m:sub>
            <m:r>
              <w:rPr>
                <w:color w:val="1d1f22"/>
                <w:sz w:val="24"/>
                <w:szCs w:val="24"/>
              </w:rPr>
              <m:t xml:space="preserve">2</m:t>
            </m:r>
          </m:sub>
          <m:sup>
            <m:r>
              <w:rPr>
                <w:color w:val="1d1f22"/>
                <w:sz w:val="24"/>
                <w:szCs w:val="24"/>
              </w:rPr>
              <m:t xml:space="preserve">2</m:t>
            </m:r>
          </m:sup>
        </m:sSubSup>
      </m:oMath>
      <w:r w:rsidDel="00000000" w:rsidR="00000000" w:rsidRPr="00000000">
        <w:rPr>
          <w:rtl w:val="0"/>
        </w:rPr>
      </w:r>
    </w:p>
    <w:p w:rsidR="00000000" w:rsidDel="00000000" w:rsidP="00000000" w:rsidRDefault="00000000" w:rsidRPr="00000000" w14:paraId="0000001A">
      <w:pPr>
        <w:spacing w:line="480" w:lineRule="auto"/>
        <w:rPr>
          <w:b w:val="1"/>
          <w:color w:val="1d1f22"/>
          <w:sz w:val="24"/>
          <w:szCs w:val="24"/>
        </w:rPr>
      </w:pPr>
      <w:r w:rsidDel="00000000" w:rsidR="00000000" w:rsidRPr="00000000">
        <w:rPr>
          <w:b w:val="1"/>
          <w:color w:val="1d1f22"/>
          <w:sz w:val="24"/>
          <w:szCs w:val="24"/>
          <w:rtl w:val="0"/>
        </w:rPr>
        <w:t xml:space="preserve">Bayesian Ridge Regression</w:t>
      </w:r>
    </w:p>
    <w:p w:rsidR="00000000" w:rsidDel="00000000" w:rsidP="00000000" w:rsidRDefault="00000000" w:rsidRPr="00000000" w14:paraId="0000001B">
      <w:pPr>
        <w:spacing w:line="480" w:lineRule="auto"/>
        <w:rPr>
          <w:sz w:val="24"/>
          <w:szCs w:val="24"/>
        </w:rPr>
      </w:pPr>
      <w:r w:rsidDel="00000000" w:rsidR="00000000" w:rsidRPr="00000000">
        <w:rPr>
          <w:sz w:val="24"/>
          <w:szCs w:val="24"/>
          <w:rtl w:val="0"/>
        </w:rPr>
        <w:t xml:space="preserve">Assume that the output </w:t>
      </w:r>
      <m:oMath>
        <m:r>
          <w:rPr>
            <w:sz w:val="24"/>
            <w:szCs w:val="24"/>
          </w:rPr>
          <m:t xml:space="preserve">y</m:t>
        </m:r>
      </m:oMath>
      <w:r w:rsidDel="00000000" w:rsidR="00000000" w:rsidRPr="00000000">
        <w:rPr>
          <w:sz w:val="24"/>
          <w:szCs w:val="24"/>
          <w:rtl w:val="0"/>
        </w:rPr>
        <w:t xml:space="preserve">is Gaussian distributed around </w:t>
      </w:r>
      <m:oMath>
        <m:r>
          <w:rPr>
            <w:sz w:val="24"/>
            <w:szCs w:val="24"/>
          </w:rPr>
          <m:t xml:space="preserve">Xw</m:t>
        </m:r>
      </m:oMath>
      <w:r w:rsidDel="00000000" w:rsidR="00000000" w:rsidRPr="00000000">
        <w:rPr>
          <w:sz w:val="24"/>
          <w:szCs w:val="24"/>
          <w:rtl w:val="0"/>
        </w:rPr>
        <w:t xml:space="preserve">:</w:t>
      </w:r>
    </w:p>
    <w:p w:rsidR="00000000" w:rsidDel="00000000" w:rsidP="00000000" w:rsidRDefault="00000000" w:rsidRPr="00000000" w14:paraId="0000001C">
      <w:pPr>
        <w:spacing w:line="480" w:lineRule="auto"/>
        <w:jc w:val="center"/>
        <w:rPr>
          <w:sz w:val="24"/>
          <w:szCs w:val="24"/>
        </w:rPr>
      </w:pPr>
      <m:oMath>
        <m:r>
          <w:rPr>
            <w:sz w:val="24"/>
            <w:szCs w:val="24"/>
          </w:rPr>
          <m:t xml:space="preserve">p(y|X,w,</m:t>
        </m:r>
        <m:r>
          <w:rPr>
            <w:sz w:val="24"/>
            <w:szCs w:val="24"/>
          </w:rPr>
          <m:t>α</m:t>
        </m:r>
        <m:r>
          <w:rPr>
            <w:sz w:val="24"/>
            <w:szCs w:val="24"/>
          </w:rPr>
          <m:t xml:space="preserve">)=N(y|Xw,</m:t>
        </m:r>
        <m:r>
          <w:rPr>
            <w:sz w:val="24"/>
            <w:szCs w:val="24"/>
          </w:rPr>
          <m:t>α</m:t>
        </m:r>
        <m:r>
          <w:rPr>
            <w:sz w:val="24"/>
            <w:szCs w:val="24"/>
          </w:rPr>
          <m:t xml:space="preserve">)</m:t>
        </m:r>
      </m:oMath>
      <w:r w:rsidDel="00000000" w:rsidR="00000000" w:rsidRPr="00000000">
        <w:rPr>
          <w:rtl w:val="0"/>
        </w:rPr>
      </w:r>
    </w:p>
    <w:p w:rsidR="00000000" w:rsidDel="00000000" w:rsidP="00000000" w:rsidRDefault="00000000" w:rsidRPr="00000000" w14:paraId="0000001D">
      <w:pPr>
        <w:spacing w:line="480" w:lineRule="auto"/>
        <w:jc w:val="left"/>
        <w:rPr>
          <w:color w:val="1d1f22"/>
          <w:sz w:val="24"/>
          <w:szCs w:val="24"/>
        </w:rPr>
      </w:pPr>
      <w:r w:rsidDel="00000000" w:rsidR="00000000" w:rsidRPr="00000000">
        <w:rPr>
          <w:sz w:val="24"/>
          <w:szCs w:val="24"/>
          <w:rtl w:val="0"/>
        </w:rPr>
        <w:t xml:space="preserve">where </w:t>
      </w:r>
      <m:oMath>
        <m:r>
          <m:t>α</m:t>
        </m:r>
      </m:oMath>
      <w:r w:rsidDel="00000000" w:rsidR="00000000" w:rsidRPr="00000000">
        <w:rPr>
          <w:sz w:val="24"/>
          <w:szCs w:val="24"/>
          <w:rtl w:val="0"/>
        </w:rPr>
        <w:t xml:space="preserve"> is a </w:t>
      </w:r>
      <w:r w:rsidDel="00000000" w:rsidR="00000000" w:rsidRPr="00000000">
        <w:rPr>
          <w:color w:val="1d1f22"/>
          <w:sz w:val="24"/>
          <w:szCs w:val="24"/>
          <w:rtl w:val="0"/>
        </w:rPr>
        <w:t xml:space="preserve">random variable to be estimated, The prior for the coefficient </w:t>
      </w:r>
      <m:oMath>
        <m:r>
          <w:rPr>
            <w:color w:val="1d1f22"/>
            <w:sz w:val="24"/>
            <w:szCs w:val="24"/>
          </w:rPr>
          <m:t xml:space="preserve">w</m:t>
        </m:r>
      </m:oMath>
      <w:r w:rsidDel="00000000" w:rsidR="00000000" w:rsidRPr="00000000">
        <w:rPr>
          <w:color w:val="1d1f22"/>
          <w:sz w:val="24"/>
          <w:szCs w:val="24"/>
          <w:rtl w:val="0"/>
        </w:rPr>
        <w:t xml:space="preserve">is</w:t>
      </w:r>
    </w:p>
    <w:p w:rsidR="00000000" w:rsidDel="00000000" w:rsidP="00000000" w:rsidRDefault="00000000" w:rsidRPr="00000000" w14:paraId="0000001E">
      <w:pPr>
        <w:spacing w:line="480" w:lineRule="auto"/>
        <w:jc w:val="center"/>
        <w:rPr>
          <w:color w:val="1d1f22"/>
          <w:sz w:val="24"/>
          <w:szCs w:val="24"/>
        </w:rPr>
      </w:pPr>
      <m:oMath>
        <m:r>
          <w:rPr>
            <w:color w:val="1d1f22"/>
            <w:sz w:val="24"/>
            <w:szCs w:val="24"/>
          </w:rPr>
          <m:t xml:space="preserve">p(w|</m:t>
        </m:r>
        <m:r>
          <w:rPr>
            <w:color w:val="1d1f22"/>
            <w:sz w:val="24"/>
            <w:szCs w:val="24"/>
          </w:rPr>
          <m:t>λ</m:t>
        </m:r>
        <m:r>
          <w:rPr>
            <w:color w:val="1d1f22"/>
            <w:sz w:val="24"/>
            <w:szCs w:val="24"/>
          </w:rPr>
          <m:t xml:space="preserve">)=N(w|0,</m:t>
        </m:r>
        <m:sSup>
          <m:sSupPr>
            <m:ctrlPr>
              <w:rPr>
                <w:color w:val="1d1f22"/>
                <w:sz w:val="24"/>
                <w:szCs w:val="24"/>
              </w:rPr>
            </m:ctrlPr>
          </m:sSupPr>
          <m:e>
            <m:r>
              <w:rPr>
                <w:color w:val="1d1f22"/>
                <w:sz w:val="24"/>
                <w:szCs w:val="24"/>
              </w:rPr>
              <m:t>λ</m:t>
            </m:r>
          </m:e>
          <m:sup>
            <m:r>
              <w:rPr>
                <w:color w:val="1d1f22"/>
                <w:sz w:val="24"/>
                <w:szCs w:val="24"/>
              </w:rPr>
              <m:t xml:space="preserve">-1</m:t>
            </m:r>
          </m:sup>
        </m:sSup>
        <m:sSub>
          <m:sSubPr>
            <m:ctrlPr>
              <w:rPr>
                <w:color w:val="1d1f22"/>
                <w:sz w:val="24"/>
                <w:szCs w:val="24"/>
              </w:rPr>
            </m:ctrlPr>
          </m:sSubPr>
          <m:e>
            <m:r>
              <w:rPr>
                <w:color w:val="1d1f22"/>
                <w:sz w:val="24"/>
                <w:szCs w:val="24"/>
              </w:rPr>
              <m:t xml:space="preserve">I</m:t>
            </m:r>
          </m:e>
          <m:sub>
            <m:r>
              <w:rPr>
                <w:color w:val="1d1f22"/>
                <w:sz w:val="24"/>
                <w:szCs w:val="24"/>
              </w:rPr>
              <m:t xml:space="preserve">p</m:t>
            </m:r>
          </m:sub>
        </m:sSub>
        <m:r>
          <w:rPr>
            <w:color w:val="1d1f22"/>
            <w:sz w:val="24"/>
            <w:szCs w:val="24"/>
          </w:rPr>
          <m:t xml:space="preserve">)</m:t>
        </m:r>
      </m:oMath>
      <w:r w:rsidDel="00000000" w:rsidR="00000000" w:rsidRPr="00000000">
        <w:rPr>
          <w:rtl w:val="0"/>
        </w:rPr>
      </w:r>
    </w:p>
    <w:p w:rsidR="00000000" w:rsidDel="00000000" w:rsidP="00000000" w:rsidRDefault="00000000" w:rsidRPr="00000000" w14:paraId="0000001F">
      <w:pPr>
        <w:spacing w:line="480" w:lineRule="auto"/>
        <w:jc w:val="left"/>
        <w:rPr>
          <w:color w:val="1d1f22"/>
          <w:sz w:val="24"/>
          <w:szCs w:val="24"/>
        </w:rPr>
      </w:pPr>
      <w:r w:rsidDel="00000000" w:rsidR="00000000" w:rsidRPr="00000000">
        <w:rPr>
          <w:color w:val="1d1f22"/>
          <w:sz w:val="24"/>
          <w:szCs w:val="24"/>
          <w:rtl w:val="0"/>
        </w:rPr>
        <w:t xml:space="preserve">The priors over </w:t>
      </w:r>
      <m:oMath>
        <m:r>
          <m:t>α</m:t>
        </m:r>
      </m:oMath>
      <w:r w:rsidDel="00000000" w:rsidR="00000000" w:rsidRPr="00000000">
        <w:rPr>
          <w:color w:val="1d1f22"/>
          <w:sz w:val="24"/>
          <w:szCs w:val="24"/>
          <w:rtl w:val="0"/>
        </w:rPr>
        <w:t xml:space="preserve">and </w:t>
      </w:r>
      <m:oMath>
        <m:r>
          <m:t>λ</m:t>
        </m:r>
      </m:oMath>
      <w:r w:rsidDel="00000000" w:rsidR="00000000" w:rsidRPr="00000000">
        <w:rPr>
          <w:color w:val="1d1f22"/>
          <w:sz w:val="24"/>
          <w:szCs w:val="24"/>
          <w:rtl w:val="0"/>
        </w:rPr>
        <w:t xml:space="preserve"> are chosen to be gamma distributions.</w:t>
      </w:r>
    </w:p>
    <w:p w:rsidR="00000000" w:rsidDel="00000000" w:rsidP="00000000" w:rsidRDefault="00000000" w:rsidRPr="00000000" w14:paraId="00000020">
      <w:pPr>
        <w:spacing w:line="480" w:lineRule="auto"/>
        <w:jc w:val="left"/>
        <w:rPr>
          <w:color w:val="1d1f22"/>
          <w:sz w:val="24"/>
          <w:szCs w:val="24"/>
        </w:rPr>
      </w:pPr>
      <w:r w:rsidDel="00000000" w:rsidR="00000000" w:rsidRPr="00000000">
        <w:rPr>
          <w:color w:val="1d1f22"/>
          <w:sz w:val="24"/>
          <w:szCs w:val="24"/>
          <w:rtl w:val="0"/>
        </w:rPr>
        <w:t xml:space="preserve">And the distribution of w can be written using Baye’s theorem:</w:t>
      </w:r>
    </w:p>
    <w:p w:rsidR="00000000" w:rsidDel="00000000" w:rsidP="00000000" w:rsidRDefault="00000000" w:rsidRPr="00000000" w14:paraId="00000021">
      <w:pPr>
        <w:spacing w:line="480" w:lineRule="auto"/>
        <w:jc w:val="center"/>
        <w:rPr>
          <w:color w:val="1d1f22"/>
          <w:sz w:val="24"/>
          <w:szCs w:val="24"/>
        </w:rPr>
      </w:pPr>
      <m:oMath>
        <m:r>
          <w:rPr>
            <w:color w:val="1d1f22"/>
            <w:sz w:val="24"/>
            <w:szCs w:val="24"/>
          </w:rPr>
          <m:t xml:space="preserve">p(w|y)=</m:t>
        </m:r>
        <m:f>
          <m:fPr>
            <m:ctrlPr>
              <w:rPr>
                <w:color w:val="1d1f22"/>
                <w:sz w:val="24"/>
                <w:szCs w:val="24"/>
              </w:rPr>
            </m:ctrlPr>
          </m:fPr>
          <m:num>
            <m:r>
              <w:rPr>
                <w:color w:val="1d1f22"/>
                <w:sz w:val="24"/>
                <w:szCs w:val="24"/>
              </w:rPr>
              <m:t xml:space="preserve">p(y|w)p(w)</m:t>
            </m:r>
          </m:num>
          <m:den>
            <m:r>
              <w:rPr>
                <w:color w:val="1d1f22"/>
                <w:sz w:val="24"/>
                <w:szCs w:val="24"/>
              </w:rPr>
              <m:t xml:space="preserve">p(y)</m:t>
            </m:r>
          </m:den>
        </m:f>
      </m:oMath>
      <w:r w:rsidDel="00000000" w:rsidR="00000000" w:rsidRPr="00000000">
        <w:rPr>
          <w:rtl w:val="0"/>
        </w:rPr>
      </w:r>
    </w:p>
    <w:p w:rsidR="00000000" w:rsidDel="00000000" w:rsidP="00000000" w:rsidRDefault="00000000" w:rsidRPr="00000000" w14:paraId="00000022">
      <w:pPr>
        <w:spacing w:line="480" w:lineRule="auto"/>
        <w:jc w:val="left"/>
        <w:rPr>
          <w:b w:val="1"/>
          <w:color w:val="1d1f22"/>
          <w:sz w:val="24"/>
          <w:szCs w:val="24"/>
        </w:rPr>
      </w:pPr>
      <w:r w:rsidDel="00000000" w:rsidR="00000000" w:rsidRPr="00000000">
        <w:rPr>
          <w:b w:val="1"/>
          <w:color w:val="1d1f22"/>
          <w:sz w:val="24"/>
          <w:szCs w:val="24"/>
          <w:rtl w:val="0"/>
        </w:rPr>
        <w:t xml:space="preserve">Random Forest</w:t>
      </w:r>
    </w:p>
    <w:p w:rsidR="00000000" w:rsidDel="00000000" w:rsidP="00000000" w:rsidRDefault="00000000" w:rsidRPr="00000000" w14:paraId="00000023">
      <w:pPr>
        <w:spacing w:line="480" w:lineRule="auto"/>
        <w:jc w:val="left"/>
        <w:rPr>
          <w:color w:val="1d1f22"/>
          <w:sz w:val="24"/>
          <w:szCs w:val="24"/>
        </w:rPr>
      </w:pPr>
      <w:r w:rsidDel="00000000" w:rsidR="00000000" w:rsidRPr="00000000">
        <w:rPr>
          <w:color w:val="1d1f22"/>
          <w:sz w:val="24"/>
          <w:szCs w:val="24"/>
          <w:rtl w:val="0"/>
        </w:rPr>
        <w:t xml:space="preserve">Random Forest is actually a bagging strategy. It ensembles several decision tree models to make generalization.  Use ID3 algorithm to build a tree. First calculate the standard deviation </w:t>
      </w:r>
      <m:oMath>
        <m:r>
          <w:rPr>
            <w:color w:val="1d1f22"/>
            <w:sz w:val="24"/>
            <w:szCs w:val="24"/>
          </w:rPr>
          <m:t xml:space="preserve">S(T)</m:t>
        </m:r>
      </m:oMath>
      <w:r w:rsidDel="00000000" w:rsidR="00000000" w:rsidRPr="00000000">
        <w:rPr>
          <w:color w:val="1d1f22"/>
          <w:sz w:val="24"/>
          <w:szCs w:val="24"/>
          <w:rtl w:val="0"/>
        </w:rPr>
        <w:t xml:space="preserve"> of current data </w:t>
      </w:r>
      <m:oMath>
        <m:r>
          <w:rPr>
            <w:color w:val="1d1f22"/>
            <w:sz w:val="24"/>
            <w:szCs w:val="24"/>
          </w:rPr>
          <m:t xml:space="preserve">T</m:t>
        </m:r>
      </m:oMath>
      <w:r w:rsidDel="00000000" w:rsidR="00000000" w:rsidRPr="00000000">
        <w:rPr>
          <w:color w:val="1d1f22"/>
          <w:sz w:val="24"/>
          <w:szCs w:val="24"/>
          <w:rtl w:val="0"/>
        </w:rPr>
        <w:t xml:space="preserve">. Second, for every attribute </w:t>
      </w:r>
      <m:oMath>
        <m:r>
          <w:rPr>
            <w:color w:val="1d1f22"/>
            <w:sz w:val="24"/>
            <w:szCs w:val="24"/>
          </w:rPr>
          <m:t xml:space="preserve">X</m:t>
        </m:r>
      </m:oMath>
      <w:r w:rsidDel="00000000" w:rsidR="00000000" w:rsidRPr="00000000">
        <w:rPr>
          <w:color w:val="1d1f22"/>
          <w:sz w:val="24"/>
          <w:szCs w:val="24"/>
          <w:rtl w:val="0"/>
        </w:rPr>
        <w:t xml:space="preserve">, split the data and calculate the standard deviation </w:t>
      </w:r>
      <m:oMath>
        <m:r>
          <w:rPr>
            <w:color w:val="1d1f22"/>
            <w:sz w:val="24"/>
            <w:szCs w:val="24"/>
          </w:rPr>
          <m:t xml:space="preserve">S(T,X)</m:t>
        </m:r>
      </m:oMath>
      <w:r w:rsidDel="00000000" w:rsidR="00000000" w:rsidRPr="00000000">
        <w:rPr>
          <w:color w:val="1d1f22"/>
          <w:sz w:val="24"/>
          <w:szCs w:val="24"/>
          <w:rtl w:val="0"/>
        </w:rPr>
        <w:t xml:space="preserve"> between the two attributes, where </w:t>
      </w:r>
    </w:p>
    <w:p w:rsidR="00000000" w:rsidDel="00000000" w:rsidP="00000000" w:rsidRDefault="00000000" w:rsidRPr="00000000" w14:paraId="00000024">
      <w:pPr>
        <w:spacing w:line="480" w:lineRule="auto"/>
        <w:jc w:val="center"/>
        <w:rPr>
          <w:color w:val="1d1f22"/>
          <w:sz w:val="24"/>
          <w:szCs w:val="24"/>
        </w:rPr>
      </w:pPr>
      <m:oMath>
        <m:r>
          <w:rPr>
            <w:color w:val="1d1f22"/>
            <w:sz w:val="24"/>
            <w:szCs w:val="24"/>
          </w:rPr>
          <m:t xml:space="preserve">S(T,X)=</m:t>
        </m:r>
        <m:nary>
          <m:naryPr>
            <m:chr m:val="∑"/>
            <m:ctrlPr>
              <w:rPr>
                <w:color w:val="1d1f22"/>
                <w:sz w:val="24"/>
                <w:szCs w:val="24"/>
              </w:rPr>
            </m:ctrlPr>
          </m:naryPr>
          <m:sub>
            <m:r>
              <w:rPr>
                <w:color w:val="1d1f22"/>
                <w:sz w:val="24"/>
                <w:szCs w:val="24"/>
              </w:rPr>
              <m:t xml:space="preserve">C</m:t>
            </m:r>
            <m:r>
              <w:rPr>
                <w:color w:val="1d1f22"/>
                <w:sz w:val="24"/>
                <w:szCs w:val="24"/>
              </w:rPr>
              <m:t>∈</m:t>
            </m:r>
            <m:r>
              <w:rPr>
                <w:color w:val="1d1f22"/>
                <w:sz w:val="24"/>
                <w:szCs w:val="24"/>
              </w:rPr>
              <m:t xml:space="preserve">X</m:t>
            </m:r>
          </m:sub>
          <m:sup/>
        </m:nary>
        <m:r>
          <w:rPr>
            <w:color w:val="1d1f22"/>
            <w:sz w:val="24"/>
            <w:szCs w:val="24"/>
          </w:rPr>
          <m:t xml:space="preserve">p(C)S(C) </m:t>
        </m:r>
      </m:oMath>
      <w:r w:rsidDel="00000000" w:rsidR="00000000" w:rsidRPr="00000000">
        <w:rPr>
          <w:rtl w:val="0"/>
        </w:rPr>
      </w:r>
    </w:p>
    <w:p w:rsidR="00000000" w:rsidDel="00000000" w:rsidP="00000000" w:rsidRDefault="00000000" w:rsidRPr="00000000" w14:paraId="00000025">
      <w:pPr>
        <w:spacing w:line="480" w:lineRule="auto"/>
        <w:jc w:val="left"/>
        <w:rPr>
          <w:color w:val="1d1f22"/>
          <w:sz w:val="24"/>
          <w:szCs w:val="24"/>
        </w:rPr>
      </w:pPr>
      <w:r w:rsidDel="00000000" w:rsidR="00000000" w:rsidRPr="00000000">
        <w:rPr>
          <w:color w:val="1d1f22"/>
          <w:sz w:val="24"/>
          <w:szCs w:val="24"/>
          <w:rtl w:val="0"/>
        </w:rPr>
        <w:t xml:space="preserve">Then we choose the attribute that maximize the standard deviation reduction </w:t>
      </w:r>
      <m:oMath>
        <m:r>
          <w:rPr>
            <w:color w:val="1d1f22"/>
            <w:sz w:val="24"/>
            <w:szCs w:val="24"/>
          </w:rPr>
          <m:t xml:space="preserve">SDR</m:t>
        </m:r>
      </m:oMath>
      <w:r w:rsidDel="00000000" w:rsidR="00000000" w:rsidRPr="00000000">
        <w:rPr>
          <w:color w:val="1d1f22"/>
          <w:sz w:val="24"/>
          <w:szCs w:val="24"/>
          <w:rtl w:val="0"/>
        </w:rPr>
        <w:t xml:space="preserve"> to form a new branch::</w:t>
      </w:r>
    </w:p>
    <w:p w:rsidR="00000000" w:rsidDel="00000000" w:rsidP="00000000" w:rsidRDefault="00000000" w:rsidRPr="00000000" w14:paraId="00000026">
      <w:pPr>
        <w:spacing w:line="480" w:lineRule="auto"/>
        <w:jc w:val="center"/>
        <w:rPr>
          <w:color w:val="1d1f22"/>
          <w:sz w:val="24"/>
          <w:szCs w:val="24"/>
        </w:rPr>
      </w:pPr>
      <m:oMath>
        <m:r>
          <w:rPr>
            <w:color w:val="1d1f22"/>
            <w:sz w:val="24"/>
            <w:szCs w:val="24"/>
          </w:rPr>
          <m:t xml:space="preserve">SDR(T,X)=S(T)-S(T,X)</m:t>
        </m:r>
      </m:oMath>
      <w:r w:rsidDel="00000000" w:rsidR="00000000" w:rsidRPr="00000000">
        <w:rPr>
          <w:rtl w:val="0"/>
        </w:rPr>
      </w:r>
    </w:p>
    <w:p w:rsidR="00000000" w:rsidDel="00000000" w:rsidP="00000000" w:rsidRDefault="00000000" w:rsidRPr="00000000" w14:paraId="00000027">
      <w:pPr>
        <w:spacing w:line="480" w:lineRule="auto"/>
        <w:jc w:val="left"/>
        <w:rPr>
          <w:color w:val="1d1f22"/>
          <w:sz w:val="24"/>
          <w:szCs w:val="24"/>
        </w:rPr>
      </w:pPr>
      <w:r w:rsidDel="00000000" w:rsidR="00000000" w:rsidRPr="00000000">
        <w:rPr>
          <w:color w:val="1d1f22"/>
          <w:sz w:val="24"/>
          <w:szCs w:val="24"/>
          <w:rtl w:val="0"/>
        </w:rPr>
        <w:t xml:space="preserve">Recursively find new branches until </w:t>
      </w:r>
      <w:r w:rsidDel="00000000" w:rsidR="00000000" w:rsidRPr="00000000">
        <w:rPr>
          <w:color w:val="1d1f22"/>
          <w:sz w:val="24"/>
          <w:szCs w:val="24"/>
          <w:rtl w:val="0"/>
        </w:rPr>
        <w:t xml:space="preserve">coefficient of variation </w:t>
      </w:r>
      <m:oMath>
        <m:r>
          <w:rPr>
            <w:color w:val="1d1f22"/>
            <w:sz w:val="24"/>
            <w:szCs w:val="24"/>
          </w:rPr>
          <m:t xml:space="preserve">CV</m:t>
        </m:r>
      </m:oMath>
      <w:r w:rsidDel="00000000" w:rsidR="00000000" w:rsidRPr="00000000">
        <w:rPr>
          <w:color w:val="1d1f22"/>
          <w:sz w:val="24"/>
          <w:szCs w:val="24"/>
          <w:rtl w:val="0"/>
        </w:rPr>
        <w:t xml:space="preserve">is smaller than a threshold:</w:t>
      </w:r>
    </w:p>
    <w:p w:rsidR="00000000" w:rsidDel="00000000" w:rsidP="00000000" w:rsidRDefault="00000000" w:rsidRPr="00000000" w14:paraId="00000028">
      <w:pPr>
        <w:spacing w:line="480" w:lineRule="auto"/>
        <w:jc w:val="center"/>
        <w:rPr>
          <w:color w:val="1d1f22"/>
          <w:sz w:val="24"/>
          <w:szCs w:val="24"/>
        </w:rPr>
      </w:pPr>
      <m:oMath>
        <m:r>
          <w:rPr>
            <w:color w:val="1d1f22"/>
            <w:sz w:val="24"/>
            <w:szCs w:val="24"/>
          </w:rPr>
          <m:t xml:space="preserve">CV=S/mean</m:t>
        </m:r>
      </m:oMath>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spacing w:line="480" w:lineRule="auto"/>
        <w:rPr>
          <w:b w:val="1"/>
          <w:sz w:val="24"/>
          <w:szCs w:val="24"/>
        </w:rPr>
      </w:pPr>
      <w:r w:rsidDel="00000000" w:rsidR="00000000" w:rsidRPr="00000000">
        <w:rPr>
          <w:b w:val="1"/>
          <w:sz w:val="24"/>
          <w:szCs w:val="24"/>
          <w:rtl w:val="0"/>
        </w:rPr>
        <w:t xml:space="preserve">Analysis:</w:t>
        <w:tab/>
      </w:r>
    </w:p>
    <w:p w:rsidR="00000000" w:rsidDel="00000000" w:rsidP="00000000" w:rsidRDefault="00000000" w:rsidRPr="00000000" w14:paraId="0000002B">
      <w:pPr>
        <w:spacing w:line="480" w:lineRule="auto"/>
        <w:rPr>
          <w:sz w:val="24"/>
          <w:szCs w:val="24"/>
        </w:rPr>
      </w:pPr>
      <w:r w:rsidDel="00000000" w:rsidR="00000000" w:rsidRPr="00000000">
        <w:rPr>
          <w:sz w:val="24"/>
          <w:szCs w:val="24"/>
          <w:rtl w:val="0"/>
        </w:rPr>
        <w:t xml:space="preserve">In a paper[1] published by the competition organizers, they use Z-scores to evaluate the correlation between predicted values and the actual data. But the description on how to compute the Z-scores is unclear, so we turn to mean square error(MSE) as an evaluation metric because it is the most commonly used metric for regression problem. The results of the different methods are shown in the following. The best results are underlined.</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920"/>
        <w:gridCol w:w="1575"/>
        <w:gridCol w:w="1725"/>
        <w:gridCol w:w="1829"/>
        <w:tblGridChange w:id="0">
          <w:tblGrid>
            <w:gridCol w:w="1980"/>
            <w:gridCol w:w="1920"/>
            <w:gridCol w:w="1575"/>
            <w:gridCol w:w="1725"/>
            <w:gridCol w:w="18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Individual 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mean 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std 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Overall MSE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1"/>
                <w:szCs w:val="21"/>
                <w:highlight w:val="white"/>
              </w:rPr>
            </w:pPr>
            <w:r w:rsidDel="00000000" w:rsidR="00000000" w:rsidRPr="00000000">
              <w:rPr>
                <w:sz w:val="21"/>
                <w:szCs w:val="21"/>
                <w:highlight w:val="white"/>
                <w:rtl w:val="0"/>
              </w:rPr>
              <w:t xml:space="preserve">431.176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sz w:val="21"/>
                <w:szCs w:val="21"/>
                <w:highlight w:val="white"/>
                <w:rtl w:val="0"/>
              </w:rPr>
              <w:t xml:space="preserve">112.275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1"/>
                <w:szCs w:val="21"/>
                <w:highlight w:val="white"/>
              </w:rPr>
            </w:pPr>
            <w:r w:rsidDel="00000000" w:rsidR="00000000" w:rsidRPr="00000000">
              <w:rPr>
                <w:sz w:val="21"/>
                <w:szCs w:val="21"/>
                <w:highlight w:val="white"/>
                <w:rtl w:val="0"/>
              </w:rPr>
              <w:t xml:space="preserve">347.692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1"/>
                <w:szCs w:val="21"/>
                <w:highlight w:val="white"/>
              </w:rPr>
            </w:pPr>
            <w:r w:rsidDel="00000000" w:rsidR="00000000" w:rsidRPr="00000000">
              <w:rPr>
                <w:sz w:val="21"/>
                <w:szCs w:val="21"/>
                <w:highlight w:val="white"/>
                <w:rtl w:val="0"/>
              </w:rPr>
              <w:t xml:space="preserve">891.143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Ridge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sz w:val="21"/>
                <w:szCs w:val="21"/>
                <w:highlight w:val="white"/>
                <w:rtl w:val="0"/>
              </w:rPr>
              <w:t xml:space="preserve">443.465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1"/>
                <w:szCs w:val="21"/>
                <w:highlight w:val="white"/>
                <w:rtl w:val="0"/>
              </w:rPr>
              <w:t xml:space="preserve">125.066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1"/>
                <w:szCs w:val="21"/>
                <w:highlight w:val="white"/>
              </w:rPr>
            </w:pPr>
            <w:r w:rsidDel="00000000" w:rsidR="00000000" w:rsidRPr="00000000">
              <w:rPr>
                <w:sz w:val="21"/>
                <w:szCs w:val="21"/>
                <w:highlight w:val="white"/>
                <w:rtl w:val="0"/>
              </w:rPr>
              <w:t xml:space="preserve">347.692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1"/>
                <w:szCs w:val="21"/>
                <w:highlight w:val="white"/>
              </w:rPr>
            </w:pPr>
            <w:r w:rsidDel="00000000" w:rsidR="00000000" w:rsidRPr="00000000">
              <w:rPr>
                <w:sz w:val="21"/>
                <w:szCs w:val="21"/>
                <w:highlight w:val="white"/>
                <w:rtl w:val="0"/>
              </w:rPr>
              <w:t xml:space="preserve">916.223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sz w:val="21"/>
                <w:szCs w:val="21"/>
                <w:highlight w:val="white"/>
                <w:rtl w:val="0"/>
              </w:rPr>
              <w:t xml:space="preserve">429.449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sz w:val="21"/>
                <w:szCs w:val="21"/>
                <w:highlight w:val="white"/>
                <w:rtl w:val="0"/>
              </w:rPr>
              <w:t xml:space="preserve">107.272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u w:val="single"/>
              </w:rPr>
            </w:pPr>
            <w:r w:rsidDel="00000000" w:rsidR="00000000" w:rsidRPr="00000000">
              <w:rPr>
                <w:sz w:val="21"/>
                <w:szCs w:val="21"/>
                <w:highlight w:val="white"/>
                <w:u w:val="single"/>
                <w:rtl w:val="0"/>
              </w:rPr>
              <w:t xml:space="preserve">306.058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1"/>
                <w:szCs w:val="21"/>
                <w:highlight w:val="white"/>
              </w:rPr>
            </w:pPr>
            <w:r w:rsidDel="00000000" w:rsidR="00000000" w:rsidRPr="00000000">
              <w:rPr>
                <w:sz w:val="21"/>
                <w:szCs w:val="21"/>
                <w:highlight w:val="white"/>
                <w:rtl w:val="0"/>
              </w:rPr>
              <w:t xml:space="preserve">842.779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Bayesian Ridge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u w:val="single"/>
              </w:rPr>
            </w:pPr>
            <w:r w:rsidDel="00000000" w:rsidR="00000000" w:rsidRPr="00000000">
              <w:rPr>
                <w:sz w:val="21"/>
                <w:szCs w:val="21"/>
                <w:highlight w:val="white"/>
                <w:u w:val="single"/>
                <w:rtl w:val="0"/>
              </w:rPr>
              <w:t xml:space="preserve">400</w:t>
            </w:r>
            <w:r w:rsidDel="00000000" w:rsidR="00000000" w:rsidRPr="00000000">
              <w:rPr>
                <w:sz w:val="24"/>
                <w:szCs w:val="24"/>
                <w:rtl w:val="0"/>
              </w:rPr>
              <w:t xml:space="preserve">.</w:t>
            </w:r>
            <w:r w:rsidDel="00000000" w:rsidR="00000000" w:rsidRPr="00000000">
              <w:rPr>
                <w:sz w:val="21"/>
                <w:szCs w:val="21"/>
                <w:highlight w:val="white"/>
                <w:u w:val="single"/>
                <w:rtl w:val="0"/>
              </w:rPr>
              <w:t xml:space="preserve">691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u w:val="single"/>
              </w:rPr>
            </w:pPr>
            <w:r w:rsidDel="00000000" w:rsidR="00000000" w:rsidRPr="00000000">
              <w:rPr>
                <w:sz w:val="21"/>
                <w:szCs w:val="21"/>
                <w:highlight w:val="white"/>
                <w:u w:val="single"/>
                <w:rtl w:val="0"/>
              </w:rPr>
              <w:t xml:space="preserve">81.471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1"/>
                <w:szCs w:val="21"/>
                <w:highlight w:val="white"/>
                <w:rtl w:val="0"/>
              </w:rPr>
              <w:t xml:space="preserve">347.692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1"/>
                <w:szCs w:val="21"/>
                <w:highlight w:val="white"/>
                <w:u w:val="single"/>
              </w:rPr>
            </w:pPr>
            <w:r w:rsidDel="00000000" w:rsidR="00000000" w:rsidRPr="00000000">
              <w:rPr>
                <w:sz w:val="21"/>
                <w:szCs w:val="21"/>
                <w:highlight w:val="white"/>
                <w:u w:val="single"/>
                <w:rtl w:val="0"/>
              </w:rPr>
              <w:t xml:space="preserve">829.854</w:t>
            </w:r>
          </w:p>
        </w:tc>
      </w:tr>
    </w:tbl>
    <w:p w:rsidR="00000000" w:rsidDel="00000000" w:rsidP="00000000" w:rsidRDefault="00000000" w:rsidRPr="00000000" w14:paraId="00000045">
      <w:pPr>
        <w:spacing w:line="480" w:lineRule="auto"/>
        <w:rPr>
          <w:sz w:val="24"/>
          <w:szCs w:val="24"/>
        </w:rPr>
      </w:pPr>
      <w:r w:rsidDel="00000000" w:rsidR="00000000" w:rsidRPr="00000000">
        <w:rPr>
          <w:rtl w:val="0"/>
        </w:rPr>
      </w:r>
    </w:p>
    <w:p w:rsidR="00000000" w:rsidDel="00000000" w:rsidP="00000000" w:rsidRDefault="00000000" w:rsidRPr="00000000" w14:paraId="00000046">
      <w:pPr>
        <w:spacing w:line="480" w:lineRule="auto"/>
        <w:rPr>
          <w:sz w:val="24"/>
          <w:szCs w:val="24"/>
        </w:rPr>
      </w:pPr>
      <w:r w:rsidDel="00000000" w:rsidR="00000000" w:rsidRPr="00000000">
        <w:rPr>
          <w:sz w:val="24"/>
          <w:szCs w:val="24"/>
          <w:rtl w:val="0"/>
        </w:rPr>
        <w:t xml:space="preserve">Individual MSE denotes the MSE between each predicted value and the actual data, mean MSE denotes the MSE between the mean of each predicted value across 49 volunteers and std MSE denotes the MSE between the standard deviation of each predicted value across 49 volunteers. Overall MSE is the sum of the previous three MSE.</w:t>
      </w:r>
    </w:p>
    <w:p w:rsidR="00000000" w:rsidDel="00000000" w:rsidP="00000000" w:rsidRDefault="00000000" w:rsidRPr="00000000" w14:paraId="00000047">
      <w:pPr>
        <w:spacing w:line="480" w:lineRule="auto"/>
        <w:rPr>
          <w:sz w:val="24"/>
          <w:szCs w:val="24"/>
        </w:rPr>
      </w:pPr>
      <w:r w:rsidDel="00000000" w:rsidR="00000000" w:rsidRPr="00000000">
        <w:rPr>
          <w:rtl w:val="0"/>
        </w:rPr>
      </w:r>
    </w:p>
    <w:p w:rsidR="00000000" w:rsidDel="00000000" w:rsidP="00000000" w:rsidRDefault="00000000" w:rsidRPr="00000000" w14:paraId="00000048">
      <w:pPr>
        <w:spacing w:line="480" w:lineRule="auto"/>
        <w:rPr>
          <w:sz w:val="24"/>
          <w:szCs w:val="24"/>
        </w:rPr>
      </w:pPr>
      <w:r w:rsidDel="00000000" w:rsidR="00000000" w:rsidRPr="00000000">
        <w:rPr>
          <w:sz w:val="24"/>
          <w:szCs w:val="24"/>
          <w:rtl w:val="0"/>
        </w:rPr>
        <w:t xml:space="preserve">In the aforementioned paper, Lasso Regression and Random Forest Regression are among the best models, but details about how to implement these models are not included. It can be seen from the table that Lasso Regression and Random Forest Regression perform moderately well(overall MSE less than 900), and among other experiments we did these results are not bad compared to all other regression methods, which proves the correctness of results in the paper. </w:t>
      </w:r>
    </w:p>
    <w:p w:rsidR="00000000" w:rsidDel="00000000" w:rsidP="00000000" w:rsidRDefault="00000000" w:rsidRPr="00000000" w14:paraId="00000049">
      <w:pPr>
        <w:spacing w:line="480" w:lineRule="auto"/>
        <w:rPr>
          <w:sz w:val="24"/>
          <w:szCs w:val="24"/>
        </w:rPr>
      </w:pPr>
      <w:r w:rsidDel="00000000" w:rsidR="00000000" w:rsidRPr="00000000">
        <w:rPr>
          <w:rtl w:val="0"/>
        </w:rPr>
      </w:r>
    </w:p>
    <w:p w:rsidR="00000000" w:rsidDel="00000000" w:rsidP="00000000" w:rsidRDefault="00000000" w:rsidRPr="00000000" w14:paraId="0000004A">
      <w:pPr>
        <w:spacing w:line="480" w:lineRule="auto"/>
        <w:rPr>
          <w:color w:val="1d1f22"/>
          <w:sz w:val="24"/>
          <w:szCs w:val="24"/>
        </w:rPr>
      </w:pPr>
      <w:r w:rsidDel="00000000" w:rsidR="00000000" w:rsidRPr="00000000">
        <w:rPr>
          <w:sz w:val="24"/>
          <w:szCs w:val="24"/>
          <w:rtl w:val="0"/>
        </w:rPr>
        <w:t xml:space="preserve">But Bayesian Ridge Regression outperforms both of them. It is not mentioned whether researcher of [1] tried this method, but the reasons for this outperform can be as following: It consider not an optimal value but a range of values with continuous probability, so it take all possible situation into consideration and this is why it is better than Lasso and Ridge Regression. Random Forest here ensambles several decision trees. The branches of the trees are picked greedily, which may be the reason it is not performing so well.</w:t>
      </w:r>
      <w:r w:rsidDel="00000000" w:rsidR="00000000" w:rsidRPr="00000000">
        <w:rPr>
          <w:rtl w:val="0"/>
        </w:rPr>
      </w:r>
    </w:p>
    <w:p w:rsidR="00000000" w:rsidDel="00000000" w:rsidP="00000000" w:rsidRDefault="00000000" w:rsidRPr="00000000" w14:paraId="0000004B">
      <w:pPr>
        <w:spacing w:line="480" w:lineRule="auto"/>
        <w:rPr>
          <w:color w:val="1d1f22"/>
          <w:sz w:val="24"/>
          <w:szCs w:val="24"/>
        </w:rPr>
      </w:pPr>
      <w:r w:rsidDel="00000000" w:rsidR="00000000" w:rsidRPr="00000000">
        <w:rPr>
          <w:rtl w:val="0"/>
        </w:rPr>
      </w:r>
    </w:p>
    <w:p w:rsidR="00000000" w:rsidDel="00000000" w:rsidP="00000000" w:rsidRDefault="00000000" w:rsidRPr="00000000" w14:paraId="0000004C">
      <w:pPr>
        <w:spacing w:line="480" w:lineRule="auto"/>
        <w:rPr>
          <w:b w:val="1"/>
          <w:color w:val="1d1f22"/>
          <w:sz w:val="24"/>
          <w:szCs w:val="24"/>
        </w:rPr>
      </w:pPr>
      <w:r w:rsidDel="00000000" w:rsidR="00000000" w:rsidRPr="00000000">
        <w:rPr>
          <w:b w:val="1"/>
          <w:color w:val="1d1f22"/>
          <w:sz w:val="24"/>
          <w:szCs w:val="24"/>
          <w:rtl w:val="0"/>
        </w:rPr>
        <w:t xml:space="preserve">Conclusion:</w:t>
      </w:r>
    </w:p>
    <w:p w:rsidR="00000000" w:rsidDel="00000000" w:rsidP="00000000" w:rsidRDefault="00000000" w:rsidRPr="00000000" w14:paraId="0000004D">
      <w:pPr>
        <w:spacing w:line="480" w:lineRule="auto"/>
        <w:rPr>
          <w:color w:val="1d1f22"/>
          <w:sz w:val="24"/>
          <w:szCs w:val="24"/>
        </w:rPr>
      </w:pPr>
      <w:r w:rsidDel="00000000" w:rsidR="00000000" w:rsidRPr="00000000">
        <w:rPr>
          <w:color w:val="1d1f22"/>
          <w:sz w:val="24"/>
          <w:szCs w:val="24"/>
          <w:rtl w:val="0"/>
        </w:rPr>
        <w:t xml:space="preserve">The result we got is reasonable because the mean square error is around 400, then the average difference between real scores and predict scores is about 20 percent. For example, it’s hard to tell the score difference between 30% and 50% on an odor. So our result is close to the real score. From our experiment, the best machine learning algorithm on this problem is Bayesian Ridge Regressor. </w:t>
      </w:r>
    </w:p>
    <w:p w:rsidR="00000000" w:rsidDel="00000000" w:rsidP="00000000" w:rsidRDefault="00000000" w:rsidRPr="00000000" w14:paraId="0000004E">
      <w:pPr>
        <w:spacing w:line="480" w:lineRule="auto"/>
        <w:rPr>
          <w:color w:val="1d1f22"/>
          <w:sz w:val="24"/>
          <w:szCs w:val="24"/>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line="480" w:lineRule="auto"/>
        <w:rPr>
          <w:color w:val="1d1f22"/>
          <w:sz w:val="24"/>
          <w:szCs w:val="24"/>
        </w:rPr>
      </w:pPr>
      <w:r w:rsidDel="00000000" w:rsidR="00000000" w:rsidRPr="00000000">
        <w:rPr>
          <w:b w:val="1"/>
          <w:color w:val="1d1f22"/>
          <w:sz w:val="24"/>
          <w:szCs w:val="24"/>
          <w:rtl w:val="0"/>
        </w:rPr>
        <w:t xml:space="preserve">Reference:</w:t>
      </w:r>
      <w:r w:rsidDel="00000000" w:rsidR="00000000" w:rsidRPr="00000000">
        <w:rPr>
          <w:rtl w:val="0"/>
        </w:rPr>
      </w:r>
    </w:p>
    <w:p w:rsidR="00000000" w:rsidDel="00000000" w:rsidP="00000000" w:rsidRDefault="00000000" w:rsidRPr="00000000" w14:paraId="00000052">
      <w:pPr>
        <w:spacing w:line="480" w:lineRule="auto"/>
        <w:rPr>
          <w:color w:val="1d1f22"/>
          <w:sz w:val="24"/>
          <w:szCs w:val="24"/>
        </w:rPr>
      </w:pPr>
      <w:r w:rsidDel="00000000" w:rsidR="00000000" w:rsidRPr="00000000">
        <w:rPr>
          <w:color w:val="1d1f22"/>
          <w:sz w:val="24"/>
          <w:szCs w:val="24"/>
          <w:rtl w:val="0"/>
        </w:rPr>
        <w:t xml:space="preserve">[1] </w:t>
      </w:r>
      <w:r w:rsidDel="00000000" w:rsidR="00000000" w:rsidRPr="00000000">
        <w:rPr>
          <w:color w:val="222222"/>
          <w:sz w:val="20"/>
          <w:szCs w:val="20"/>
          <w:highlight w:val="white"/>
          <w:rtl w:val="0"/>
        </w:rPr>
        <w:t xml:space="preserve">Keller A, Gerkin R C, Guan Y, et al. Predicting human olfactory perception from chemical features of odor molecules[J]. Science, 2017, 355(6327): 820-826.</w:t>
      </w:r>
      <w:r w:rsidDel="00000000" w:rsidR="00000000" w:rsidRPr="00000000">
        <w:rPr>
          <w:rtl w:val="0"/>
        </w:rPr>
      </w:r>
    </w:p>
    <w:p w:rsidR="00000000" w:rsidDel="00000000" w:rsidP="00000000" w:rsidRDefault="00000000" w:rsidRPr="00000000" w14:paraId="00000053">
      <w:pPr>
        <w:spacing w:line="480" w:lineRule="auto"/>
        <w:rPr>
          <w:b w:val="1"/>
          <w:color w:val="1d1f22"/>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