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97F" w:rsidRDefault="00FA1308" w:rsidP="00FA1308">
      <w:pPr>
        <w:jc w:val="center"/>
      </w:pPr>
      <w:r>
        <w:rPr>
          <w:noProof/>
        </w:rPr>
        <w:drawing>
          <wp:inline distT="0" distB="0" distL="0" distR="0">
            <wp:extent cx="5382260" cy="82296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mScanner 12-21-2022 14.00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jc w:val="center"/>
      </w:pPr>
      <w:r>
        <w:rPr>
          <w:noProof/>
        </w:rPr>
        <w:lastRenderedPageBreak/>
        <w:drawing>
          <wp:inline distT="0" distB="0" distL="0" distR="0">
            <wp:extent cx="5155660" cy="82296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mScanner 12-21-2022 14.00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755" cy="822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jc w:val="center"/>
      </w:pPr>
      <w:r>
        <w:rPr>
          <w:noProof/>
        </w:rPr>
        <w:lastRenderedPageBreak/>
        <w:drawing>
          <wp:inline distT="0" distB="0" distL="0" distR="0">
            <wp:extent cx="5253355" cy="82296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mScanner 12-21-2022 14.00_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jc w:val="center"/>
      </w:pPr>
      <w:r>
        <w:rPr>
          <w:noProof/>
        </w:rPr>
        <w:lastRenderedPageBreak/>
        <w:drawing>
          <wp:inline distT="0" distB="0" distL="0" distR="0">
            <wp:extent cx="520954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mScanner 12-21-2022 14.00_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jc w:val="center"/>
      </w:pPr>
      <w:r>
        <w:br w:type="page"/>
      </w:r>
      <w:r>
        <w:rPr>
          <w:noProof/>
        </w:rPr>
        <w:lastRenderedPageBreak/>
        <w:drawing>
          <wp:inline distT="0" distB="0" distL="0" distR="0">
            <wp:extent cx="543433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mScanner 12-21-2022 14.00_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B8" w:rsidRDefault="00FA1308" w:rsidP="00D006FD">
      <w:pPr>
        <w:jc w:val="center"/>
      </w:pPr>
      <w:r>
        <w:rPr>
          <w:noProof/>
        </w:rPr>
        <w:lastRenderedPageBreak/>
        <w:drawing>
          <wp:inline distT="0" distB="0" distL="0" distR="0">
            <wp:extent cx="522414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mScanner 12-21-2022 14.00_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86" w:rsidRPr="00901CF8" w:rsidRDefault="000020B8" w:rsidP="00901CF8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  <w:proofErr w:type="spellStart"/>
      <w:r w:rsidR="00FE1686">
        <w:rPr>
          <w:rFonts w:ascii="Times New Roman" w:hAnsi="Times New Roman" w:cs="Times New Roman"/>
          <w:sz w:val="24"/>
          <w:szCs w:val="24"/>
        </w:rPr>
        <w:lastRenderedPageBreak/>
        <w:t>Sumber</w:t>
      </w:r>
      <w:proofErr w:type="spellEnd"/>
      <w:r w:rsidR="00FE16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686">
        <w:rPr>
          <w:rFonts w:ascii="Times New Roman" w:hAnsi="Times New Roman" w:cs="Times New Roman"/>
          <w:sz w:val="24"/>
          <w:szCs w:val="24"/>
        </w:rPr>
        <w:t>Referensi</w:t>
      </w:r>
      <w:proofErr w:type="spellEnd"/>
    </w:p>
    <w:sdt>
      <w:sdtPr>
        <w:id w:val="-573587230"/>
        <w:bibliography/>
      </w:sdtPr>
      <w:sdtContent>
        <w:p w:rsidR="00FE1686" w:rsidRPr="00901CF8" w:rsidRDefault="00FE1686" w:rsidP="00901CF8">
          <w:pPr>
            <w:rPr>
              <w:rFonts w:ascii="Times New Roman" w:hAnsi="Times New Roman" w:cs="Times New Roman"/>
              <w:sz w:val="24"/>
              <w:szCs w:val="24"/>
            </w:rPr>
          </w:pPr>
        </w:p>
        <w:sdt>
          <w:sdtPr>
            <w:id w:val="2079475852"/>
            <w:docPartObj>
              <w:docPartGallery w:val="Bibliographies"/>
              <w:docPartUnique/>
            </w:docPartObj>
          </w:sdtPr>
          <w:sdtEndPr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sdtEndPr>
          <w:sdtContent>
            <w:p w:rsidR="00901CF8" w:rsidRDefault="00901CF8">
              <w:pPr>
                <w:pStyle w:val="Heading1"/>
              </w:pPr>
            </w:p>
            <w:sdt>
              <w:sdtPr>
                <w:id w:val="-1352106899"/>
                <w:bibliography/>
              </w:sdtPr>
              <w:sdtContent>
                <w:p w:rsidR="00901CF8" w:rsidRDefault="00901CF8" w:rsidP="00901CF8">
                  <w:pPr>
                    <w:pStyle w:val="Bibliography"/>
                    <w:ind w:left="720" w:hanging="720"/>
                    <w:rPr>
                      <w:noProof/>
                      <w:sz w:val="24"/>
                      <w:szCs w:val="24"/>
                    </w:rPr>
                  </w:pPr>
                  <w:r>
                    <w:fldChar w:fldCharType="begin"/>
                  </w:r>
                  <w:r>
                    <w:instrText xml:space="preserve"> BIBLIOGRAPHY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 xml:space="preserve">Harnina Ridwan, M. J. (2018). </w:t>
                  </w:r>
                  <w:r>
                    <w:rPr>
                      <w:i/>
                      <w:iCs/>
                      <w:noProof/>
                    </w:rPr>
                    <w:t>KOMUNIKASI DIGITAL PADA PERUBAHAN BUDAYA MASYARAKAT E-COMMERCE DALAM PENDEKATAN JEAN BAUDRILLAD.</w:t>
                  </w:r>
                  <w:r>
                    <w:rPr>
                      <w:noProof/>
                    </w:rPr>
                    <w:t xml:space="preserve"> Jurnal Riset Komunikasi.</w:t>
                  </w:r>
                </w:p>
                <w:p w:rsidR="00901CF8" w:rsidRDefault="00901CF8" w:rsidP="00901CF8">
                  <w:pPr>
                    <w:pStyle w:val="Bibliography"/>
                    <w:ind w:left="720" w:hanging="72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Parwitaningsih, Y. B. (2022). </w:t>
                  </w:r>
                  <w:r>
                    <w:rPr>
                      <w:i/>
                      <w:iCs/>
                      <w:noProof/>
                    </w:rPr>
                    <w:t>Pengantar Sosiologi.</w:t>
                  </w:r>
                  <w:r>
                    <w:rPr>
                      <w:noProof/>
                    </w:rPr>
                    <w:t xml:space="preserve"> Tangerang Selatan: Universitas Terbuka. </w:t>
                  </w:r>
                </w:p>
                <w:p w:rsidR="00FE1686" w:rsidRPr="00901CF8" w:rsidRDefault="00901CF8" w:rsidP="00901CF8">
                  <w:r>
                    <w:rPr>
                      <w:b/>
                      <w:bCs/>
                      <w:noProof/>
                    </w:rPr>
                    <w:fldChar w:fldCharType="end"/>
                  </w:r>
                </w:p>
              </w:sdtContent>
            </w:sdt>
          </w:sdtContent>
        </w:sdt>
        <w:p w:rsidR="00FE1686" w:rsidRDefault="00FE1686" w:rsidP="000020B8">
          <w:pPr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</w:rPr>
            <w:t>Laman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</w:rPr>
            <w:t>:</w:t>
          </w:r>
        </w:p>
        <w:p w:rsidR="00FE1686" w:rsidRDefault="00FE1686" w:rsidP="000020B8">
          <w:pPr>
            <w:rPr>
              <w:rFonts w:ascii="Times New Roman" w:hAnsi="Times New Roman" w:cs="Times New Roman"/>
              <w:sz w:val="24"/>
              <w:szCs w:val="24"/>
            </w:rPr>
          </w:pPr>
          <w:hyperlink r:id="rId11" w:history="1">
            <w:r w:rsidRPr="00982311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https://www.gramedia.com/literasi/</w:t>
            </w:r>
          </w:hyperlink>
        </w:p>
        <w:p w:rsidR="00901CF8" w:rsidRDefault="00901CF8" w:rsidP="000020B8">
          <w:pPr>
            <w:rPr>
              <w:rFonts w:ascii="Times New Roman" w:hAnsi="Times New Roman" w:cs="Times New Roman"/>
              <w:sz w:val="24"/>
              <w:szCs w:val="24"/>
            </w:rPr>
          </w:pPr>
          <w:hyperlink r:id="rId12" w:history="1">
            <w:r w:rsidRPr="00982311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https://www.cnnindonesia.com</w:t>
            </w:r>
          </w:hyperlink>
        </w:p>
        <w:p w:rsidR="00901CF8" w:rsidRDefault="00901CF8" w:rsidP="000020B8">
          <w:pPr>
            <w:rPr>
              <w:rFonts w:ascii="Times New Roman" w:hAnsi="Times New Roman" w:cs="Times New Roman"/>
              <w:sz w:val="24"/>
              <w:szCs w:val="24"/>
            </w:rPr>
          </w:pPr>
          <w:bookmarkStart w:id="0" w:name="_GoBack"/>
          <w:bookmarkEnd w:id="0"/>
        </w:p>
        <w:p w:rsidR="00FE1686" w:rsidRPr="000020B8" w:rsidRDefault="00FE1686" w:rsidP="000020B8">
          <w:p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sectPr w:rsidR="00FE1686" w:rsidRPr="000020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308"/>
    <w:rsid w:val="000020B8"/>
    <w:rsid w:val="00901CF8"/>
    <w:rsid w:val="00D006FD"/>
    <w:rsid w:val="00F6597F"/>
    <w:rsid w:val="00FA1308"/>
    <w:rsid w:val="00FE1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E44EDE-E269-477E-B90F-CDEE04D37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16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6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FE1686"/>
  </w:style>
  <w:style w:type="character" w:styleId="Hyperlink">
    <w:name w:val="Hyperlink"/>
    <w:basedOn w:val="DefaultParagraphFont"/>
    <w:uiPriority w:val="99"/>
    <w:unhideWhenUsed/>
    <w:rsid w:val="00FE16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39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hyperlink" Target="https://www.cnnindonesia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hyperlink" Target="https://www.gramedia.com/literasi/" TargetMode="Externa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Par</b:Tag>
    <b:SourceType>Book</b:SourceType>
    <b:Guid>{DC7F5967-DBB8-4C7D-A00A-4F2852703736}</b:Guid>
    <b:Author>
      <b:Author>
        <b:NameList>
          <b:Person>
            <b:Last>Parwitaningsih</b:Last>
            <b:First>Yulia</b:First>
            <b:Middle>Budiwati, Bambang prasetyo</b:Middle>
          </b:Person>
        </b:NameList>
      </b:Author>
    </b:Author>
    <b:Title>Pengantar Sosiologi</b:Title>
    <b:RefOrder>1</b:RefOrder>
  </b:Source>
  <b:Source>
    <b:Tag>Par22</b:Tag>
    <b:SourceType>Book</b:SourceType>
    <b:Guid>{22DA5F66-DEB0-4F2E-997F-FB9B5250544F}</b:Guid>
    <b:Author>
      <b:Author>
        <b:NameList>
          <b:Person>
            <b:Last>Parwitaningsih</b:Last>
            <b:First>Yulia</b:First>
            <b:Middle>Budiwati, Bambang Prasetyo</b:Middle>
          </b:Person>
        </b:NameList>
      </b:Author>
    </b:Author>
    <b:Title>Pengantar Sosiologi</b:Title>
    <b:Year>2022</b:Year>
    <b:City>Tangerang Selatan</b:City>
    <b:Publisher>Universitas Terbuka</b:Publisher>
    <b:RefOrder>2</b:RefOrder>
  </b:Source>
  <b:Source>
    <b:Tag>Har18</b:Tag>
    <b:SourceType>Book</b:SourceType>
    <b:Guid>{F3542B75-9B2D-400E-8890-46DDD971F8B7}</b:Guid>
    <b:Author>
      <b:Author>
        <b:NameList>
          <b:Person>
            <b:Last>Harnina Ridwan</b:Last>
            <b:First>Masrul,</b:First>
            <b:Middle>Juhaepa</b:Middle>
          </b:Person>
        </b:NameList>
      </b:Author>
    </b:Author>
    <b:Title>KOMUNIKASI DIGITAL PADA PERUBAHAN BUDAYA MASYARAKAT E-COMMERCE DALAM PENDEKATAN JEAN BAUDRILLAD</b:Title>
    <b:Year>2018</b:Year>
    <b:Publisher>Jurnal Riset Komunikasi</b:Publisher>
    <b:RefOrder>3</b:RefOrder>
  </b:Source>
</b:Sources>
</file>

<file path=customXml/itemProps1.xml><?xml version="1.0" encoding="utf-8"?>
<ds:datastoreItem xmlns:ds="http://schemas.openxmlformats.org/officeDocument/2006/customXml" ds:itemID="{C2743213-B530-4D2E-9160-1260B6415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cp:lastPrinted>2022-12-21T07:19:00Z</cp:lastPrinted>
  <dcterms:created xsi:type="dcterms:W3CDTF">2022-12-21T07:10:00Z</dcterms:created>
  <dcterms:modified xsi:type="dcterms:W3CDTF">2022-12-21T07:41:00Z</dcterms:modified>
</cp:coreProperties>
</file>