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1、cc攻击原理及防范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1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2021-05-06T01:08:34Z</dcterms:created>
  <dc:creator>supOS</dc:creator>
  <cp:lastModifiedBy>小呼喜</cp:lastModifiedBy>
  <dcterms:modified xsi:type="dcterms:W3CDTF">2021-05-06T01:09:37Z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66CECE759C6B4CFF9380744249D5B83A</vt:lpwstr>
  </property>
</Properties>
</file>