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A3644" w14:textId="29F288EC" w:rsidR="007F7DE7" w:rsidRPr="000416AA" w:rsidRDefault="00E81F7D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React Fibber</w:t>
      </w:r>
    </w:p>
    <w:p w14:paraId="23FFDDF3" w14:textId="3073128C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单点登陆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， </w:t>
      </w:r>
      <w:hyperlink r:id="rId5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https://www.jianshu.com/p/75edcc05acfd</w:t>
        </w:r>
      </w:hyperlink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 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SSO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OAuth2</w:t>
      </w:r>
    </w:p>
    <w:p w14:paraId="37E69483" w14:textId="0F37EE9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尾调用优化：目前只有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Safari 浏览器支持尾调用优化，ES6 的尾调用优化只在严格模式下开启，正常模式是无效的</w:t>
      </w:r>
    </w:p>
    <w:p w14:paraId="661D06C3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MQ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</w:p>
    <w:p w14:paraId="4E0AF118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触发器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</w:p>
    <w:p w14:paraId="6FC8853F" w14:textId="02994C26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redis</w:t>
      </w:r>
      <w:proofErr w:type="spellEnd"/>
    </w:p>
    <w:p w14:paraId="179523DA" w14:textId="14D014C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双线部署：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  <w:hyperlink r:id="rId6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https://www.ieclipse.cn/2016/08/29/Web/Hexo-deploy-lines/</w:t>
        </w:r>
      </w:hyperlink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</w:p>
    <w:p w14:paraId="0DB97507" w14:textId="5FB8CD4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事件捕获和事件冒泡</w:t>
      </w:r>
    </w:p>
    <w:p w14:paraId="4FA7B512" w14:textId="6A3576D3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Diffing 算法</w:t>
      </w:r>
    </w:p>
    <w:p w14:paraId="201C65A1" w14:textId="3DBAA484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中间件（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middleware）和时间旅行（time travel）</w:t>
      </w:r>
    </w:p>
    <w:p w14:paraId="41CF40FE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PostCSS</w:t>
      </w:r>
      <w:proofErr w:type="spellEnd"/>
    </w:p>
    <w:p w14:paraId="36235A66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GraphQL</w:t>
      </w:r>
      <w:proofErr w:type="spellEnd"/>
    </w:p>
    <w:p w14:paraId="0FD7E6B5" w14:textId="7A875DB8" w:rsidR="000416AA" w:rsidRP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Electron</w:t>
      </w:r>
    </w:p>
    <w:p w14:paraId="3C4633D8" w14:textId="054FCCF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WebComponents</w:t>
      </w:r>
      <w:proofErr w:type="spellEnd"/>
    </w:p>
    <w:p w14:paraId="61767492" w14:textId="46EA84ED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用户追踪</w:t>
      </w:r>
    </w:p>
    <w:p w14:paraId="2DFA523D" w14:textId="734585B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js</w:t>
      </w:r>
      <w:proofErr w:type="spellEnd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设计模式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、</w:t>
      </w:r>
    </w:p>
    <w:p w14:paraId="4D275981" w14:textId="328F5E5C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缓存代理参考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  <w:hyperlink r:id="rId7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https://blog.csdn.net/joyksk/article/details/79800517</w:t>
        </w:r>
      </w:hyperlink>
    </w:p>
    <w:p w14:paraId="0C5A2ED9" w14:textId="764CA319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proofErr w:type="gram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fiber:https</w:t>
      </w:r>
      <w:proofErr w:type="spellEnd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://www.tuicool.com/articles/qAnM7bB</w:t>
      </w:r>
      <w:proofErr w:type="gramEnd"/>
    </w:p>
    <w:p w14:paraId="7519F010" w14:textId="3A61356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Forwarding Refs</w:t>
      </w:r>
    </w:p>
    <w:p w14:paraId="3E4B9B72" w14:textId="78CDEFC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Blink引擎</w:t>
      </w:r>
    </w:p>
    <w:p w14:paraId="0F75BAE2" w14:textId="61BC449B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gramStart"/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主资源</w:t>
      </w:r>
      <w:proofErr w:type="gramEnd"/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和派生资源</w:t>
      </w:r>
    </w:p>
    <w:p w14:paraId="0EA0CE98" w14:textId="6FB5BA01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web缓存：强缓存和协商缓存</w:t>
      </w:r>
    </w:p>
    <w:p w14:paraId="29ADAB28" w14:textId="2AC786F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浏览器缓存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   网关缓存</w:t>
      </w:r>
    </w:p>
    <w:p w14:paraId="439282C2" w14:textId="0A8C0BEB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服务端渲染和客户端渲染</w:t>
      </w:r>
    </w:p>
    <w:p w14:paraId="39B1F3E3" w14:textId="477E2340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路由两种模式：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history和hash；【browser, hash, memory】</w:t>
      </w:r>
    </w:p>
    <w:p w14:paraId="7D5FA223" w14:textId="28341A44" w:rsidR="000416AA" w:rsidRP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RS256（非对称算法） 和HS256（对称算法）</w:t>
      </w:r>
    </w:p>
    <w:p w14:paraId="7CF9DA03" w14:textId="71E076EB" w:rsidR="00E81F7D" w:rsidRDefault="00E81F7D" w:rsidP="000416AA">
      <w:pPr>
        <w:wordWrap w:val="0"/>
      </w:pPr>
    </w:p>
    <w:p w14:paraId="4F1CEF49" w14:textId="77777777" w:rsidR="00F4013E" w:rsidRDefault="00F4013E" w:rsidP="00F4013E">
      <w:r>
        <w:t>R</w:t>
      </w:r>
      <w:r>
        <w:rPr>
          <w:rFonts w:hint="eastAsia"/>
        </w:rPr>
        <w:t>eact实现原理的理解，性能，安全等方面的问题</w:t>
      </w:r>
    </w:p>
    <w:p w14:paraId="2414A2FB" w14:textId="77777777" w:rsidR="00F4013E" w:rsidRDefault="00F4013E" w:rsidP="00F4013E">
      <w:hyperlink r:id="rId8" w:history="1">
        <w:r>
          <w:rPr>
            <w:rStyle w:val="a4"/>
          </w:rPr>
          <w:t>https://segmentfault.com/a/1190000020844182?utm_source=tag-newest</w:t>
        </w:r>
      </w:hyperlink>
    </w:p>
    <w:p w14:paraId="46BD3A65" w14:textId="77777777" w:rsidR="00F4013E" w:rsidRPr="001339D7" w:rsidRDefault="00F4013E" w:rsidP="00F4013E">
      <w:pPr>
        <w:rPr>
          <w:rFonts w:hint="eastAsia"/>
        </w:rPr>
      </w:pPr>
      <w:hyperlink r:id="rId9" w:history="1">
        <w:r>
          <w:rPr>
            <w:rStyle w:val="a4"/>
          </w:rPr>
          <w:t>https://www.nowcoder.com/discuss/327928</w:t>
        </w:r>
      </w:hyperlink>
    </w:p>
    <w:p w14:paraId="4B3F1BDE" w14:textId="77777777" w:rsidR="00F4013E" w:rsidRPr="00F4013E" w:rsidRDefault="00F4013E" w:rsidP="000416AA">
      <w:pPr>
        <w:wordWrap w:val="0"/>
        <w:rPr>
          <w:rFonts w:hint="eastAsia"/>
        </w:rPr>
      </w:pPr>
      <w:bookmarkStart w:id="0" w:name="_GoBack"/>
      <w:bookmarkEnd w:id="0"/>
    </w:p>
    <w:sectPr w:rsidR="00F4013E" w:rsidRPr="00F40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105B1"/>
    <w:multiLevelType w:val="hybridMultilevel"/>
    <w:tmpl w:val="D416EB4C"/>
    <w:lvl w:ilvl="0" w:tplc="2BE8A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E7"/>
    <w:rsid w:val="000416AA"/>
    <w:rsid w:val="005D5ACB"/>
    <w:rsid w:val="007F7DE7"/>
    <w:rsid w:val="00E81F7D"/>
    <w:rsid w:val="00F4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984E"/>
  <w15:chartTrackingRefBased/>
  <w15:docId w15:val="{5A146067-43A2-4FF4-9429-2858E88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6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16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1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20844182?utm_source=tag-new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joyksk/article/details/79800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clipse.cn/2016/08/29/Web/Hexo-deploy-lin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ianshu.com/p/75edcc05acf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wcoder.com/discuss/3279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凯泉 李</dc:creator>
  <cp:keywords/>
  <dc:description/>
  <cp:lastModifiedBy>凯泉 李</cp:lastModifiedBy>
  <cp:revision>5</cp:revision>
  <dcterms:created xsi:type="dcterms:W3CDTF">2020-03-08T07:50:00Z</dcterms:created>
  <dcterms:modified xsi:type="dcterms:W3CDTF">2020-03-29T13:57:00Z</dcterms:modified>
</cp:coreProperties>
</file>