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FBC3C" w14:textId="77777777" w:rsidR="00B85E4E" w:rsidRPr="006D40DF" w:rsidRDefault="00A840D8">
      <w:pPr>
        <w:spacing w:before="200" w:after="300"/>
        <w:jc w:val="center"/>
        <w:rPr>
          <w:rFonts w:ascii="仿宋" w:eastAsia="仿宋" w:hAnsi="仿宋" w:hint="eastAsia"/>
        </w:rPr>
      </w:pPr>
      <w:r w:rsidRPr="006D40DF">
        <w:rPr>
          <w:rFonts w:ascii="仿宋" w:eastAsia="仿宋" w:hAnsi="仿宋"/>
          <w:b/>
          <w:bCs/>
          <w:sz w:val="36"/>
          <w:szCs w:val="36"/>
        </w:rPr>
        <w:t>商业发展部工作总结与工作计划</w:t>
      </w:r>
    </w:p>
    <w:p w14:paraId="6C951971" w14:textId="0BB5A4E1" w:rsidR="00B85E4E" w:rsidRPr="006D40DF" w:rsidRDefault="00A840D8" w:rsidP="002966EA">
      <w:pPr>
        <w:spacing w:before="80" w:after="80" w:line="360" w:lineRule="auto"/>
        <w:ind w:firstLine="440"/>
        <w:rPr>
          <w:rFonts w:ascii="仿宋" w:eastAsia="仿宋" w:hAnsi="仿宋" w:hint="eastAsia"/>
          <w:sz w:val="24"/>
          <w:szCs w:val="24"/>
        </w:rPr>
      </w:pPr>
      <w:r w:rsidRPr="006D40DF">
        <w:rPr>
          <w:rFonts w:ascii="仿宋" w:eastAsia="仿宋" w:hAnsi="仿宋"/>
          <w:sz w:val="24"/>
          <w:szCs w:val="24"/>
        </w:rPr>
        <w:t>本月商业发展</w:t>
      </w:r>
      <w:proofErr w:type="gramStart"/>
      <w:r w:rsidRPr="006D40DF">
        <w:rPr>
          <w:rFonts w:ascii="仿宋" w:eastAsia="仿宋" w:hAnsi="仿宋"/>
          <w:sz w:val="24"/>
          <w:szCs w:val="24"/>
        </w:rPr>
        <w:t>部持续</w:t>
      </w:r>
      <w:proofErr w:type="gramEnd"/>
      <w:r w:rsidRPr="006D40DF">
        <w:rPr>
          <w:rFonts w:ascii="仿宋" w:eastAsia="仿宋" w:hAnsi="仿宋"/>
          <w:sz w:val="24"/>
          <w:szCs w:val="24"/>
        </w:rPr>
        <w:t>推进商业运营、文</w:t>
      </w:r>
      <w:proofErr w:type="gramStart"/>
      <w:r w:rsidRPr="006D40DF">
        <w:rPr>
          <w:rFonts w:ascii="仿宋" w:eastAsia="仿宋" w:hAnsi="仿宋"/>
          <w:sz w:val="24"/>
          <w:szCs w:val="24"/>
        </w:rPr>
        <w:t>创开发</w:t>
      </w:r>
      <w:proofErr w:type="gramEnd"/>
      <w:r w:rsidRPr="006D40DF">
        <w:rPr>
          <w:rFonts w:ascii="仿宋" w:eastAsia="仿宋" w:hAnsi="仿宋"/>
          <w:sz w:val="24"/>
          <w:szCs w:val="24"/>
        </w:rPr>
        <w:t>及空间管理各项工作。完成酒旗戏鼓天桥市开放日</w:t>
      </w:r>
      <w:r w:rsidR="00743888">
        <w:rPr>
          <w:rFonts w:ascii="仿宋" w:eastAsia="仿宋" w:hAnsi="仿宋" w:hint="eastAsia"/>
          <w:sz w:val="24"/>
          <w:szCs w:val="24"/>
        </w:rPr>
        <w:t>、</w:t>
      </w:r>
      <w:r w:rsidR="00743888" w:rsidRPr="00743888">
        <w:rPr>
          <w:rFonts w:ascii="仿宋" w:eastAsia="仿宋" w:hAnsi="仿宋" w:hint="eastAsia"/>
          <w:sz w:val="24"/>
          <w:szCs w:val="24"/>
        </w:rPr>
        <w:t>大厦露台天桥艺术花园《长腿叔叔》主题沙龙</w:t>
      </w:r>
      <w:proofErr w:type="gramStart"/>
      <w:r w:rsidR="00743888" w:rsidRPr="00743888">
        <w:rPr>
          <w:rFonts w:ascii="仿宋" w:eastAsia="仿宋" w:hAnsi="仿宋" w:hint="eastAsia"/>
          <w:sz w:val="24"/>
          <w:szCs w:val="24"/>
        </w:rPr>
        <w:t>暨音乐</w:t>
      </w:r>
      <w:proofErr w:type="gramEnd"/>
      <w:r w:rsidR="00743888" w:rsidRPr="00743888">
        <w:rPr>
          <w:rFonts w:ascii="仿宋" w:eastAsia="仿宋" w:hAnsi="仿宋" w:hint="eastAsia"/>
          <w:sz w:val="24"/>
          <w:szCs w:val="24"/>
        </w:rPr>
        <w:t>剧高校联盟发展研讨会</w:t>
      </w:r>
      <w:r w:rsidRPr="006D40DF">
        <w:rPr>
          <w:rFonts w:ascii="仿宋" w:eastAsia="仿宋" w:hAnsi="仿宋"/>
          <w:sz w:val="24"/>
          <w:szCs w:val="24"/>
        </w:rPr>
        <w:t>收尾结项；推进商业小楼交割与</w:t>
      </w:r>
      <w:r w:rsidR="00743888">
        <w:rPr>
          <w:rFonts w:ascii="仿宋" w:eastAsia="仿宋" w:hAnsi="仿宋" w:hint="eastAsia"/>
          <w:sz w:val="24"/>
          <w:szCs w:val="24"/>
        </w:rPr>
        <w:t>自营</w:t>
      </w:r>
      <w:r w:rsidRPr="006D40DF">
        <w:rPr>
          <w:rFonts w:ascii="仿宋" w:eastAsia="仿宋" w:hAnsi="仿宋"/>
          <w:sz w:val="24"/>
          <w:szCs w:val="24"/>
        </w:rPr>
        <w:t>商户</w:t>
      </w:r>
      <w:r w:rsidR="00743888">
        <w:rPr>
          <w:rFonts w:ascii="仿宋" w:eastAsia="仿宋" w:hAnsi="仿宋" w:hint="eastAsia"/>
          <w:sz w:val="24"/>
          <w:szCs w:val="24"/>
        </w:rPr>
        <w:t>管理</w:t>
      </w:r>
      <w:r w:rsidRPr="006D40DF">
        <w:rPr>
          <w:rFonts w:ascii="仿宋" w:eastAsia="仿宋" w:hAnsi="仿宋"/>
          <w:sz w:val="24"/>
          <w:szCs w:val="24"/>
        </w:rPr>
        <w:t>；有序开展咖啡厅运营管理、阅读空间日常运维；落地</w:t>
      </w:r>
      <w:r w:rsidR="00743888">
        <w:rPr>
          <w:rFonts w:ascii="仿宋" w:eastAsia="仿宋" w:hAnsi="仿宋" w:hint="eastAsia"/>
          <w:sz w:val="24"/>
          <w:szCs w:val="24"/>
        </w:rPr>
        <w:t>2</w:t>
      </w:r>
      <w:r w:rsidRPr="006D40DF">
        <w:rPr>
          <w:rFonts w:ascii="仿宋" w:eastAsia="仿宋" w:hAnsi="仿宋"/>
          <w:sz w:val="24"/>
          <w:szCs w:val="24"/>
        </w:rPr>
        <w:t>组重点演艺IP商业联动项目；统筹多部剧目文</w:t>
      </w:r>
      <w:proofErr w:type="gramStart"/>
      <w:r w:rsidRPr="006D40DF">
        <w:rPr>
          <w:rFonts w:ascii="仿宋" w:eastAsia="仿宋" w:hAnsi="仿宋"/>
          <w:sz w:val="24"/>
          <w:szCs w:val="24"/>
        </w:rPr>
        <w:t>创产品</w:t>
      </w:r>
      <w:proofErr w:type="gramEnd"/>
      <w:r w:rsidRPr="006D40DF">
        <w:rPr>
          <w:rFonts w:ascii="仿宋" w:eastAsia="仿宋" w:hAnsi="仿宋"/>
          <w:sz w:val="24"/>
          <w:szCs w:val="24"/>
        </w:rPr>
        <w:t>开发、渠道铺货及线上宣传；同步启动商业小楼广告位及文化内街常设商业设施规划工作。</w:t>
      </w:r>
    </w:p>
    <w:p w14:paraId="2EFE077A" w14:textId="77777777" w:rsidR="00B85E4E" w:rsidRPr="00BD31DC" w:rsidRDefault="00A840D8">
      <w:pPr>
        <w:spacing w:before="300" w:after="150"/>
        <w:rPr>
          <w:rFonts w:ascii="黑体" w:eastAsia="黑体" w:hAnsi="黑体" w:hint="eastAsia"/>
          <w:sz w:val="24"/>
          <w:szCs w:val="24"/>
        </w:rPr>
      </w:pPr>
      <w:r w:rsidRPr="00743888">
        <w:rPr>
          <w:rFonts w:ascii="黑体" w:eastAsia="黑体" w:hAnsi="黑体"/>
          <w:sz w:val="24"/>
          <w:szCs w:val="24"/>
        </w:rPr>
        <w:t>一、空间开放运营情况</w:t>
      </w:r>
    </w:p>
    <w:p w14:paraId="3BC269F3" w14:textId="5691C5A7" w:rsidR="00B85E4E" w:rsidRPr="006D40DF" w:rsidRDefault="00A840D8" w:rsidP="008D1088">
      <w:pPr>
        <w:spacing w:line="360" w:lineRule="auto"/>
        <w:ind w:firstLineChars="200" w:firstLine="482"/>
        <w:rPr>
          <w:rFonts w:ascii="仿宋" w:eastAsia="仿宋" w:hAnsi="仿宋" w:hint="eastAsia"/>
          <w:sz w:val="24"/>
          <w:szCs w:val="24"/>
        </w:rPr>
      </w:pPr>
      <w:r w:rsidRPr="006D40DF">
        <w:rPr>
          <w:rFonts w:ascii="仿宋" w:eastAsia="仿宋" w:hAnsi="仿宋"/>
          <w:b/>
          <w:bCs/>
          <w:sz w:val="24"/>
          <w:szCs w:val="24"/>
        </w:rPr>
        <w:t>四季活动方面</w:t>
      </w:r>
      <w:r w:rsidR="002966EA" w:rsidRPr="006D40DF">
        <w:rPr>
          <w:rFonts w:ascii="仿宋" w:eastAsia="仿宋" w:hAnsi="仿宋" w:hint="eastAsia"/>
          <w:sz w:val="24"/>
          <w:szCs w:val="24"/>
        </w:rPr>
        <w:t>。</w:t>
      </w:r>
      <w:r w:rsidRPr="006D40DF">
        <w:rPr>
          <w:rFonts w:ascii="仿宋" w:eastAsia="仿宋" w:hAnsi="仿宋"/>
          <w:sz w:val="24"/>
          <w:szCs w:val="24"/>
        </w:rPr>
        <w:t>第六届酒旗戏鼓天桥市开放日活动相关搭建及公共演出结算工作已全部完成，活动相关资料整理收集完毕并提交归档，活动整体结项。</w:t>
      </w:r>
      <w:r w:rsidR="00C24FE6">
        <w:rPr>
          <w:rFonts w:ascii="仿宋" w:eastAsia="仿宋" w:hAnsi="仿宋" w:hint="eastAsia"/>
          <w:sz w:val="24"/>
          <w:szCs w:val="24"/>
        </w:rPr>
        <w:t>成功举办</w:t>
      </w:r>
      <w:bookmarkStart w:id="0" w:name="_Hlk236046455"/>
      <w:r w:rsidR="0025632B" w:rsidRPr="0025632B">
        <w:rPr>
          <w:rFonts w:ascii="仿宋" w:eastAsia="仿宋" w:hAnsi="仿宋" w:hint="eastAsia"/>
          <w:sz w:val="24"/>
          <w:szCs w:val="24"/>
        </w:rPr>
        <w:t>大厦露台天桥艺术花园《长腿叔叔》主题沙龙</w:t>
      </w:r>
      <w:proofErr w:type="gramStart"/>
      <w:r w:rsidR="0025632B" w:rsidRPr="0025632B">
        <w:rPr>
          <w:rFonts w:ascii="仿宋" w:eastAsia="仿宋" w:hAnsi="仿宋" w:hint="eastAsia"/>
          <w:sz w:val="24"/>
          <w:szCs w:val="24"/>
        </w:rPr>
        <w:t>暨音乐</w:t>
      </w:r>
      <w:proofErr w:type="gramEnd"/>
      <w:r w:rsidR="0025632B" w:rsidRPr="0025632B">
        <w:rPr>
          <w:rFonts w:ascii="仿宋" w:eastAsia="仿宋" w:hAnsi="仿宋" w:hint="eastAsia"/>
          <w:sz w:val="24"/>
          <w:szCs w:val="24"/>
        </w:rPr>
        <w:t>剧高校联盟发展研讨会</w:t>
      </w:r>
      <w:bookmarkEnd w:id="0"/>
      <w:r w:rsidR="0025632B">
        <w:rPr>
          <w:rFonts w:ascii="仿宋" w:eastAsia="仿宋" w:hAnsi="仿宋" w:hint="eastAsia"/>
          <w:sz w:val="24"/>
          <w:szCs w:val="24"/>
        </w:rPr>
        <w:t>，</w:t>
      </w:r>
      <w:r w:rsidR="0025632B" w:rsidRPr="0025632B">
        <w:rPr>
          <w:rFonts w:ascii="仿宋" w:eastAsia="仿宋" w:hAnsi="仿宋" w:hint="eastAsia"/>
          <w:sz w:val="24"/>
          <w:szCs w:val="24"/>
        </w:rPr>
        <w:t>活动设计、相关搭建现场执行工作顺利完成</w:t>
      </w:r>
      <w:r w:rsidR="0025632B">
        <w:rPr>
          <w:rFonts w:ascii="仿宋" w:eastAsia="仿宋" w:hAnsi="仿宋" w:hint="eastAsia"/>
          <w:sz w:val="24"/>
          <w:szCs w:val="24"/>
        </w:rPr>
        <w:t>，</w:t>
      </w:r>
      <w:r w:rsidR="0025632B" w:rsidRPr="0025632B">
        <w:rPr>
          <w:rFonts w:ascii="仿宋" w:eastAsia="仿宋" w:hAnsi="仿宋" w:hint="eastAsia"/>
          <w:sz w:val="24"/>
          <w:szCs w:val="24"/>
        </w:rPr>
        <w:t>相关搭建费用结算完毕</w:t>
      </w:r>
      <w:r w:rsidR="0025632B">
        <w:rPr>
          <w:rFonts w:ascii="仿宋" w:eastAsia="仿宋" w:hAnsi="仿宋" w:hint="eastAsia"/>
          <w:sz w:val="24"/>
          <w:szCs w:val="24"/>
        </w:rPr>
        <w:t>。</w:t>
      </w:r>
    </w:p>
    <w:p w14:paraId="15A8BC0A" w14:textId="1CE17593" w:rsidR="00B85E4E" w:rsidRDefault="00A840D8" w:rsidP="008D1088">
      <w:pPr>
        <w:spacing w:line="360" w:lineRule="auto"/>
        <w:ind w:firstLineChars="200" w:firstLine="482"/>
        <w:rPr>
          <w:rFonts w:ascii="仿宋" w:eastAsia="仿宋" w:hAnsi="仿宋"/>
          <w:sz w:val="24"/>
          <w:szCs w:val="24"/>
        </w:rPr>
      </w:pPr>
      <w:r w:rsidRPr="006D40DF">
        <w:rPr>
          <w:rFonts w:ascii="仿宋" w:eastAsia="仿宋" w:hAnsi="仿宋"/>
          <w:b/>
          <w:bCs/>
          <w:sz w:val="24"/>
          <w:szCs w:val="24"/>
        </w:rPr>
        <w:t>空间商业开发及改造方面</w:t>
      </w:r>
      <w:r w:rsidR="002A534C" w:rsidRPr="006D40DF">
        <w:rPr>
          <w:rFonts w:ascii="仿宋" w:eastAsia="仿宋" w:hAnsi="仿宋" w:hint="eastAsia"/>
          <w:b/>
          <w:bCs/>
          <w:sz w:val="24"/>
          <w:szCs w:val="24"/>
        </w:rPr>
        <w:t>。</w:t>
      </w:r>
      <w:r w:rsidRPr="006D40DF">
        <w:rPr>
          <w:rFonts w:ascii="仿宋" w:eastAsia="仿宋" w:hAnsi="仿宋"/>
          <w:sz w:val="24"/>
          <w:szCs w:val="24"/>
        </w:rPr>
        <w:t>商业小楼广告</w:t>
      </w:r>
      <w:proofErr w:type="gramStart"/>
      <w:r w:rsidRPr="006D40DF">
        <w:rPr>
          <w:rFonts w:ascii="仿宋" w:eastAsia="仿宋" w:hAnsi="仿宋"/>
          <w:sz w:val="24"/>
          <w:szCs w:val="24"/>
        </w:rPr>
        <w:t>位相关</w:t>
      </w:r>
      <w:proofErr w:type="gramEnd"/>
      <w:r w:rsidRPr="006D40DF">
        <w:rPr>
          <w:rFonts w:ascii="仿宋" w:eastAsia="仿宋" w:hAnsi="仿宋"/>
          <w:sz w:val="24"/>
          <w:szCs w:val="24"/>
        </w:rPr>
        <w:t>工作有序推进</w:t>
      </w:r>
      <w:r w:rsidR="00793CAD">
        <w:rPr>
          <w:rFonts w:ascii="仿宋" w:eastAsia="仿宋" w:hAnsi="仿宋" w:hint="eastAsia"/>
          <w:sz w:val="24"/>
          <w:szCs w:val="24"/>
        </w:rPr>
        <w:t>，</w:t>
      </w:r>
      <w:r w:rsidR="00793CAD" w:rsidRPr="00793CAD">
        <w:rPr>
          <w:rFonts w:ascii="仿宋" w:eastAsia="仿宋" w:hAnsi="仿宋" w:hint="eastAsia"/>
          <w:sz w:val="24"/>
          <w:szCs w:val="24"/>
        </w:rPr>
        <w:t>商业小楼改造整体规划设计相关供应商前期接洽筛选工作正在进行</w:t>
      </w:r>
      <w:r w:rsidRPr="006D40DF">
        <w:rPr>
          <w:rFonts w:ascii="仿宋" w:eastAsia="仿宋" w:hAnsi="仿宋"/>
          <w:sz w:val="24"/>
          <w:szCs w:val="24"/>
        </w:rPr>
        <w:t>。</w:t>
      </w:r>
    </w:p>
    <w:p w14:paraId="1B26101B" w14:textId="03E116D2" w:rsidR="0025632B" w:rsidRDefault="0025632B" w:rsidP="0025632B">
      <w:pPr>
        <w:spacing w:line="360" w:lineRule="auto"/>
        <w:ind w:firstLineChars="200" w:firstLine="482"/>
        <w:rPr>
          <w:rFonts w:ascii="仿宋" w:eastAsia="仿宋" w:hAnsi="仿宋"/>
          <w:sz w:val="24"/>
          <w:szCs w:val="24"/>
        </w:rPr>
      </w:pPr>
      <w:r w:rsidRPr="0025632B">
        <w:rPr>
          <w:rFonts w:ascii="仿宋" w:eastAsia="仿宋" w:hAnsi="仿宋" w:hint="eastAsia"/>
          <w:b/>
          <w:bCs/>
          <w:sz w:val="24"/>
          <w:szCs w:val="24"/>
        </w:rPr>
        <w:t>空间日常运营管理</w:t>
      </w:r>
      <w:r w:rsidRPr="0025632B">
        <w:rPr>
          <w:rFonts w:ascii="仿宋" w:eastAsia="仿宋" w:hAnsi="仿宋" w:hint="eastAsia"/>
          <w:b/>
          <w:bCs/>
          <w:sz w:val="24"/>
          <w:szCs w:val="24"/>
        </w:rPr>
        <w:t>方面。</w:t>
      </w:r>
      <w:r w:rsidRPr="0025632B">
        <w:rPr>
          <w:rFonts w:ascii="仿宋" w:eastAsia="仿宋" w:hAnsi="仿宋" w:hint="eastAsia"/>
          <w:sz w:val="24"/>
          <w:szCs w:val="24"/>
        </w:rPr>
        <w:t>阅读空间日常管理维护及租场设备使用管理工作有序开展，各项保障措施落实到位，运行状态平稳</w:t>
      </w:r>
      <w:r w:rsidRPr="0025632B">
        <w:rPr>
          <w:rFonts w:ascii="仿宋" w:eastAsia="仿宋" w:hAnsi="仿宋" w:hint="eastAsia"/>
          <w:sz w:val="24"/>
          <w:szCs w:val="24"/>
        </w:rPr>
        <w:t>。</w:t>
      </w:r>
      <w:r w:rsidRPr="0025632B">
        <w:rPr>
          <w:rFonts w:ascii="仿宋" w:eastAsia="仿宋" w:hAnsi="仿宋" w:hint="eastAsia"/>
          <w:sz w:val="24"/>
          <w:szCs w:val="24"/>
        </w:rPr>
        <w:t>同时，费用管控与审计报告配合工作规范完成</w:t>
      </w:r>
      <w:r w:rsidRPr="0025632B">
        <w:rPr>
          <w:rFonts w:ascii="仿宋" w:eastAsia="仿宋" w:hAnsi="仿宋" w:hint="eastAsia"/>
          <w:sz w:val="24"/>
          <w:szCs w:val="24"/>
        </w:rPr>
        <w:t>。</w:t>
      </w:r>
      <w:r w:rsidRPr="0025632B">
        <w:rPr>
          <w:rFonts w:ascii="仿宋" w:eastAsia="仿宋" w:hAnsi="仿宋" w:hint="eastAsia"/>
          <w:sz w:val="24"/>
          <w:szCs w:val="24"/>
        </w:rPr>
        <w:t>日常管理维护及相关租场设备使用管理均按照既定目标正常推进</w:t>
      </w:r>
      <w:r w:rsidRPr="0025632B">
        <w:rPr>
          <w:rFonts w:ascii="仿宋" w:eastAsia="仿宋" w:hAnsi="仿宋" w:hint="eastAsia"/>
          <w:sz w:val="24"/>
          <w:szCs w:val="24"/>
        </w:rPr>
        <w:t>。</w:t>
      </w:r>
    </w:p>
    <w:p w14:paraId="551621A6" w14:textId="15FC1267" w:rsidR="0025632B" w:rsidRDefault="00031660" w:rsidP="00031660">
      <w:pPr>
        <w:spacing w:line="360" w:lineRule="auto"/>
        <w:ind w:firstLineChars="200" w:firstLine="482"/>
        <w:rPr>
          <w:rFonts w:ascii="仿宋" w:eastAsia="仿宋" w:hAnsi="仿宋" w:hint="eastAsia"/>
          <w:sz w:val="24"/>
          <w:szCs w:val="24"/>
        </w:rPr>
      </w:pPr>
      <w:r w:rsidRPr="00031660">
        <w:rPr>
          <w:rFonts w:ascii="仿宋" w:eastAsia="仿宋" w:hAnsi="仿宋"/>
          <w:b/>
          <w:bCs/>
          <w:sz w:val="24"/>
          <w:szCs w:val="24"/>
        </w:rPr>
        <w:t>多功能剧场后台新办公室改造方面</w:t>
      </w:r>
      <w:r>
        <w:rPr>
          <w:rFonts w:ascii="仿宋" w:eastAsia="仿宋" w:hAnsi="仿宋" w:hint="eastAsia"/>
          <w:b/>
          <w:bCs/>
          <w:sz w:val="24"/>
          <w:szCs w:val="24"/>
        </w:rPr>
        <w:t>。</w:t>
      </w:r>
      <w:r w:rsidRPr="00031660">
        <w:rPr>
          <w:rFonts w:ascii="仿宋" w:eastAsia="仿宋" w:hAnsi="仿宋"/>
          <w:sz w:val="24"/>
          <w:szCs w:val="24"/>
        </w:rPr>
        <w:t>已完成商业发展部及新空间中心办公室布局规划设计建模工作，并对接剧场技术和保障中心物业工程板块沟通接电及网络相关落地事项，目前基本布局及家具方案已确定，等待家具进场及用电改造和网络架设细节事项落地具体对接。</w:t>
      </w:r>
    </w:p>
    <w:p w14:paraId="336221BE" w14:textId="77777777" w:rsidR="00B85E4E" w:rsidRPr="00BD31DC" w:rsidRDefault="00A840D8">
      <w:pPr>
        <w:spacing w:before="300" w:after="150"/>
        <w:rPr>
          <w:rFonts w:ascii="黑体" w:eastAsia="黑体" w:hAnsi="黑体" w:hint="eastAsia"/>
          <w:sz w:val="24"/>
          <w:szCs w:val="24"/>
        </w:rPr>
      </w:pPr>
      <w:r w:rsidRPr="00BD31DC">
        <w:rPr>
          <w:rFonts w:ascii="黑体" w:eastAsia="黑体" w:hAnsi="黑体"/>
          <w:sz w:val="24"/>
          <w:szCs w:val="24"/>
        </w:rPr>
        <w:t>二、商业运营情况</w:t>
      </w:r>
    </w:p>
    <w:p w14:paraId="53E6F460" w14:textId="6DE198FA" w:rsidR="00751442" w:rsidRPr="00751442" w:rsidRDefault="00751442" w:rsidP="00751442">
      <w:pPr>
        <w:spacing w:line="360" w:lineRule="auto"/>
        <w:ind w:firstLineChars="200" w:firstLine="482"/>
        <w:rPr>
          <w:rFonts w:ascii="仿宋" w:eastAsia="仿宋" w:hAnsi="仿宋" w:hint="eastAsia"/>
          <w:sz w:val="24"/>
          <w:szCs w:val="24"/>
        </w:rPr>
      </w:pPr>
      <w:r w:rsidRPr="00751442">
        <w:rPr>
          <w:rFonts w:ascii="仿宋" w:eastAsia="仿宋" w:hAnsi="仿宋" w:hint="eastAsia"/>
          <w:b/>
          <w:bCs/>
          <w:sz w:val="24"/>
          <w:szCs w:val="24"/>
        </w:rPr>
        <w:t>商业小楼交接方面。</w:t>
      </w:r>
      <w:r w:rsidRPr="00751442">
        <w:rPr>
          <w:rFonts w:ascii="仿宋" w:eastAsia="仿宋" w:hAnsi="仿宋" w:hint="eastAsia"/>
          <w:sz w:val="24"/>
          <w:szCs w:val="24"/>
        </w:rPr>
        <w:t>负责商业小楼商户对接与合同管理，物业主合同签署完成后，完成商户三方协议签署落地；负责商业运营管理制度体系搭建与落地执行。</w:t>
      </w:r>
    </w:p>
    <w:p w14:paraId="339F1F5C" w14:textId="77777777" w:rsidR="00751442" w:rsidRDefault="00751442" w:rsidP="00751442">
      <w:pPr>
        <w:spacing w:line="360" w:lineRule="auto"/>
        <w:ind w:firstLineChars="200" w:firstLine="482"/>
        <w:rPr>
          <w:rFonts w:ascii="仿宋" w:eastAsia="仿宋" w:hAnsi="仿宋"/>
          <w:sz w:val="24"/>
          <w:szCs w:val="24"/>
        </w:rPr>
      </w:pPr>
      <w:r w:rsidRPr="00751442">
        <w:rPr>
          <w:rFonts w:ascii="仿宋" w:eastAsia="仿宋" w:hAnsi="仿宋" w:hint="eastAsia"/>
          <w:b/>
          <w:bCs/>
          <w:sz w:val="24"/>
          <w:szCs w:val="24"/>
        </w:rPr>
        <w:t>咖啡厅运营方面。</w:t>
      </w:r>
      <w:r w:rsidRPr="00751442">
        <w:rPr>
          <w:rFonts w:ascii="仿宋" w:eastAsia="仿宋" w:hAnsi="仿宋" w:hint="eastAsia"/>
          <w:sz w:val="24"/>
          <w:szCs w:val="24"/>
        </w:rPr>
        <w:t>负责咖啡厅日常运营管理，</w:t>
      </w:r>
      <w:proofErr w:type="gramStart"/>
      <w:r w:rsidRPr="00751442">
        <w:rPr>
          <w:rFonts w:ascii="仿宋" w:eastAsia="仿宋" w:hAnsi="仿宋" w:hint="eastAsia"/>
          <w:sz w:val="24"/>
          <w:szCs w:val="24"/>
        </w:rPr>
        <w:t>完成周度经营</w:t>
      </w:r>
      <w:proofErr w:type="gramEnd"/>
      <w:r w:rsidRPr="00751442">
        <w:rPr>
          <w:rFonts w:ascii="仿宋" w:eastAsia="仿宋" w:hAnsi="仿宋" w:hint="eastAsia"/>
          <w:sz w:val="24"/>
          <w:szCs w:val="24"/>
        </w:rPr>
        <w:t>数据汇总、月度营收核算与对账，包含营收流水统计、收益分成核算、水电费台账核对等全流程工作；推进咖啡厅线</w:t>
      </w:r>
      <w:proofErr w:type="gramStart"/>
      <w:r w:rsidRPr="00751442">
        <w:rPr>
          <w:rFonts w:ascii="仿宋" w:eastAsia="仿宋" w:hAnsi="仿宋" w:hint="eastAsia"/>
          <w:sz w:val="24"/>
          <w:szCs w:val="24"/>
        </w:rPr>
        <w:t>上渠道</w:t>
      </w:r>
      <w:proofErr w:type="gramEnd"/>
      <w:r w:rsidRPr="00751442">
        <w:rPr>
          <w:rFonts w:ascii="仿宋" w:eastAsia="仿宋" w:hAnsi="仿宋" w:hint="eastAsia"/>
          <w:sz w:val="24"/>
          <w:szCs w:val="24"/>
        </w:rPr>
        <w:t>完善，完成美团外卖上架对接与落地；负责自营商户剧目联名活动</w:t>
      </w:r>
      <w:r w:rsidRPr="00751442">
        <w:rPr>
          <w:rFonts w:ascii="仿宋" w:eastAsia="仿宋" w:hAnsi="仿宋" w:hint="eastAsia"/>
          <w:sz w:val="24"/>
          <w:szCs w:val="24"/>
        </w:rPr>
        <w:lastRenderedPageBreak/>
        <w:t>策划与执行，落地《大话西游》IP联名预热方案及全流程落地。</w:t>
      </w:r>
    </w:p>
    <w:p w14:paraId="730FF821" w14:textId="2293DECB" w:rsidR="00B85E4E" w:rsidRDefault="00A840D8" w:rsidP="00751442">
      <w:pPr>
        <w:spacing w:line="360" w:lineRule="auto"/>
        <w:ind w:firstLineChars="200" w:firstLine="482"/>
        <w:rPr>
          <w:rFonts w:ascii="仿宋" w:eastAsia="仿宋" w:hAnsi="仿宋"/>
          <w:sz w:val="24"/>
          <w:szCs w:val="24"/>
        </w:rPr>
      </w:pPr>
      <w:r w:rsidRPr="006D40DF">
        <w:rPr>
          <w:rFonts w:ascii="仿宋" w:eastAsia="仿宋" w:hAnsi="仿宋"/>
          <w:b/>
          <w:bCs/>
          <w:sz w:val="24"/>
          <w:szCs w:val="24"/>
        </w:rPr>
        <w:t>演出商业及</w:t>
      </w:r>
      <w:r w:rsidR="00751442">
        <w:rPr>
          <w:rFonts w:ascii="仿宋" w:eastAsia="仿宋" w:hAnsi="仿宋" w:hint="eastAsia"/>
          <w:b/>
          <w:bCs/>
          <w:sz w:val="24"/>
          <w:szCs w:val="24"/>
        </w:rPr>
        <w:t>异</w:t>
      </w:r>
      <w:r w:rsidRPr="006D40DF">
        <w:rPr>
          <w:rFonts w:ascii="仿宋" w:eastAsia="仿宋" w:hAnsi="仿宋"/>
          <w:b/>
          <w:bCs/>
          <w:sz w:val="24"/>
          <w:szCs w:val="24"/>
        </w:rPr>
        <w:t>业合作方面</w:t>
      </w:r>
      <w:r w:rsidR="00702C21" w:rsidRPr="006D40DF">
        <w:rPr>
          <w:rFonts w:ascii="仿宋" w:eastAsia="仿宋" w:hAnsi="仿宋" w:hint="eastAsia"/>
          <w:b/>
          <w:bCs/>
          <w:sz w:val="24"/>
          <w:szCs w:val="24"/>
        </w:rPr>
        <w:t>。</w:t>
      </w:r>
      <w:r w:rsidRPr="006D40DF">
        <w:rPr>
          <w:rFonts w:ascii="仿宋" w:eastAsia="仿宋" w:hAnsi="仿宋"/>
          <w:sz w:val="24"/>
          <w:szCs w:val="24"/>
        </w:rPr>
        <w:t>本月落地多组重点演艺IP商业联动项目：</w:t>
      </w:r>
      <w:r w:rsidR="00751442" w:rsidRPr="00751442">
        <w:rPr>
          <w:rFonts w:ascii="仿宋" w:eastAsia="仿宋" w:hAnsi="仿宋" w:hint="eastAsia"/>
          <w:sz w:val="24"/>
          <w:szCs w:val="24"/>
        </w:rPr>
        <w:t>《嫌疑人X的现身》×</w:t>
      </w:r>
      <w:proofErr w:type="gramStart"/>
      <w:r w:rsidR="00751442" w:rsidRPr="00751442">
        <w:rPr>
          <w:rFonts w:ascii="仿宋" w:eastAsia="仿宋" w:hAnsi="仿宋" w:hint="eastAsia"/>
          <w:sz w:val="24"/>
          <w:szCs w:val="24"/>
        </w:rPr>
        <w:t>星冈寿司</w:t>
      </w:r>
      <w:proofErr w:type="gramEnd"/>
      <w:r w:rsidR="00751442" w:rsidRPr="00751442">
        <w:rPr>
          <w:rFonts w:ascii="仿宋" w:eastAsia="仿宋" w:hAnsi="仿宋" w:hint="eastAsia"/>
          <w:sz w:val="24"/>
          <w:szCs w:val="24"/>
        </w:rPr>
        <w:t>割</w:t>
      </w:r>
      <w:proofErr w:type="gramStart"/>
      <w:r w:rsidR="00751442" w:rsidRPr="00751442">
        <w:rPr>
          <w:rFonts w:ascii="仿宋" w:eastAsia="仿宋" w:hAnsi="仿宋" w:hint="eastAsia"/>
          <w:sz w:val="24"/>
          <w:szCs w:val="24"/>
        </w:rPr>
        <w:t>烹品牌</w:t>
      </w:r>
      <w:proofErr w:type="gramEnd"/>
      <w:r w:rsidR="00751442" w:rsidRPr="00751442">
        <w:rPr>
          <w:rFonts w:ascii="仿宋" w:eastAsia="仿宋" w:hAnsi="仿宋" w:hint="eastAsia"/>
          <w:sz w:val="24"/>
          <w:szCs w:val="24"/>
        </w:rPr>
        <w:t>异业合作快闪店项目，完成前期合作对接、方案策划、权益磋商，落地执行、现场管控、复盘</w:t>
      </w:r>
      <w:proofErr w:type="gramStart"/>
      <w:r w:rsidR="00751442" w:rsidRPr="00751442">
        <w:rPr>
          <w:rFonts w:ascii="仿宋" w:eastAsia="仿宋" w:hAnsi="仿宋" w:hint="eastAsia"/>
          <w:sz w:val="24"/>
          <w:szCs w:val="24"/>
        </w:rPr>
        <w:t>总结全</w:t>
      </w:r>
      <w:proofErr w:type="gramEnd"/>
      <w:r w:rsidR="00751442" w:rsidRPr="00751442">
        <w:rPr>
          <w:rFonts w:ascii="仿宋" w:eastAsia="仿宋" w:hAnsi="仿宋" w:hint="eastAsia"/>
          <w:sz w:val="24"/>
          <w:szCs w:val="24"/>
        </w:rPr>
        <w:t>流程跟进；</w:t>
      </w:r>
      <w:proofErr w:type="gramStart"/>
      <w:r w:rsidR="00751442" w:rsidRPr="00751442">
        <w:rPr>
          <w:rFonts w:ascii="仿宋" w:eastAsia="仿宋" w:hAnsi="仿宋" w:hint="eastAsia"/>
          <w:sz w:val="24"/>
          <w:szCs w:val="24"/>
        </w:rPr>
        <w:t>推进美团异业</w:t>
      </w:r>
      <w:proofErr w:type="gramEnd"/>
      <w:r w:rsidR="00751442" w:rsidRPr="00751442">
        <w:rPr>
          <w:rFonts w:ascii="仿宋" w:eastAsia="仿宋" w:hAnsi="仿宋" w:hint="eastAsia"/>
          <w:sz w:val="24"/>
          <w:szCs w:val="24"/>
        </w:rPr>
        <w:t>合作配套手续办理，完成快闪</w:t>
      </w:r>
      <w:proofErr w:type="gramStart"/>
      <w:r w:rsidR="00751442" w:rsidRPr="00751442">
        <w:rPr>
          <w:rFonts w:ascii="仿宋" w:eastAsia="仿宋" w:hAnsi="仿宋" w:hint="eastAsia"/>
          <w:sz w:val="24"/>
          <w:szCs w:val="24"/>
        </w:rPr>
        <w:t>店美团</w:t>
      </w:r>
      <w:proofErr w:type="gramEnd"/>
      <w:r w:rsidR="00751442" w:rsidRPr="00751442">
        <w:rPr>
          <w:rFonts w:ascii="仿宋" w:eastAsia="仿宋" w:hAnsi="仿宋" w:hint="eastAsia"/>
          <w:sz w:val="24"/>
          <w:szCs w:val="24"/>
        </w:rPr>
        <w:t>系统入驻申请、资质审核、设备对接、线上线下合同签署全流程；负责异业合作项目营收数据统计、分成对账、结算跟进，保障合作双方权益落地。</w:t>
      </w:r>
      <w:r w:rsidR="00751442">
        <w:rPr>
          <w:rFonts w:ascii="仿宋" w:eastAsia="仿宋" w:hAnsi="仿宋" w:hint="eastAsia"/>
          <w:sz w:val="24"/>
          <w:szCs w:val="24"/>
        </w:rPr>
        <w:t>商业IP合作活动方面：</w:t>
      </w:r>
      <w:r w:rsidR="00751442" w:rsidRPr="00751442">
        <w:rPr>
          <w:rFonts w:ascii="仿宋" w:eastAsia="仿宋" w:hAnsi="仿宋" w:hint="eastAsia"/>
          <w:sz w:val="24"/>
          <w:szCs w:val="24"/>
        </w:rPr>
        <w:t>跟进</w:t>
      </w:r>
      <w:proofErr w:type="gramStart"/>
      <w:r w:rsidR="00751442" w:rsidRPr="00751442">
        <w:rPr>
          <w:rFonts w:ascii="仿宋" w:eastAsia="仿宋" w:hAnsi="仿宋" w:hint="eastAsia"/>
          <w:sz w:val="24"/>
          <w:szCs w:val="24"/>
        </w:rPr>
        <w:t>菘菘</w:t>
      </w:r>
      <w:proofErr w:type="gramEnd"/>
      <w:r w:rsidR="00751442" w:rsidRPr="00751442">
        <w:rPr>
          <w:rFonts w:ascii="仿宋" w:eastAsia="仿宋" w:hAnsi="仿宋" w:hint="eastAsia"/>
          <w:sz w:val="24"/>
          <w:szCs w:val="24"/>
        </w:rPr>
        <w:t>音乐空间《大话西游》文颖</w:t>
      </w:r>
      <w:proofErr w:type="gramStart"/>
      <w:r w:rsidR="00751442" w:rsidRPr="00751442">
        <w:rPr>
          <w:rFonts w:ascii="仿宋" w:eastAsia="仿宋" w:hAnsi="仿宋" w:hint="eastAsia"/>
          <w:sz w:val="24"/>
          <w:szCs w:val="24"/>
        </w:rPr>
        <w:t>倩</w:t>
      </w:r>
      <w:proofErr w:type="gramEnd"/>
      <w:r w:rsidR="00751442" w:rsidRPr="00751442">
        <w:rPr>
          <w:rFonts w:ascii="仿宋" w:eastAsia="仿宋" w:hAnsi="仿宋" w:hint="eastAsia"/>
          <w:sz w:val="24"/>
          <w:szCs w:val="24"/>
        </w:rPr>
        <w:t>粉丝应援活动，完成前期场地对接、活动方案审核、现场执行保障、活动复盘全流程；负责剧目IP与商户合作的权益落地、物料对接、现场联动，保障合作活动效果。</w:t>
      </w:r>
    </w:p>
    <w:p w14:paraId="576C5E6F" w14:textId="7A2B34C0" w:rsidR="00751442" w:rsidRDefault="00751442" w:rsidP="00751442">
      <w:pPr>
        <w:spacing w:line="360" w:lineRule="auto"/>
        <w:ind w:firstLineChars="200" w:firstLine="482"/>
        <w:rPr>
          <w:rFonts w:ascii="仿宋" w:eastAsia="仿宋" w:hAnsi="仿宋"/>
          <w:sz w:val="24"/>
          <w:szCs w:val="24"/>
        </w:rPr>
      </w:pPr>
      <w:r w:rsidRPr="00751442">
        <w:rPr>
          <w:rFonts w:ascii="仿宋" w:eastAsia="仿宋" w:hAnsi="仿宋" w:hint="eastAsia"/>
          <w:b/>
          <w:bCs/>
          <w:sz w:val="24"/>
          <w:szCs w:val="24"/>
        </w:rPr>
        <w:t>常规租场项目方面。</w:t>
      </w:r>
      <w:r w:rsidRPr="00751442">
        <w:rPr>
          <w:rFonts w:ascii="仿宋" w:eastAsia="仿宋" w:hAnsi="仿宋" w:hint="eastAsia"/>
          <w:sz w:val="24"/>
          <w:szCs w:val="24"/>
        </w:rPr>
        <w:t>完成《卿卿误我》奶茶售卖租场项目前期对接、场地确认、合同磋商、品类审核及进出场执行保障与退场验收全流程；上海京剧院会议使用阅读空间租场合同已拟，正洽谈中。</w:t>
      </w:r>
    </w:p>
    <w:p w14:paraId="4793027E" w14:textId="259E6DAA" w:rsidR="00751442" w:rsidRDefault="00751442" w:rsidP="00751442">
      <w:pPr>
        <w:spacing w:line="360" w:lineRule="auto"/>
        <w:ind w:firstLineChars="200" w:firstLine="482"/>
        <w:rPr>
          <w:rFonts w:ascii="仿宋" w:eastAsia="仿宋" w:hAnsi="仿宋"/>
          <w:sz w:val="24"/>
          <w:szCs w:val="24"/>
        </w:rPr>
      </w:pPr>
      <w:r w:rsidRPr="00751442">
        <w:rPr>
          <w:rFonts w:ascii="仿宋" w:eastAsia="仿宋" w:hAnsi="仿宋" w:hint="eastAsia"/>
          <w:b/>
          <w:bCs/>
          <w:sz w:val="24"/>
          <w:szCs w:val="24"/>
        </w:rPr>
        <w:t>行政综合方面。</w:t>
      </w:r>
      <w:r w:rsidRPr="00751442">
        <w:rPr>
          <w:rFonts w:ascii="仿宋" w:eastAsia="仿宋" w:hAnsi="仿宋" w:hint="eastAsia"/>
          <w:sz w:val="24"/>
          <w:szCs w:val="24"/>
        </w:rPr>
        <w:t>负责公共空间点</w:t>
      </w:r>
      <w:proofErr w:type="gramStart"/>
      <w:r w:rsidRPr="00751442">
        <w:rPr>
          <w:rFonts w:ascii="仿宋" w:eastAsia="仿宋" w:hAnsi="仿宋" w:hint="eastAsia"/>
          <w:sz w:val="24"/>
          <w:szCs w:val="24"/>
        </w:rPr>
        <w:t>位占档排期</w:t>
      </w:r>
      <w:proofErr w:type="gramEnd"/>
      <w:r w:rsidRPr="00751442">
        <w:rPr>
          <w:rFonts w:ascii="仿宋" w:eastAsia="仿宋" w:hAnsi="仿宋" w:hint="eastAsia"/>
          <w:sz w:val="24"/>
          <w:szCs w:val="24"/>
        </w:rPr>
        <w:t>表编制与更新，保障场地使用合</w:t>
      </w:r>
      <w:proofErr w:type="gramStart"/>
      <w:r w:rsidRPr="00751442">
        <w:rPr>
          <w:rFonts w:ascii="仿宋" w:eastAsia="仿宋" w:hAnsi="仿宋" w:hint="eastAsia"/>
          <w:sz w:val="24"/>
          <w:szCs w:val="24"/>
        </w:rPr>
        <w:t>规</w:t>
      </w:r>
      <w:proofErr w:type="gramEnd"/>
      <w:r w:rsidRPr="00751442">
        <w:rPr>
          <w:rFonts w:ascii="仿宋" w:eastAsia="仿宋" w:hAnsi="仿宋" w:hint="eastAsia"/>
          <w:sz w:val="24"/>
          <w:szCs w:val="24"/>
        </w:rPr>
        <w:t>有序；按</w:t>
      </w:r>
      <w:proofErr w:type="gramStart"/>
      <w:r w:rsidRPr="00751442">
        <w:rPr>
          <w:rFonts w:ascii="仿宋" w:eastAsia="仿宋" w:hAnsi="仿宋" w:hint="eastAsia"/>
          <w:sz w:val="24"/>
          <w:szCs w:val="24"/>
        </w:rPr>
        <w:t>周完成</w:t>
      </w:r>
      <w:proofErr w:type="gramEnd"/>
      <w:r w:rsidRPr="00751442">
        <w:rPr>
          <w:rFonts w:ascii="仿宋" w:eastAsia="仿宋" w:hAnsi="仿宋" w:hint="eastAsia"/>
          <w:sz w:val="24"/>
          <w:szCs w:val="24"/>
        </w:rPr>
        <w:t>活动项人力排班表报送；按月完成月度活动表向综合办报送；统筹部门办公用品领用，按季度完成向综合</w:t>
      </w:r>
      <w:proofErr w:type="gramStart"/>
      <w:r w:rsidRPr="00751442">
        <w:rPr>
          <w:rFonts w:ascii="仿宋" w:eastAsia="仿宋" w:hAnsi="仿宋" w:hint="eastAsia"/>
          <w:sz w:val="24"/>
          <w:szCs w:val="24"/>
        </w:rPr>
        <w:t>办需求</w:t>
      </w:r>
      <w:proofErr w:type="gramEnd"/>
      <w:r w:rsidRPr="00751442">
        <w:rPr>
          <w:rFonts w:ascii="仿宋" w:eastAsia="仿宋" w:hAnsi="仿宋" w:hint="eastAsia"/>
          <w:sz w:val="24"/>
          <w:szCs w:val="24"/>
        </w:rPr>
        <w:t>报送及领用。</w:t>
      </w:r>
    </w:p>
    <w:p w14:paraId="78503D01" w14:textId="027A30EB" w:rsidR="00751442" w:rsidRPr="006D40DF" w:rsidRDefault="00751442" w:rsidP="00751442">
      <w:pPr>
        <w:spacing w:line="360" w:lineRule="auto"/>
        <w:ind w:firstLineChars="200" w:firstLine="482"/>
        <w:rPr>
          <w:rFonts w:ascii="仿宋" w:eastAsia="仿宋" w:hAnsi="仿宋" w:hint="eastAsia"/>
          <w:sz w:val="24"/>
          <w:szCs w:val="24"/>
        </w:rPr>
      </w:pPr>
      <w:r w:rsidRPr="00C24FE6">
        <w:rPr>
          <w:rFonts w:ascii="仿宋" w:eastAsia="仿宋" w:hAnsi="仿宋" w:hint="eastAsia"/>
          <w:b/>
          <w:bCs/>
          <w:sz w:val="24"/>
          <w:szCs w:val="24"/>
        </w:rPr>
        <w:t>专项即临时工作方面。</w:t>
      </w:r>
      <w:r w:rsidR="00C24FE6">
        <w:rPr>
          <w:rFonts w:ascii="仿宋" w:eastAsia="仿宋" w:hAnsi="仿宋" w:hint="eastAsia"/>
          <w:sz w:val="24"/>
          <w:szCs w:val="24"/>
        </w:rPr>
        <w:t>对接和落地执行</w:t>
      </w:r>
      <w:r w:rsidR="00C24FE6" w:rsidRPr="00C24FE6">
        <w:rPr>
          <w:rFonts w:ascii="仿宋" w:eastAsia="仿宋" w:hAnsi="仿宋" w:hint="eastAsia"/>
          <w:sz w:val="24"/>
          <w:szCs w:val="24"/>
        </w:rPr>
        <w:t>大厦露台天桥艺术花园《长腿叔叔》主题沙龙</w:t>
      </w:r>
      <w:proofErr w:type="gramStart"/>
      <w:r w:rsidR="00C24FE6" w:rsidRPr="00C24FE6">
        <w:rPr>
          <w:rFonts w:ascii="仿宋" w:eastAsia="仿宋" w:hAnsi="仿宋" w:hint="eastAsia"/>
          <w:sz w:val="24"/>
          <w:szCs w:val="24"/>
        </w:rPr>
        <w:t>暨音乐</w:t>
      </w:r>
      <w:proofErr w:type="gramEnd"/>
      <w:r w:rsidR="00C24FE6" w:rsidRPr="00C24FE6">
        <w:rPr>
          <w:rFonts w:ascii="仿宋" w:eastAsia="仿宋" w:hAnsi="仿宋" w:hint="eastAsia"/>
          <w:sz w:val="24"/>
          <w:szCs w:val="24"/>
        </w:rPr>
        <w:t>剧高校联盟发展研讨会</w:t>
      </w:r>
      <w:r w:rsidRPr="00751442">
        <w:rPr>
          <w:rFonts w:ascii="仿宋" w:eastAsia="仿宋" w:hAnsi="仿宋" w:hint="eastAsia"/>
          <w:sz w:val="24"/>
          <w:szCs w:val="24"/>
        </w:rPr>
        <w:t>下午茶、自助餐专项活动</w:t>
      </w:r>
      <w:r w:rsidR="00C24FE6">
        <w:rPr>
          <w:rFonts w:ascii="仿宋" w:eastAsia="仿宋" w:hAnsi="仿宋" w:hint="eastAsia"/>
          <w:sz w:val="24"/>
          <w:szCs w:val="24"/>
        </w:rPr>
        <w:t>。</w:t>
      </w:r>
    </w:p>
    <w:p w14:paraId="46AEF942" w14:textId="77777777" w:rsidR="00B85E4E" w:rsidRPr="00BD31DC" w:rsidRDefault="00A840D8">
      <w:pPr>
        <w:spacing w:before="300" w:after="150"/>
        <w:rPr>
          <w:rFonts w:ascii="黑体" w:eastAsia="黑体" w:hAnsi="黑体" w:hint="eastAsia"/>
        </w:rPr>
      </w:pPr>
      <w:r w:rsidRPr="00BD31DC">
        <w:rPr>
          <w:rFonts w:ascii="黑体" w:eastAsia="黑体" w:hAnsi="黑体"/>
          <w:sz w:val="28"/>
          <w:szCs w:val="28"/>
        </w:rPr>
        <w:t>三、文创运营情况</w:t>
      </w:r>
    </w:p>
    <w:p w14:paraId="34E6B9E7" w14:textId="11F2DFD0" w:rsidR="00C24FE6" w:rsidRDefault="00A840D8" w:rsidP="00475A14">
      <w:pPr>
        <w:spacing w:line="360" w:lineRule="auto"/>
        <w:ind w:firstLineChars="200" w:firstLine="482"/>
        <w:rPr>
          <w:rFonts w:ascii="仿宋" w:eastAsia="仿宋" w:hAnsi="仿宋"/>
          <w:sz w:val="24"/>
          <w:szCs w:val="24"/>
        </w:rPr>
      </w:pPr>
      <w:r w:rsidRPr="006D40DF">
        <w:rPr>
          <w:rFonts w:ascii="仿宋" w:eastAsia="仿宋" w:hAnsi="仿宋"/>
          <w:b/>
          <w:bCs/>
          <w:sz w:val="24"/>
          <w:szCs w:val="24"/>
        </w:rPr>
        <w:t>文</w:t>
      </w:r>
      <w:proofErr w:type="gramStart"/>
      <w:r w:rsidRPr="006D40DF">
        <w:rPr>
          <w:rFonts w:ascii="仿宋" w:eastAsia="仿宋" w:hAnsi="仿宋"/>
          <w:b/>
          <w:bCs/>
          <w:sz w:val="24"/>
          <w:szCs w:val="24"/>
        </w:rPr>
        <w:t>创产品</w:t>
      </w:r>
      <w:proofErr w:type="gramEnd"/>
      <w:r w:rsidRPr="006D40DF">
        <w:rPr>
          <w:rFonts w:ascii="仿宋" w:eastAsia="仿宋" w:hAnsi="仿宋"/>
          <w:b/>
          <w:bCs/>
          <w:sz w:val="24"/>
          <w:szCs w:val="24"/>
        </w:rPr>
        <w:t>开发方面</w:t>
      </w:r>
      <w:r w:rsidR="00FF18A2" w:rsidRPr="006D40DF">
        <w:rPr>
          <w:rFonts w:ascii="仿宋" w:eastAsia="仿宋" w:hAnsi="仿宋" w:hint="eastAsia"/>
          <w:b/>
          <w:bCs/>
          <w:sz w:val="24"/>
          <w:szCs w:val="24"/>
        </w:rPr>
        <w:t>。</w:t>
      </w:r>
      <w:r w:rsidRPr="006D40DF">
        <w:rPr>
          <w:rFonts w:ascii="仿宋" w:eastAsia="仿宋" w:hAnsi="仿宋"/>
          <w:sz w:val="24"/>
          <w:szCs w:val="24"/>
        </w:rPr>
        <w:t>本月</w:t>
      </w:r>
      <w:r w:rsidR="00C24FE6" w:rsidRPr="00C24FE6">
        <w:rPr>
          <w:rFonts w:ascii="仿宋" w:eastAsia="仿宋" w:hAnsi="仿宋" w:hint="eastAsia"/>
          <w:sz w:val="24"/>
          <w:szCs w:val="24"/>
        </w:rPr>
        <w:t>完成</w:t>
      </w:r>
      <w:r w:rsidR="00C24FE6">
        <w:rPr>
          <w:rFonts w:ascii="仿宋" w:eastAsia="仿宋" w:hAnsi="仿宋" w:hint="eastAsia"/>
          <w:sz w:val="24"/>
          <w:szCs w:val="24"/>
        </w:rPr>
        <w:t>《</w:t>
      </w:r>
      <w:r w:rsidR="00C24FE6" w:rsidRPr="00C24FE6">
        <w:rPr>
          <w:rFonts w:ascii="仿宋" w:eastAsia="仿宋" w:hAnsi="仿宋" w:hint="eastAsia"/>
          <w:sz w:val="24"/>
          <w:szCs w:val="24"/>
        </w:rPr>
        <w:t>本杰明</w:t>
      </w:r>
      <w:r w:rsidR="00C24FE6">
        <w:rPr>
          <w:rFonts w:ascii="仿宋" w:eastAsia="仿宋" w:hAnsi="仿宋" w:hint="eastAsia"/>
          <w:sz w:val="24"/>
          <w:szCs w:val="24"/>
        </w:rPr>
        <w:t>》</w:t>
      </w:r>
      <w:r w:rsidR="00C24FE6" w:rsidRPr="00C24FE6">
        <w:rPr>
          <w:rFonts w:ascii="仿宋" w:eastAsia="仿宋" w:hAnsi="仿宋" w:hint="eastAsia"/>
          <w:sz w:val="24"/>
          <w:szCs w:val="24"/>
        </w:rPr>
        <w:t>文创设计对接，以及</w:t>
      </w:r>
      <w:r w:rsidR="00C24FE6">
        <w:rPr>
          <w:rFonts w:ascii="仿宋" w:eastAsia="仿宋" w:hAnsi="仿宋" w:hint="eastAsia"/>
          <w:sz w:val="24"/>
          <w:szCs w:val="24"/>
        </w:rPr>
        <w:t>《</w:t>
      </w:r>
      <w:r w:rsidR="00C24FE6" w:rsidRPr="00C24FE6">
        <w:rPr>
          <w:rFonts w:ascii="仿宋" w:eastAsia="仿宋" w:hAnsi="仿宋" w:hint="eastAsia"/>
          <w:sz w:val="24"/>
          <w:szCs w:val="24"/>
        </w:rPr>
        <w:t>长腿叔叔</w:t>
      </w:r>
      <w:r w:rsidR="00C24FE6">
        <w:rPr>
          <w:rFonts w:ascii="仿宋" w:eastAsia="仿宋" w:hAnsi="仿宋" w:hint="eastAsia"/>
          <w:sz w:val="24"/>
          <w:szCs w:val="24"/>
        </w:rPr>
        <w:t>》</w:t>
      </w:r>
      <w:r w:rsidR="00C24FE6" w:rsidRPr="00C24FE6">
        <w:rPr>
          <w:rFonts w:ascii="仿宋" w:eastAsia="仿宋" w:hAnsi="仿宋" w:hint="eastAsia"/>
          <w:sz w:val="24"/>
          <w:szCs w:val="24"/>
        </w:rPr>
        <w:t>Q版形象、小卡、NFC物料设计制作</w:t>
      </w:r>
      <w:r w:rsidR="00C24FE6">
        <w:rPr>
          <w:rFonts w:ascii="仿宋" w:eastAsia="仿宋" w:hAnsi="仿宋" w:hint="eastAsia"/>
          <w:sz w:val="24"/>
          <w:szCs w:val="24"/>
        </w:rPr>
        <w:t>。</w:t>
      </w:r>
    </w:p>
    <w:p w14:paraId="4ED43F5F" w14:textId="108ECCAF" w:rsidR="00C24FE6" w:rsidRDefault="00A840D8" w:rsidP="00FF18A2">
      <w:pPr>
        <w:spacing w:line="360" w:lineRule="auto"/>
        <w:ind w:firstLineChars="200" w:firstLine="482"/>
        <w:rPr>
          <w:rFonts w:ascii="仿宋" w:eastAsia="仿宋" w:hAnsi="仿宋"/>
          <w:sz w:val="24"/>
          <w:szCs w:val="24"/>
        </w:rPr>
      </w:pPr>
      <w:r w:rsidRPr="006D40DF">
        <w:rPr>
          <w:rFonts w:ascii="仿宋" w:eastAsia="仿宋" w:hAnsi="仿宋"/>
          <w:b/>
          <w:bCs/>
          <w:sz w:val="24"/>
          <w:szCs w:val="24"/>
        </w:rPr>
        <w:t>文创商店及</w:t>
      </w:r>
      <w:proofErr w:type="gramStart"/>
      <w:r w:rsidRPr="006D40DF">
        <w:rPr>
          <w:rFonts w:ascii="仿宋" w:eastAsia="仿宋" w:hAnsi="仿宋"/>
          <w:b/>
          <w:bCs/>
          <w:sz w:val="24"/>
          <w:szCs w:val="24"/>
        </w:rPr>
        <w:t>剧闪店</w:t>
      </w:r>
      <w:proofErr w:type="gramEnd"/>
      <w:r w:rsidRPr="006D40DF">
        <w:rPr>
          <w:rFonts w:ascii="仿宋" w:eastAsia="仿宋" w:hAnsi="仿宋"/>
          <w:b/>
          <w:bCs/>
          <w:sz w:val="24"/>
          <w:szCs w:val="24"/>
        </w:rPr>
        <w:t>运营方面</w:t>
      </w:r>
      <w:r w:rsidR="00475A14" w:rsidRPr="006D40DF">
        <w:rPr>
          <w:rFonts w:ascii="仿宋" w:eastAsia="仿宋" w:hAnsi="仿宋" w:hint="eastAsia"/>
          <w:b/>
          <w:bCs/>
          <w:sz w:val="24"/>
          <w:szCs w:val="24"/>
        </w:rPr>
        <w:t>。</w:t>
      </w:r>
      <w:r w:rsidR="00C24FE6" w:rsidRPr="00C24FE6">
        <w:rPr>
          <w:rFonts w:ascii="仿宋" w:eastAsia="仿宋" w:hAnsi="仿宋" w:hint="eastAsia"/>
          <w:sz w:val="24"/>
          <w:szCs w:val="24"/>
        </w:rPr>
        <w:t>跟进文创商店、</w:t>
      </w:r>
      <w:proofErr w:type="gramStart"/>
      <w:r w:rsidR="00C24FE6" w:rsidRPr="00C24FE6">
        <w:rPr>
          <w:rFonts w:ascii="仿宋" w:eastAsia="仿宋" w:hAnsi="仿宋" w:hint="eastAsia"/>
          <w:sz w:val="24"/>
          <w:szCs w:val="24"/>
        </w:rPr>
        <w:t>剧闪店</w:t>
      </w:r>
      <w:proofErr w:type="gramEnd"/>
      <w:r w:rsidR="00C24FE6" w:rsidRPr="00C24FE6">
        <w:rPr>
          <w:rFonts w:ascii="仿宋" w:eastAsia="仿宋" w:hAnsi="仿宋" w:hint="eastAsia"/>
          <w:sz w:val="24"/>
          <w:szCs w:val="24"/>
        </w:rPr>
        <w:t>运营，完成《长腿叔叔》文创促销活动策划及落地执行</w:t>
      </w:r>
      <w:r w:rsidR="00C24FE6">
        <w:rPr>
          <w:rFonts w:ascii="仿宋" w:eastAsia="仿宋" w:hAnsi="仿宋" w:hint="eastAsia"/>
          <w:sz w:val="24"/>
          <w:szCs w:val="24"/>
        </w:rPr>
        <w:t>。</w:t>
      </w:r>
    </w:p>
    <w:p w14:paraId="31ACEE8A" w14:textId="088FEDF0" w:rsidR="00C24FE6" w:rsidRDefault="00A840D8" w:rsidP="00C24FE6">
      <w:pPr>
        <w:spacing w:line="360" w:lineRule="auto"/>
        <w:ind w:firstLineChars="200" w:firstLine="482"/>
        <w:rPr>
          <w:rFonts w:ascii="仿宋" w:eastAsia="仿宋" w:hAnsi="仿宋" w:hint="eastAsia"/>
          <w:sz w:val="24"/>
          <w:szCs w:val="24"/>
        </w:rPr>
      </w:pPr>
      <w:r w:rsidRPr="006D40DF">
        <w:rPr>
          <w:rFonts w:ascii="仿宋" w:eastAsia="仿宋" w:hAnsi="仿宋"/>
          <w:b/>
          <w:bCs/>
          <w:sz w:val="24"/>
          <w:szCs w:val="24"/>
        </w:rPr>
        <w:t>文</w:t>
      </w:r>
      <w:proofErr w:type="gramStart"/>
      <w:r w:rsidRPr="006D40DF">
        <w:rPr>
          <w:rFonts w:ascii="仿宋" w:eastAsia="仿宋" w:hAnsi="仿宋"/>
          <w:b/>
          <w:bCs/>
          <w:sz w:val="24"/>
          <w:szCs w:val="24"/>
        </w:rPr>
        <w:t>创渠道</w:t>
      </w:r>
      <w:proofErr w:type="gramEnd"/>
      <w:r w:rsidRPr="006D40DF">
        <w:rPr>
          <w:rFonts w:ascii="仿宋" w:eastAsia="仿宋" w:hAnsi="仿宋"/>
          <w:b/>
          <w:bCs/>
          <w:sz w:val="24"/>
          <w:szCs w:val="24"/>
        </w:rPr>
        <w:t>管理运营方面</w:t>
      </w:r>
      <w:r w:rsidR="00475A14" w:rsidRPr="006D40DF">
        <w:rPr>
          <w:rFonts w:ascii="仿宋" w:eastAsia="仿宋" w:hAnsi="仿宋" w:hint="eastAsia"/>
          <w:b/>
          <w:bCs/>
          <w:sz w:val="24"/>
          <w:szCs w:val="24"/>
        </w:rPr>
        <w:t>。</w:t>
      </w:r>
      <w:r w:rsidR="00C24FE6" w:rsidRPr="00C24FE6">
        <w:rPr>
          <w:rFonts w:ascii="仿宋" w:eastAsia="仿宋" w:hAnsi="仿宋" w:hint="eastAsia"/>
          <w:sz w:val="24"/>
          <w:szCs w:val="24"/>
        </w:rPr>
        <w:t>完成《永乐未央》、《大话西游》、《复活吧，胡萝卜》、《速记员》、《唐寅》、《道林格雷的画像》、《纳与歌》文创售卖及签售对接，以及第二季度联营分成核算、对账开票、流程结算</w:t>
      </w:r>
      <w:r w:rsidR="00C24FE6">
        <w:rPr>
          <w:rFonts w:ascii="仿宋" w:eastAsia="仿宋" w:hAnsi="仿宋" w:hint="eastAsia"/>
          <w:sz w:val="24"/>
          <w:szCs w:val="24"/>
        </w:rPr>
        <w:t>。</w:t>
      </w:r>
    </w:p>
    <w:p w14:paraId="1DBA3506" w14:textId="13ACE39D" w:rsidR="00B85E4E" w:rsidRPr="006D40DF" w:rsidRDefault="00C017C9" w:rsidP="00FF18A2">
      <w:pPr>
        <w:spacing w:line="360" w:lineRule="auto"/>
        <w:ind w:firstLineChars="200" w:firstLine="482"/>
        <w:rPr>
          <w:rFonts w:ascii="仿宋" w:eastAsia="仿宋" w:hAnsi="仿宋" w:hint="eastAsia"/>
          <w:sz w:val="24"/>
          <w:szCs w:val="24"/>
        </w:rPr>
      </w:pPr>
      <w:r w:rsidRPr="006D40DF">
        <w:rPr>
          <w:rFonts w:ascii="仿宋" w:eastAsia="仿宋" w:hAnsi="仿宋" w:hint="eastAsia"/>
          <w:b/>
          <w:bCs/>
          <w:sz w:val="24"/>
          <w:szCs w:val="24"/>
        </w:rPr>
        <w:t>文创库房与线上宣传运营</w:t>
      </w:r>
      <w:r w:rsidR="007A4038" w:rsidRPr="006D40DF">
        <w:rPr>
          <w:rFonts w:ascii="仿宋" w:eastAsia="仿宋" w:hAnsi="仿宋" w:hint="eastAsia"/>
          <w:b/>
          <w:bCs/>
          <w:sz w:val="24"/>
          <w:szCs w:val="24"/>
        </w:rPr>
        <w:t>方面。</w:t>
      </w:r>
      <w:r w:rsidR="00C24FE6" w:rsidRPr="00C24FE6">
        <w:rPr>
          <w:rFonts w:ascii="仿宋" w:eastAsia="仿宋" w:hAnsi="仿宋" w:hint="eastAsia"/>
          <w:sz w:val="24"/>
          <w:szCs w:val="24"/>
        </w:rPr>
        <w:t>库房管理</w:t>
      </w:r>
      <w:r w:rsidR="00C24FE6" w:rsidRPr="00C24FE6">
        <w:rPr>
          <w:rFonts w:ascii="仿宋" w:eastAsia="仿宋" w:hAnsi="仿宋" w:hint="eastAsia"/>
          <w:sz w:val="24"/>
          <w:szCs w:val="24"/>
        </w:rPr>
        <w:t>完成酒旗戏鼓双城市集销售收入汇总及宣传费结算，撰写文</w:t>
      </w:r>
      <w:proofErr w:type="gramStart"/>
      <w:r w:rsidR="00C24FE6" w:rsidRPr="00C24FE6">
        <w:rPr>
          <w:rFonts w:ascii="仿宋" w:eastAsia="仿宋" w:hAnsi="仿宋" w:hint="eastAsia"/>
          <w:sz w:val="24"/>
          <w:szCs w:val="24"/>
        </w:rPr>
        <w:t>创岗位</w:t>
      </w:r>
      <w:proofErr w:type="gramEnd"/>
      <w:r w:rsidR="00C24FE6" w:rsidRPr="00C24FE6">
        <w:rPr>
          <w:rFonts w:ascii="仿宋" w:eastAsia="仿宋" w:hAnsi="仿宋" w:hint="eastAsia"/>
          <w:sz w:val="24"/>
          <w:szCs w:val="24"/>
        </w:rPr>
        <w:t>职责划分，制定2026文</w:t>
      </w:r>
      <w:proofErr w:type="gramStart"/>
      <w:r w:rsidR="00C24FE6" w:rsidRPr="00C24FE6">
        <w:rPr>
          <w:rFonts w:ascii="仿宋" w:eastAsia="仿宋" w:hAnsi="仿宋" w:hint="eastAsia"/>
          <w:sz w:val="24"/>
          <w:szCs w:val="24"/>
        </w:rPr>
        <w:t>创板块</w:t>
      </w:r>
      <w:proofErr w:type="gramEnd"/>
      <w:r w:rsidR="00C24FE6" w:rsidRPr="00C24FE6">
        <w:rPr>
          <w:rFonts w:ascii="仿宋" w:eastAsia="仿宋" w:hAnsi="仿宋" w:hint="eastAsia"/>
          <w:sz w:val="24"/>
          <w:szCs w:val="24"/>
        </w:rPr>
        <w:t>激励办法，完成剧目衍生品售卖合同修改。</w:t>
      </w:r>
      <w:r w:rsidR="00C24FE6">
        <w:rPr>
          <w:rFonts w:ascii="仿宋" w:eastAsia="仿宋" w:hAnsi="仿宋" w:hint="eastAsia"/>
          <w:sz w:val="24"/>
          <w:szCs w:val="24"/>
        </w:rPr>
        <w:t>线上运营</w:t>
      </w:r>
      <w:r w:rsidR="00C24FE6" w:rsidRPr="00C24FE6">
        <w:rPr>
          <w:rFonts w:ascii="仿宋" w:eastAsia="仿宋" w:hAnsi="仿宋" w:hint="eastAsia"/>
          <w:sz w:val="24"/>
          <w:szCs w:val="24"/>
        </w:rPr>
        <w:t>完成长腿叔叔活动</w:t>
      </w:r>
      <w:proofErr w:type="gramStart"/>
      <w:r w:rsidR="00C24FE6" w:rsidRPr="00C24FE6">
        <w:rPr>
          <w:rFonts w:ascii="仿宋" w:eastAsia="仿宋" w:hAnsi="仿宋" w:hint="eastAsia"/>
          <w:sz w:val="24"/>
          <w:szCs w:val="24"/>
        </w:rPr>
        <w:t>宣传推文撰写</w:t>
      </w:r>
      <w:proofErr w:type="gramEnd"/>
      <w:r w:rsidR="00C24FE6" w:rsidRPr="00C24FE6">
        <w:rPr>
          <w:rFonts w:ascii="仿宋" w:eastAsia="仿宋" w:hAnsi="仿宋" w:hint="eastAsia"/>
          <w:sz w:val="24"/>
          <w:szCs w:val="24"/>
        </w:rPr>
        <w:t>、排版、审核、发布</w:t>
      </w:r>
      <w:r w:rsidR="00C24FE6">
        <w:rPr>
          <w:rFonts w:ascii="仿宋" w:eastAsia="仿宋" w:hAnsi="仿宋" w:hint="eastAsia"/>
          <w:sz w:val="24"/>
          <w:szCs w:val="24"/>
        </w:rPr>
        <w:t>。</w:t>
      </w:r>
    </w:p>
    <w:p w14:paraId="0B90EEBD" w14:textId="77777777" w:rsidR="00B85E4E" w:rsidRPr="00BD31DC" w:rsidRDefault="00A840D8">
      <w:pPr>
        <w:spacing w:before="300" w:after="150"/>
        <w:rPr>
          <w:rFonts w:ascii="黑体" w:eastAsia="黑体" w:hAnsi="黑体" w:hint="eastAsia"/>
        </w:rPr>
      </w:pPr>
      <w:r w:rsidRPr="00BD31DC">
        <w:rPr>
          <w:rFonts w:ascii="黑体" w:eastAsia="黑体" w:hAnsi="黑体"/>
          <w:sz w:val="28"/>
          <w:szCs w:val="28"/>
        </w:rPr>
        <w:t>四、下月重点工作计划</w:t>
      </w:r>
    </w:p>
    <w:p w14:paraId="52238E0B" w14:textId="77777777" w:rsidR="00B85E4E" w:rsidRPr="006D40DF" w:rsidRDefault="00A840D8" w:rsidP="000D52BA">
      <w:pPr>
        <w:spacing w:line="360" w:lineRule="auto"/>
        <w:ind w:firstLineChars="200" w:firstLine="482"/>
        <w:rPr>
          <w:rFonts w:ascii="仿宋" w:eastAsia="仿宋" w:hAnsi="仿宋" w:hint="eastAsia"/>
          <w:b/>
          <w:bCs/>
          <w:sz w:val="24"/>
          <w:szCs w:val="24"/>
        </w:rPr>
      </w:pPr>
      <w:r w:rsidRPr="006D40DF">
        <w:rPr>
          <w:rFonts w:ascii="仿宋" w:eastAsia="仿宋" w:hAnsi="仿宋"/>
          <w:b/>
          <w:bCs/>
          <w:sz w:val="24"/>
          <w:szCs w:val="24"/>
        </w:rPr>
        <w:t>结合7月工作收尾及年度商业经营目标，8月核心工作分为以下板块稳步推进：</w:t>
      </w:r>
    </w:p>
    <w:p w14:paraId="58B463A4" w14:textId="7F02407C" w:rsidR="00B85E4E" w:rsidRPr="00743888" w:rsidRDefault="00743888" w:rsidP="00743888">
      <w:pPr>
        <w:spacing w:line="360" w:lineRule="auto"/>
        <w:ind w:firstLineChars="200" w:firstLine="482"/>
        <w:rPr>
          <w:rFonts w:ascii="仿宋" w:eastAsia="仿宋" w:hAnsi="仿宋" w:hint="eastAsia"/>
          <w:sz w:val="24"/>
          <w:szCs w:val="24"/>
        </w:rPr>
      </w:pPr>
      <w:r w:rsidRPr="00743888">
        <w:rPr>
          <w:rFonts w:ascii="仿宋" w:eastAsia="仿宋" w:hAnsi="仿宋" w:hint="eastAsia"/>
          <w:b/>
          <w:bCs/>
          <w:sz w:val="24"/>
          <w:szCs w:val="24"/>
        </w:rPr>
        <w:t>（一）自营</w:t>
      </w:r>
      <w:proofErr w:type="gramStart"/>
      <w:r w:rsidRPr="00743888">
        <w:rPr>
          <w:rFonts w:ascii="仿宋" w:eastAsia="仿宋" w:hAnsi="仿宋" w:hint="eastAsia"/>
          <w:b/>
          <w:bCs/>
          <w:sz w:val="24"/>
          <w:szCs w:val="24"/>
        </w:rPr>
        <w:t>商户全</w:t>
      </w:r>
      <w:proofErr w:type="gramEnd"/>
      <w:r w:rsidRPr="00743888">
        <w:rPr>
          <w:rFonts w:ascii="仿宋" w:eastAsia="仿宋" w:hAnsi="仿宋" w:hint="eastAsia"/>
          <w:b/>
          <w:bCs/>
          <w:sz w:val="24"/>
          <w:szCs w:val="24"/>
        </w:rPr>
        <w:t>周期管理与商户对接。</w:t>
      </w:r>
      <w:r w:rsidRPr="00743888">
        <w:rPr>
          <w:rFonts w:ascii="仿宋" w:eastAsia="仿宋" w:hAnsi="仿宋" w:hint="eastAsia"/>
          <w:sz w:val="24"/>
          <w:szCs w:val="24"/>
        </w:rPr>
        <w:t>持续推进商业小楼交割及运营衔接工作，完善商户对接机制，强化日常沟通与需求响应，保障商户入驻及后续运营平稳有序，并按实际进度统筹相关配套事项。</w:t>
      </w:r>
      <w:r w:rsidRPr="00743888">
        <w:rPr>
          <w:rFonts w:ascii="仿宋" w:eastAsia="仿宋" w:hAnsi="仿宋" w:hint="eastAsia"/>
          <w:b/>
          <w:bCs/>
          <w:sz w:val="24"/>
          <w:szCs w:val="24"/>
        </w:rPr>
        <w:t>（二）商业异业合作与联名。</w:t>
      </w:r>
      <w:r w:rsidRPr="00743888">
        <w:rPr>
          <w:rFonts w:ascii="仿宋" w:eastAsia="仿宋" w:hAnsi="仿宋" w:hint="eastAsia"/>
          <w:sz w:val="24"/>
          <w:szCs w:val="24"/>
        </w:rPr>
        <w:t>围绕重点剧目持续推进异业合作执行落地，深化IP授权、权益兑现及现场联动等关键环节，拓展合作品类与消费场景，推动“演出+商业”联动模式向纵深发展，提升品牌协同效益。</w:t>
      </w:r>
      <w:r w:rsidRPr="00743888">
        <w:rPr>
          <w:rFonts w:ascii="仿宋" w:eastAsia="仿宋" w:hAnsi="仿宋" w:hint="eastAsia"/>
          <w:b/>
          <w:bCs/>
          <w:sz w:val="24"/>
          <w:szCs w:val="24"/>
        </w:rPr>
        <w:t>（三）</w:t>
      </w:r>
      <w:proofErr w:type="gramStart"/>
      <w:r w:rsidRPr="00743888">
        <w:rPr>
          <w:rFonts w:ascii="仿宋" w:eastAsia="仿宋" w:hAnsi="仿宋" w:hint="eastAsia"/>
          <w:b/>
          <w:bCs/>
          <w:sz w:val="24"/>
          <w:szCs w:val="24"/>
        </w:rPr>
        <w:t>文创新</w:t>
      </w:r>
      <w:proofErr w:type="gramEnd"/>
      <w:r w:rsidRPr="00743888">
        <w:rPr>
          <w:rFonts w:ascii="仿宋" w:eastAsia="仿宋" w:hAnsi="仿宋" w:hint="eastAsia"/>
          <w:b/>
          <w:bCs/>
          <w:sz w:val="24"/>
          <w:szCs w:val="24"/>
        </w:rPr>
        <w:t>品研发与营销活动。新</w:t>
      </w:r>
      <w:r w:rsidRPr="00743888">
        <w:rPr>
          <w:rFonts w:ascii="仿宋" w:eastAsia="仿宋" w:hAnsi="仿宋" w:hint="eastAsia"/>
          <w:sz w:val="24"/>
          <w:szCs w:val="24"/>
        </w:rPr>
        <w:t>品研发方面，启动《爱因斯坦》主题文创创意策划与设计推进，加快《本杰明》系列文创设计沟通，</w:t>
      </w:r>
      <w:proofErr w:type="gramStart"/>
      <w:r w:rsidRPr="00743888">
        <w:rPr>
          <w:rFonts w:ascii="仿宋" w:eastAsia="仿宋" w:hAnsi="仿宋" w:hint="eastAsia"/>
          <w:sz w:val="24"/>
          <w:szCs w:val="24"/>
        </w:rPr>
        <w:t>统筹十</w:t>
      </w:r>
      <w:proofErr w:type="gramEnd"/>
      <w:r w:rsidRPr="00743888">
        <w:rPr>
          <w:rFonts w:ascii="仿宋" w:eastAsia="仿宋" w:hAnsi="仿宋" w:hint="eastAsia"/>
          <w:sz w:val="24"/>
          <w:szCs w:val="24"/>
        </w:rPr>
        <w:t>周年纪念系列文创全套开发，覆盖概念设计到打样落地全流程。营销方面，策划落地《长腿叔叔》毕业典礼文创促销活动，增强演出衍生消费转化；</w:t>
      </w:r>
      <w:proofErr w:type="gramStart"/>
      <w:r w:rsidRPr="00743888">
        <w:rPr>
          <w:rFonts w:ascii="仿宋" w:eastAsia="仿宋" w:hAnsi="仿宋" w:hint="eastAsia"/>
          <w:sz w:val="24"/>
          <w:szCs w:val="24"/>
        </w:rPr>
        <w:t>完成美团共享</w:t>
      </w:r>
      <w:proofErr w:type="gramEnd"/>
      <w:r w:rsidRPr="00743888">
        <w:rPr>
          <w:rFonts w:ascii="仿宋" w:eastAsia="仿宋" w:hAnsi="仿宋" w:hint="eastAsia"/>
          <w:sz w:val="24"/>
          <w:szCs w:val="24"/>
        </w:rPr>
        <w:t>充电宝合同签署，完善配套服务布局。</w:t>
      </w:r>
      <w:r w:rsidRPr="00743888">
        <w:rPr>
          <w:rFonts w:ascii="仿宋" w:eastAsia="仿宋" w:hAnsi="仿宋" w:hint="eastAsia"/>
          <w:b/>
          <w:bCs/>
          <w:sz w:val="24"/>
          <w:szCs w:val="24"/>
        </w:rPr>
        <w:t>（四）空间运营管理。</w:t>
      </w:r>
      <w:r w:rsidRPr="00743888">
        <w:rPr>
          <w:rFonts w:ascii="仿宋" w:eastAsia="仿宋" w:hAnsi="仿宋" w:hint="eastAsia"/>
          <w:sz w:val="24"/>
          <w:szCs w:val="24"/>
        </w:rPr>
        <w:t>完成第六届酒旗戏鼓天桥市活动及《长腿叔叔》主题沙龙暨高校联盟研讨会</w:t>
      </w:r>
      <w:proofErr w:type="gramStart"/>
      <w:r w:rsidRPr="00743888">
        <w:rPr>
          <w:rFonts w:ascii="仿宋" w:eastAsia="仿宋" w:hAnsi="仿宋" w:hint="eastAsia"/>
          <w:sz w:val="24"/>
          <w:szCs w:val="24"/>
        </w:rPr>
        <w:t>的结项收尾</w:t>
      </w:r>
      <w:proofErr w:type="gramEnd"/>
      <w:r w:rsidRPr="00743888">
        <w:rPr>
          <w:rFonts w:ascii="仿宋" w:eastAsia="仿宋" w:hAnsi="仿宋" w:hint="eastAsia"/>
          <w:sz w:val="24"/>
          <w:szCs w:val="24"/>
        </w:rPr>
        <w:t>，做好资料归档与经验总结。阅读空间日常运营正常推进，同步启动功能改造规划。配合新办公室改造进度，跟进家具进场及协调事宜。</w:t>
      </w:r>
    </w:p>
    <w:sectPr w:rsidR="00B85E4E" w:rsidRPr="00743888">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749DE" w14:textId="77777777" w:rsidR="00647CBB" w:rsidRDefault="00647CBB">
      <w:r>
        <w:separator/>
      </w:r>
    </w:p>
  </w:endnote>
  <w:endnote w:type="continuationSeparator" w:id="0">
    <w:p w14:paraId="2086F2A4" w14:textId="77777777" w:rsidR="00647CBB" w:rsidRDefault="00647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30BFA" w14:textId="77777777" w:rsidR="00647CBB" w:rsidRDefault="00647CBB">
      <w:r>
        <w:separator/>
      </w:r>
    </w:p>
  </w:footnote>
  <w:footnote w:type="continuationSeparator" w:id="0">
    <w:p w14:paraId="15E93460" w14:textId="77777777" w:rsidR="00647CBB" w:rsidRDefault="00647C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ECC19" w14:textId="77777777" w:rsidR="00B85E4E" w:rsidRDefault="00A840D8">
    <w:r>
      <w:rPr>
        <w:noProof/>
      </w:rPr>
      <mc:AlternateContent>
        <mc:Choice Requires="wps">
          <w:drawing>
            <wp:anchor distT="0" distB="0" distL="0" distR="0" simplePos="0" relativeHeight="251658240" behindDoc="1" locked="0" layoutInCell="0" allowOverlap="1" wp14:anchorId="2FF8CAAE" wp14:editId="76844C93">
              <wp:simplePos x="0" y="0"/>
              <wp:positionH relativeFrom="page">
                <wp:align>right</wp:align>
              </wp:positionH>
              <wp:positionV relativeFrom="page">
                <wp:align>bottom</wp:align>
              </wp:positionV>
              <wp:extent cx="2200000" cy="350000"/>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4C7A9BA9" w14:textId="77777777" w:rsidR="00B85E4E" w:rsidRDefault="00A840D8">
                          <w:pPr>
                            <w:jc w:val="right"/>
                          </w:pPr>
                          <w:r>
                            <w:rPr>
                              <w:rFonts w:eastAsia="宋体"/>
                              <w:color w:val="808080"/>
                              <w:sz w:val="32"/>
                              <w:szCs w:val="32"/>
                              <w14:textFill>
                                <w14:solidFill>
                                  <w14:srgbClr w14:val="808080">
                                    <w14:alpha w14:val="19999"/>
                                  </w14:srgbClr>
                                </w14:solidFill>
                              </w14:textFill>
                            </w:rPr>
                            <w:t xml:space="preserve">AI </w:t>
                          </w:r>
                          <w:r>
                            <w:rPr>
                              <w:rFonts w:eastAsia="宋体"/>
                              <w:color w:val="808080"/>
                              <w:sz w:val="32"/>
                              <w:szCs w:val="32"/>
                              <w14:textFill>
                                <w14:solidFill>
                                  <w14:srgbClr w14:val="808080">
                                    <w14:alpha w14:val="19999"/>
                                  </w14:srgbClr>
                                </w14:solidFill>
                              </w14:textFill>
                            </w:rPr>
                            <w:t>生成</w:t>
                          </w:r>
                        </w:p>
                      </w:txbxContent>
                    </wps:txbx>
                    <wps:bodyPr wrap="square" lIns="0" tIns="0" rIns="91440" bIns="45720" anchor="b" anchorCtr="0"/>
                  </wps:wsp>
                </a:graphicData>
              </a:graphic>
            </wp:anchor>
          </w:drawing>
        </mc:Choice>
        <mc:Fallback>
          <w:pict>
            <v:shapetype w14:anchorId="2FF8CAAE" id="_x0000_t202" coordsize="21600,21600" o:spt="202" path="m,l,21600r21600,l21600,xe">
              <v:stroke joinstyle="miter"/>
              <v:path gradientshapeok="t" o:connecttype="rect"/>
            </v:shapetype>
            <v:shape id="Watermark" o:spid="_x0000_s1026" type="#_x0000_t202" style="position:absolute;margin-left:122.05pt;margin-top:0;width:173.25pt;height:27.55pt;z-index:-251658240;visibility:visible;mso-wrap-style:squar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" o:allowincell="f" filled="f" stroked="f">
              <v:textbox inset="0,0">
                <w:txbxContent>
                  <w:p w14:paraId="4C7A9BA9" w14:textId="77777777" w:rsidR="00B85E4E" w:rsidRDefault="00A840D8">
                    <w:pPr>
                      <w:jc w:val="right"/>
                    </w:pPr>
                    <w:r>
                      <w:rPr>
                        <w:rFonts w:eastAsia="宋体"/>
                        <w:color w:val="808080"/>
                        <w:sz w:val="32"/>
                        <w:szCs w:val="32"/>
                        <w14:textFill>
                          <w14:solidFill>
                            <w14:srgbClr w14:val="808080">
                              <w14:alpha w14:val="19999"/>
                            </w14:srgbClr>
                          </w14:solidFill>
                        </w14:textFill>
                      </w:rPr>
                      <w:t xml:space="preserve">AI </w:t>
                    </w:r>
                    <w:r>
                      <w:rPr>
                        <w:rFonts w:eastAsia="宋体"/>
                        <w:color w:val="808080"/>
                        <w:sz w:val="32"/>
                        <w:szCs w:val="32"/>
                        <w14:textFill>
                          <w14:solidFill>
                            <w14:srgbClr w14:val="808080">
                              <w14:alpha w14:val="19999"/>
                            </w14:srgbClr>
                          </w14:solidFill>
                        </w14:textFill>
                      </w:rPr>
                      <w:t>生成</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17A90"/>
    <w:multiLevelType w:val="hybridMultilevel"/>
    <w:tmpl w:val="66A08102"/>
    <w:lvl w:ilvl="0" w:tplc="9DDEC980">
      <w:start w:val="1"/>
      <w:numFmt w:val="bullet"/>
      <w:lvlText w:val="●"/>
      <w:lvlJc w:val="left"/>
      <w:pPr>
        <w:ind w:left="720" w:hanging="360"/>
      </w:pPr>
    </w:lvl>
    <w:lvl w:ilvl="1" w:tplc="B9603800">
      <w:start w:val="1"/>
      <w:numFmt w:val="bullet"/>
      <w:lvlText w:val="○"/>
      <w:lvlJc w:val="left"/>
      <w:pPr>
        <w:ind w:left="1440" w:hanging="360"/>
      </w:pPr>
    </w:lvl>
    <w:lvl w:ilvl="2" w:tplc="D818B746">
      <w:start w:val="1"/>
      <w:numFmt w:val="bullet"/>
      <w:lvlText w:val="■"/>
      <w:lvlJc w:val="left"/>
      <w:pPr>
        <w:ind w:left="2160" w:hanging="360"/>
      </w:pPr>
    </w:lvl>
    <w:lvl w:ilvl="3" w:tplc="6C660778">
      <w:start w:val="1"/>
      <w:numFmt w:val="bullet"/>
      <w:lvlText w:val="●"/>
      <w:lvlJc w:val="left"/>
      <w:pPr>
        <w:ind w:left="2880" w:hanging="360"/>
      </w:pPr>
    </w:lvl>
    <w:lvl w:ilvl="4" w:tplc="0896AC6A">
      <w:start w:val="1"/>
      <w:numFmt w:val="bullet"/>
      <w:lvlText w:val="○"/>
      <w:lvlJc w:val="left"/>
      <w:pPr>
        <w:ind w:left="3600" w:hanging="360"/>
      </w:pPr>
    </w:lvl>
    <w:lvl w:ilvl="5" w:tplc="D5B28A9C">
      <w:start w:val="1"/>
      <w:numFmt w:val="bullet"/>
      <w:lvlText w:val="■"/>
      <w:lvlJc w:val="left"/>
      <w:pPr>
        <w:ind w:left="4320" w:hanging="360"/>
      </w:pPr>
    </w:lvl>
    <w:lvl w:ilvl="6" w:tplc="2C02D0EA">
      <w:start w:val="1"/>
      <w:numFmt w:val="bullet"/>
      <w:lvlText w:val="●"/>
      <w:lvlJc w:val="left"/>
      <w:pPr>
        <w:ind w:left="5040" w:hanging="360"/>
      </w:pPr>
    </w:lvl>
    <w:lvl w:ilvl="7" w:tplc="17322378">
      <w:start w:val="1"/>
      <w:numFmt w:val="bullet"/>
      <w:lvlText w:val="●"/>
      <w:lvlJc w:val="left"/>
      <w:pPr>
        <w:ind w:left="5760" w:hanging="360"/>
      </w:pPr>
    </w:lvl>
    <w:lvl w:ilvl="8" w:tplc="3AAEB8E0">
      <w:start w:val="1"/>
      <w:numFmt w:val="bullet"/>
      <w:lvlText w:val="●"/>
      <w:lvlJc w:val="left"/>
      <w:pPr>
        <w:ind w:left="6480" w:hanging="360"/>
      </w:pPr>
    </w:lvl>
  </w:abstractNum>
  <w:num w:numId="1" w16cid:durableId="965312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bordersDoNotSurroundHeader/>
  <w:bordersDoNotSurroundFooter/>
  <w:proofState w:spelling="clean" w:grammar="clean"/>
  <w:defaultTabStop w:val="4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E4E"/>
    <w:rsid w:val="00031660"/>
    <w:rsid w:val="000D52BA"/>
    <w:rsid w:val="001D4BCA"/>
    <w:rsid w:val="0025632B"/>
    <w:rsid w:val="00273B0A"/>
    <w:rsid w:val="002966EA"/>
    <w:rsid w:val="002A534C"/>
    <w:rsid w:val="003D5F2F"/>
    <w:rsid w:val="00475A14"/>
    <w:rsid w:val="005612AB"/>
    <w:rsid w:val="005973C9"/>
    <w:rsid w:val="00647CBB"/>
    <w:rsid w:val="006838A1"/>
    <w:rsid w:val="006D40DF"/>
    <w:rsid w:val="00702C21"/>
    <w:rsid w:val="00743888"/>
    <w:rsid w:val="00751442"/>
    <w:rsid w:val="00792AC5"/>
    <w:rsid w:val="00793CAD"/>
    <w:rsid w:val="007969F9"/>
    <w:rsid w:val="007A4038"/>
    <w:rsid w:val="007D48A0"/>
    <w:rsid w:val="008D1088"/>
    <w:rsid w:val="00A840D8"/>
    <w:rsid w:val="00B85E4E"/>
    <w:rsid w:val="00BD31DC"/>
    <w:rsid w:val="00C017C9"/>
    <w:rsid w:val="00C24FE6"/>
    <w:rsid w:val="00D96470"/>
    <w:rsid w:val="00F2150B"/>
    <w:rsid w:val="00FF18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A6054"/>
  <w15:docId w15:val="{F1D82F18-978F-4641-A7C5-F80AE2EF1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微软雅黑" w:hAnsi="Arial"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2966EA"/>
    <w:pPr>
      <w:tabs>
        <w:tab w:val="center" w:pos="4153"/>
        <w:tab w:val="right" w:pos="8306"/>
      </w:tabs>
      <w:snapToGrid w:val="0"/>
      <w:jc w:val="center"/>
    </w:pPr>
    <w:rPr>
      <w:sz w:val="18"/>
      <w:szCs w:val="18"/>
    </w:rPr>
  </w:style>
  <w:style w:type="character" w:customStyle="1" w:styleId="ad">
    <w:name w:val="页眉 字符"/>
    <w:basedOn w:val="a0"/>
    <w:link w:val="ac"/>
    <w:uiPriority w:val="99"/>
    <w:rsid w:val="002966EA"/>
    <w:rPr>
      <w:sz w:val="18"/>
      <w:szCs w:val="18"/>
    </w:rPr>
  </w:style>
  <w:style w:type="paragraph" w:styleId="ae">
    <w:name w:val="footer"/>
    <w:basedOn w:val="a"/>
    <w:link w:val="af"/>
    <w:uiPriority w:val="99"/>
    <w:unhideWhenUsed/>
    <w:rsid w:val="002966EA"/>
    <w:pPr>
      <w:tabs>
        <w:tab w:val="center" w:pos="4153"/>
        <w:tab w:val="right" w:pos="8306"/>
      </w:tabs>
      <w:snapToGrid w:val="0"/>
    </w:pPr>
    <w:rPr>
      <w:sz w:val="18"/>
      <w:szCs w:val="18"/>
    </w:rPr>
  </w:style>
  <w:style w:type="character" w:customStyle="1" w:styleId="af">
    <w:name w:val="页脚 字符"/>
    <w:basedOn w:val="a0"/>
    <w:link w:val="ae"/>
    <w:uiPriority w:val="99"/>
    <w:rsid w:val="002966E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327</Words>
  <Characters>1864</Characters>
  <Application>Microsoft Office Word</Application>
  <DocSecurity>0</DocSecurity>
  <Lines>15</Lines>
  <Paragraphs>4</Paragraphs>
  <ScaleCrop>false</ScaleCrop>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桓竹 周</cp:lastModifiedBy>
  <cp:revision>5</cp:revision>
  <dcterms:created xsi:type="dcterms:W3CDTF">2026-07-24T07:51:00Z</dcterms:created>
  <dcterms:modified xsi:type="dcterms:W3CDTF">2026-07-27T04:08:00Z</dcterms:modified>
</cp:coreProperties>
</file>