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media/image9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color w:val="000000" w:themeColor="text1"/>
          <w:sz w:val="36"/>
          <w:szCs w:val="36"/>
        </w:rPr>
        <w:t>Lab Exercise 16- Creating a ConfigMap from a Folder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lab exercise, you will learn how to create a ConfigMap in Kubernetes from a folder containing multiple files. This allows you to manage multiple configuration files as a single ConfigMap.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1: Set Up Kubernetes Cluster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Ensure you have access to a Kubernetes cluster. You can use a local setup with Minikube, kind, or use a cloud-based Kubernetes service.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directory named configmap-folder: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mkdir configmap-folder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cd configmap-folder/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2133600"/>
            <wp:effectExtent l="0" t="0" r="0" b="0"/>
            <wp:docPr id="1" name="drawi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multiple configuration files inside the directory: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config1.txt</w:t>
      </w:r>
      <w:r>
        <w:rPr>
          <w:rFonts w:ascii="Georgia" w:hAnsi="Georgia"/>
          <w:sz w:val="24"/>
          <w:szCs w:val="24"/>
        </w:rPr>
        <w:t xml:space="preserve"> with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key1=value1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33020</wp:posOffset>
            </wp:positionH>
            <wp:positionV relativeFrom="paragraph">
              <wp:posOffset>10795</wp:posOffset>
            </wp:positionV>
            <wp:extent cx="2072005" cy="1740535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00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config2.txt</w:t>
      </w:r>
      <w:r>
        <w:rPr>
          <w:rFonts w:ascii="Georgia" w:hAnsi="Georgia"/>
          <w:sz w:val="24"/>
          <w:szCs w:val="24"/>
        </w:rPr>
        <w:t xml:space="preserve"> with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key2=value2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62230</wp:posOffset>
            </wp:positionH>
            <wp:positionV relativeFrom="paragraph">
              <wp:posOffset>51435</wp:posOffset>
            </wp:positionV>
            <wp:extent cx="2072005" cy="1740535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00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config3.txt</w:t>
      </w:r>
      <w:r>
        <w:rPr>
          <w:rFonts w:ascii="Georgia" w:hAnsi="Georgia"/>
          <w:sz w:val="24"/>
          <w:szCs w:val="24"/>
        </w:rPr>
        <w:t xml:space="preserve"> with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key3=value3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106680</wp:posOffset>
            </wp:positionH>
            <wp:positionV relativeFrom="paragraph">
              <wp:posOffset>12700</wp:posOffset>
            </wp:positionV>
            <wp:extent cx="2072005" cy="174053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2005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/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directory structure: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ls configmap-folder/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cd ..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280035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files config1.txt, config2.txt, and config3.txt.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3: Create a ConfigMap from the Folder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Create a ConfigMap named folder-configmap from the folder: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create configmap folder-configmap --from-file=configmap-folder/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752475"/>
            <wp:effectExtent l="0" t="0" r="0" b="0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Verify the ConfigMap: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get configmap folder-configmap -o 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2066925"/>
            <wp:effectExtent l="0" t="0" r="0" b="0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folder-configmap with the contents of all the files in the configmap-folder.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4: Use the ConfigMap in a Pod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Create a file named </w:t>
      </w:r>
      <w:r>
        <w:rPr>
          <w:rFonts w:ascii="Georgia" w:hAnsi="Georgia"/>
          <w:b/>
          <w:bCs/>
          <w:sz w:val="24"/>
          <w:szCs w:val="24"/>
        </w:rPr>
        <w:t>pod-folder-configmap.yaml</w:t>
      </w:r>
      <w:r>
        <w:rPr>
          <w:rFonts w:ascii="Georgia" w:hAnsi="Georgia"/>
          <w:sz w:val="24"/>
          <w:szCs w:val="24"/>
        </w:rPr>
        <w:t xml:space="preserve"> with the following content: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apiVersion: v1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kind: 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metadata: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name: configmap-pod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spec: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containers: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</w:t>
      </w:r>
      <w:r>
        <w:rPr>
          <w:rFonts w:ascii="Georgia" w:hAnsi="Georgia"/>
          <w:sz w:val="24"/>
          <w:szCs w:val="24"/>
        </w:rPr>
        <w:t>- name: nginx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 xml:space="preserve">image: nginx   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envFrom: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 xml:space="preserve">    </w:t>
      </w:r>
      <w:r>
        <w:rPr>
          <w:rFonts w:ascii="Georgia" w:hAnsi="Georgia"/>
          <w:sz w:val="24"/>
          <w:szCs w:val="24"/>
        </w:rPr>
        <w:t>- configMapRef: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 xml:space="preserve">        </w:t>
      </w:r>
      <w:r>
        <w:rPr>
          <w:rFonts w:ascii="Georgia" w:hAnsi="Georgia"/>
          <w:sz w:val="24"/>
          <w:szCs w:val="24"/>
        </w:rPr>
        <w:t>name: folder-configmap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4629150"/>
            <wp:effectExtent l="0" t="0" r="0" b="0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In this manifest: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Pod mounts the folder-configmap at /etc/config.</w:t>
      </w:r>
    </w:p>
    <w:p>
      <w:pPr>
        <w:pStyle w:val="ListParagraph"/>
        <w:numPr>
          <w:ilvl w:val="0"/>
          <w:numId w:val="1"/>
        </w:numPr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The busybox container concatenates and prints the contents of the files.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Apply the manifest to create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apply -f pod-folder-configmap.yaml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523875"/>
            <wp:effectExtent l="0" t="0" r="0" b="0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Check the status of the Pod: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get pods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3276600"/>
            <wp:effectExtent l="0" t="0" r="0" b="0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View the Pod logs to see the content of the mounted files: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kubectl exec -it configmap-pod – printenv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5934075" cy="6019800"/>
            <wp:effectExtent l="0" t="0" r="0" b="0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01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b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t>Step 5: Clean Up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After completing the exercise, clean up the resources created:</w:t>
      </w:r>
    </w:p>
    <w:p>
      <w:pPr>
        <w:pStyle w:val="Normal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pod folder-configmap-pod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kubectl delete configmap folder-configmap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>
          <w:rFonts w:ascii="Georgia" w:hAnsi="Georgia"/>
          <w:sz w:val="24"/>
          <w:szCs w:val="24"/>
        </w:rPr>
        <w:t>rm -r configmap-folder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D9D9D9" w:themeFill="background1" w:themeFillShade="d9"/>
        <w:spacing w:lineRule="auto" w:line="360"/>
        <w:jc w:val="both"/>
        <w:rPr/>
      </w:pPr>
      <w:r>
        <w:rPr/>
        <w:drawing>
          <wp:inline distT="0" distB="0" distL="0" distR="0">
            <wp:extent cx="6019800" cy="838200"/>
            <wp:effectExtent l="0" t="0" r="0" b="0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Id14"/>
      <w:type w:val="nextPage"/>
      <w:pgSz w:w="12240" w:h="15840"/>
      <w:pgMar w:left="1440" w:right="1325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  <w:p>
    <w:pPr>
      <w:pStyle w:val="Header"/>
      <w:jc w:val="right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PreformattedChar" w:customStyle="1">
    <w:name w:val="HTML Preformatted Char"/>
    <w:basedOn w:val="DefaultParagraphFont"/>
    <w:link w:val="HTMLPreformatted"/>
    <w:uiPriority w:val="99"/>
    <w:qFormat/>
    <w:rsid w:val="0019228a"/>
    <w:rPr>
      <w:rFonts w:ascii="Courier New" w:hAnsi="Courier New" w:eastAsia="Times New Roman" w:cs="Courier New"/>
      <w:sz w:val="20"/>
      <w:szCs w:val="20"/>
      <w:lang w:val="en-IN"/>
    </w:rPr>
  </w:style>
  <w:style w:type="character" w:styleId="Tag" w:customStyle="1">
    <w:name w:val="tag"/>
    <w:basedOn w:val="DefaultParagraphFont"/>
    <w:qFormat/>
    <w:rsid w:val="0019228a"/>
    <w:rPr/>
  </w:style>
  <w:style w:type="character" w:styleId="Pln" w:customStyle="1">
    <w:name w:val="pln"/>
    <w:basedOn w:val="DefaultParagraphFont"/>
    <w:qFormat/>
    <w:rsid w:val="0019228a"/>
    <w:rPr/>
  </w:style>
  <w:style w:type="character" w:styleId="Atn" w:customStyle="1">
    <w:name w:val="atn"/>
    <w:basedOn w:val="DefaultParagraphFont"/>
    <w:qFormat/>
    <w:rsid w:val="0019228a"/>
    <w:rPr/>
  </w:style>
  <w:style w:type="character" w:styleId="Pun" w:customStyle="1">
    <w:name w:val="pun"/>
    <w:basedOn w:val="DefaultParagraphFont"/>
    <w:qFormat/>
    <w:rsid w:val="0019228a"/>
    <w:rPr/>
  </w:style>
  <w:style w:type="character" w:styleId="Atv" w:customStyle="1">
    <w:name w:val="atv"/>
    <w:basedOn w:val="DefaultParagraphFont"/>
    <w:qFormat/>
    <w:rsid w:val="0019228a"/>
    <w:rPr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Internet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character" w:styleId="Tagname" w:customStyle="1">
    <w:name w:val="tag-name"/>
    <w:basedOn w:val="DefaultParagraphFont"/>
    <w:qFormat/>
    <w:rsid w:val="00b66b0c"/>
    <w:rPr/>
  </w:style>
  <w:style w:type="character" w:styleId="Attribute" w:customStyle="1">
    <w:name w:val="attribute"/>
    <w:basedOn w:val="DefaultParagraphFont"/>
    <w:qFormat/>
    <w:rsid w:val="00b66b0c"/>
    <w:rPr/>
  </w:style>
  <w:style w:type="character" w:styleId="Attributevalue" w:customStyle="1">
    <w:name w:val="attribute-value"/>
    <w:basedOn w:val="DefaultParagraphFont"/>
    <w:qFormat/>
    <w:rsid w:val="00b66b0c"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653f9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6653f9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qFormat/>
    <w:rsid w:val="00d31c6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19228a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</w:pPr>
    <w:rPr>
      <w:rFonts w:ascii="Courier New" w:hAnsi="Courier New" w:eastAsia="Times New Roman" w:cs="Courier New"/>
      <w:sz w:val="20"/>
      <w:szCs w:val="20"/>
      <w:lang w:val="en-IN"/>
    </w:rPr>
  </w:style>
  <w:style w:type="paragraph" w:styleId="Alt" w:customStyle="1">
    <w:name w:val="alt"/>
    <w:basedOn w:val="Normal"/>
    <w:qFormat/>
    <w:rsid w:val="00b66b0c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val="en-IN"/>
    </w:rPr>
  </w:style>
  <w:style w:type="paragraph" w:styleId="ListParagraph">
    <w:name w:val="List Paragraph"/>
    <w:basedOn w:val="Normal"/>
    <w:uiPriority w:val="34"/>
    <w:qFormat/>
    <w:rsid w:val="004e51a1"/>
    <w:pPr>
      <w:spacing w:before="0" w:after="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header" Target="header1.xml"/><Relationship Id="rId15" Type="http://schemas.openxmlformats.org/officeDocument/2006/relationships/numbering" Target="numbering.xml"/><Relationship Id="rId16" Type="http://schemas.openxmlformats.org/officeDocument/2006/relationships/fontTable" Target="fontTable.xml"/><Relationship Id="rId17" Type="http://schemas.openxmlformats.org/officeDocument/2006/relationships/settings" Target="settings.xml"/><Relationship Id="rId18" Type="http://schemas.openxmlformats.org/officeDocument/2006/relationships/theme" Target="theme/theme1.xml"/><Relationship Id="rId1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8</Pages>
  <Words>300</Words>
  <Characters>1789</Characters>
  <CharactersWithSpaces>2064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2024-07-15T12:34:00Z</dcterms:created>
  <dc:creator>Hitesh Kumar Sharma</dc:creator>
  <dc:description/>
  <dc:language>en-US</dc:language>
  <cp:lastModifiedBy/>
  <dcterms:modified xsi:type="dcterms:W3CDTF">2026-04-17T22:23:07Z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