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5094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024A41">
          <w:pPr>
            <w:pStyle w:val="ae"/>
            <w:rPr>
              <w:cs w:val="0"/>
            </w:rPr>
          </w:pPr>
          <w:r w:rsidRPr="008E7F99">
            <w:rPr>
              <w:lang w:val="he-IL"/>
            </w:rPr>
            <w:t>תוכן</w:t>
          </w:r>
        </w:p>
        <w:p w14:paraId="19A7C187" w14:textId="679916CB" w:rsidR="00024A41" w:rsidRDefault="00024A41" w:rsidP="00024A41">
          <w:pPr>
            <w:pStyle w:val="TOC1"/>
            <w:rPr>
              <w:rFonts w:eastAsiaTheme="minorEastAsia"/>
              <w:noProof/>
              <w:kern w:val="2"/>
              <w:sz w:val="24"/>
              <w:szCs w:val="24"/>
              <w14:ligatures w14:val="standardContextual"/>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5509446" w:history="1">
            <w:r w:rsidRPr="00570BB7">
              <w:rPr>
                <w:rStyle w:val="Hyperlink"/>
                <w:rFonts w:hint="eastAsia"/>
                <w:noProof/>
                <w:rtl/>
              </w:rPr>
              <w:t>תוכן</w:t>
            </w:r>
            <w:r w:rsidRPr="00570BB7">
              <w:rPr>
                <w:rStyle w:val="Hyperlink"/>
                <w:noProof/>
                <w:rtl/>
              </w:rPr>
              <w:t xml:space="preserve"> </w:t>
            </w:r>
            <w:r w:rsidRPr="00570BB7">
              <w:rPr>
                <w:rStyle w:val="Hyperlink"/>
                <w:rFonts w:hint="eastAsia"/>
                <w:noProof/>
                <w:rtl/>
              </w:rPr>
              <w:t>עניינים</w:t>
            </w:r>
            <w:r>
              <w:rPr>
                <w:noProof/>
                <w:webHidden/>
              </w:rPr>
              <w:tab/>
            </w:r>
            <w:r>
              <w:rPr>
                <w:rStyle w:val="Hyperlink"/>
                <w:noProof/>
                <w:rtl/>
              </w:rPr>
              <w:fldChar w:fldCharType="begin"/>
            </w:r>
            <w:r>
              <w:rPr>
                <w:noProof/>
                <w:webHidden/>
              </w:rPr>
              <w:instrText xml:space="preserve"> PAGEREF _Toc185509446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3B81748" w14:textId="3707216F" w:rsidR="00024A41" w:rsidRDefault="00EE7DC0" w:rsidP="00024A41">
          <w:pPr>
            <w:pStyle w:val="TOC1"/>
            <w:rPr>
              <w:rFonts w:eastAsiaTheme="minorEastAsia"/>
              <w:noProof/>
              <w:kern w:val="2"/>
              <w:sz w:val="24"/>
              <w:szCs w:val="24"/>
              <w14:ligatures w14:val="standardContextual"/>
            </w:rPr>
          </w:pPr>
          <w:hyperlink w:anchor="_Toc185509447" w:history="1">
            <w:r w:rsidR="00024A41" w:rsidRPr="00570BB7">
              <w:rPr>
                <w:rStyle w:val="Hyperlink"/>
                <w:rFonts w:hint="eastAsia"/>
                <w:noProof/>
                <w:rtl/>
              </w:rPr>
              <w:t>תודות</w:t>
            </w:r>
            <w:r w:rsidR="00024A41">
              <w:rPr>
                <w:noProof/>
                <w:webHidden/>
              </w:rPr>
              <w:tab/>
            </w:r>
            <w:r w:rsidR="00024A41">
              <w:rPr>
                <w:rStyle w:val="Hyperlink"/>
                <w:noProof/>
                <w:rtl/>
              </w:rPr>
              <w:fldChar w:fldCharType="begin"/>
            </w:r>
            <w:r w:rsidR="00024A41">
              <w:rPr>
                <w:noProof/>
                <w:webHidden/>
              </w:rPr>
              <w:instrText xml:space="preserve"> PAGEREF _Toc185509447 \h </w:instrText>
            </w:r>
            <w:r w:rsidR="00024A41">
              <w:rPr>
                <w:rStyle w:val="Hyperlink"/>
                <w:noProof/>
                <w:rtl/>
              </w:rPr>
            </w:r>
            <w:r w:rsidR="00024A41">
              <w:rPr>
                <w:rStyle w:val="Hyperlink"/>
                <w:noProof/>
                <w:rtl/>
              </w:rPr>
              <w:fldChar w:fldCharType="separate"/>
            </w:r>
            <w:r w:rsidR="00024A41">
              <w:rPr>
                <w:noProof/>
                <w:webHidden/>
              </w:rPr>
              <w:t>5</w:t>
            </w:r>
            <w:r w:rsidR="00024A41">
              <w:rPr>
                <w:rStyle w:val="Hyperlink"/>
                <w:noProof/>
                <w:rtl/>
              </w:rPr>
              <w:fldChar w:fldCharType="end"/>
            </w:r>
          </w:hyperlink>
        </w:p>
        <w:p w14:paraId="58620AAF" w14:textId="5F3AA8B5" w:rsidR="00024A41" w:rsidRDefault="00EE7DC0" w:rsidP="00024A41">
          <w:pPr>
            <w:pStyle w:val="TOC1"/>
            <w:rPr>
              <w:rFonts w:eastAsiaTheme="minorEastAsia"/>
              <w:noProof/>
              <w:kern w:val="2"/>
              <w:sz w:val="24"/>
              <w:szCs w:val="24"/>
              <w14:ligatures w14:val="standardContextual"/>
            </w:rPr>
          </w:pPr>
          <w:hyperlink w:anchor="_Toc185509448" w:history="1">
            <w:r w:rsidR="00024A41" w:rsidRPr="00570BB7">
              <w:rPr>
                <w:rStyle w:val="Hyperlink"/>
                <w:rFonts w:hint="eastAsia"/>
                <w:noProof/>
                <w:rtl/>
              </w:rPr>
              <w:t>הצעת</w:t>
            </w:r>
            <w:r w:rsidR="00024A41" w:rsidRPr="00570BB7">
              <w:rPr>
                <w:rStyle w:val="Hyperlink"/>
                <w:noProof/>
                <w:rtl/>
              </w:rPr>
              <w:t xml:space="preserve"> </w:t>
            </w:r>
            <w:r w:rsidR="00024A41" w:rsidRPr="00570BB7">
              <w:rPr>
                <w:rStyle w:val="Hyperlink"/>
                <w:rFonts w:hint="eastAsia"/>
                <w:noProof/>
                <w:rtl/>
              </w:rPr>
              <w:t>פרויקט</w:t>
            </w:r>
            <w:r w:rsidR="00024A41" w:rsidRPr="00570BB7">
              <w:rPr>
                <w:rStyle w:val="Hyperlink"/>
                <w:noProof/>
                <w:rtl/>
              </w:rPr>
              <w:t>:</w:t>
            </w:r>
            <w:r w:rsidR="00024A41">
              <w:rPr>
                <w:noProof/>
                <w:webHidden/>
              </w:rPr>
              <w:tab/>
            </w:r>
            <w:r w:rsidR="00024A41">
              <w:rPr>
                <w:rStyle w:val="Hyperlink"/>
                <w:noProof/>
                <w:rtl/>
              </w:rPr>
              <w:fldChar w:fldCharType="begin"/>
            </w:r>
            <w:r w:rsidR="00024A41">
              <w:rPr>
                <w:noProof/>
                <w:webHidden/>
              </w:rPr>
              <w:instrText xml:space="preserve"> PAGEREF _Toc185509448 \h </w:instrText>
            </w:r>
            <w:r w:rsidR="00024A41">
              <w:rPr>
                <w:rStyle w:val="Hyperlink"/>
                <w:noProof/>
                <w:rtl/>
              </w:rPr>
            </w:r>
            <w:r w:rsidR="00024A41">
              <w:rPr>
                <w:rStyle w:val="Hyperlink"/>
                <w:noProof/>
                <w:rtl/>
              </w:rPr>
              <w:fldChar w:fldCharType="separate"/>
            </w:r>
            <w:r w:rsidR="00024A41">
              <w:rPr>
                <w:noProof/>
                <w:webHidden/>
              </w:rPr>
              <w:t>6</w:t>
            </w:r>
            <w:r w:rsidR="00024A41">
              <w:rPr>
                <w:rStyle w:val="Hyperlink"/>
                <w:noProof/>
                <w:rtl/>
              </w:rPr>
              <w:fldChar w:fldCharType="end"/>
            </w:r>
          </w:hyperlink>
        </w:p>
        <w:p w14:paraId="4440BA22" w14:textId="2E1A877B" w:rsidR="00024A41" w:rsidRDefault="00EE7DC0" w:rsidP="00024A41">
          <w:pPr>
            <w:pStyle w:val="TOC1"/>
            <w:rPr>
              <w:rFonts w:eastAsiaTheme="minorEastAsia"/>
              <w:noProof/>
              <w:kern w:val="2"/>
              <w:sz w:val="24"/>
              <w:szCs w:val="24"/>
              <w14:ligatures w14:val="standardContextual"/>
            </w:rPr>
          </w:pPr>
          <w:hyperlink w:anchor="_Toc185509449" w:history="1">
            <w:r w:rsidR="00024A41" w:rsidRPr="00570BB7">
              <w:rPr>
                <w:rStyle w:val="Hyperlink"/>
                <w:rFonts w:hint="eastAsia"/>
                <w:noProof/>
                <w:rtl/>
              </w:rPr>
              <w:t>מבוא</w:t>
            </w:r>
            <w:r w:rsidR="00024A41">
              <w:rPr>
                <w:noProof/>
                <w:webHidden/>
              </w:rPr>
              <w:tab/>
            </w:r>
            <w:r w:rsidR="00024A41">
              <w:rPr>
                <w:rStyle w:val="Hyperlink"/>
                <w:noProof/>
                <w:rtl/>
              </w:rPr>
              <w:fldChar w:fldCharType="begin"/>
            </w:r>
            <w:r w:rsidR="00024A41">
              <w:rPr>
                <w:noProof/>
                <w:webHidden/>
              </w:rPr>
              <w:instrText xml:space="preserve"> PAGEREF _Toc185509449 \h </w:instrText>
            </w:r>
            <w:r w:rsidR="00024A41">
              <w:rPr>
                <w:rStyle w:val="Hyperlink"/>
                <w:noProof/>
                <w:rtl/>
              </w:rPr>
            </w:r>
            <w:r w:rsidR="00024A41">
              <w:rPr>
                <w:rStyle w:val="Hyperlink"/>
                <w:noProof/>
                <w:rtl/>
              </w:rPr>
              <w:fldChar w:fldCharType="separate"/>
            </w:r>
            <w:r w:rsidR="00024A41">
              <w:rPr>
                <w:noProof/>
                <w:webHidden/>
              </w:rPr>
              <w:t>10</w:t>
            </w:r>
            <w:r w:rsidR="00024A41">
              <w:rPr>
                <w:rStyle w:val="Hyperlink"/>
                <w:noProof/>
                <w:rtl/>
              </w:rPr>
              <w:fldChar w:fldCharType="end"/>
            </w:r>
          </w:hyperlink>
        </w:p>
        <w:p w14:paraId="02318D09" w14:textId="43DB2546" w:rsidR="00024A41" w:rsidRDefault="00EE7DC0" w:rsidP="00024A41">
          <w:pPr>
            <w:pStyle w:val="TOC1"/>
            <w:rPr>
              <w:rFonts w:eastAsiaTheme="minorEastAsia"/>
              <w:noProof/>
              <w:kern w:val="2"/>
              <w:sz w:val="24"/>
              <w:szCs w:val="24"/>
              <w14:ligatures w14:val="standardContextual"/>
            </w:rPr>
          </w:pPr>
          <w:hyperlink w:anchor="_Toc185509450" w:history="1">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_Toc185509450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41FC4E36" w14:textId="58B72E07"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1"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_Toc185509451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07515373" w14:textId="227D3C9E"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2"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_Toc185509452 \h </w:instrText>
            </w:r>
            <w:r w:rsidR="00024A41">
              <w:rPr>
                <w:rStyle w:val="Hyperlink"/>
                <w:noProof/>
                <w:rtl/>
              </w:rPr>
            </w:r>
            <w:r w:rsidR="00024A41">
              <w:rPr>
                <w:rStyle w:val="Hyperlink"/>
                <w:noProof/>
                <w:rtl/>
              </w:rPr>
              <w:fldChar w:fldCharType="separate"/>
            </w:r>
            <w:r w:rsidR="00024A41">
              <w:rPr>
                <w:noProof/>
                <w:webHidden/>
              </w:rPr>
              <w:t>12</w:t>
            </w:r>
            <w:r w:rsidR="00024A41">
              <w:rPr>
                <w:rStyle w:val="Hyperlink"/>
                <w:noProof/>
                <w:rtl/>
              </w:rPr>
              <w:fldChar w:fldCharType="end"/>
            </w:r>
          </w:hyperlink>
        </w:p>
        <w:p w14:paraId="55FB277C" w14:textId="18AE93B4" w:rsidR="00024A41" w:rsidRDefault="00EE7DC0" w:rsidP="00024A41">
          <w:pPr>
            <w:pStyle w:val="TOC1"/>
            <w:rPr>
              <w:rFonts w:eastAsiaTheme="minorEastAsia"/>
              <w:noProof/>
              <w:kern w:val="2"/>
              <w:sz w:val="24"/>
              <w:szCs w:val="24"/>
              <w14:ligatures w14:val="standardContextual"/>
            </w:rPr>
          </w:pPr>
          <w:hyperlink w:anchor="_Toc185509453"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_Toc185509453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1F26AF8B" w14:textId="3CFCADE9"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4"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_Toc185509454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2A2925C3" w14:textId="7F1D2234"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5"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_Toc185509455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079A8182" w14:textId="558C6E77" w:rsidR="00024A41" w:rsidRDefault="00EE7DC0" w:rsidP="00024A41">
          <w:pPr>
            <w:pStyle w:val="TOC1"/>
            <w:rPr>
              <w:rFonts w:eastAsiaTheme="minorEastAsia"/>
              <w:noProof/>
              <w:kern w:val="2"/>
              <w:sz w:val="24"/>
              <w:szCs w:val="24"/>
              <w14:ligatures w14:val="standardContextual"/>
            </w:rPr>
          </w:pPr>
          <w:hyperlink w:anchor="_Toc185509456" w:history="1">
            <w:r w:rsidR="00024A41" w:rsidRPr="00570BB7">
              <w:rPr>
                <w:rStyle w:val="Hyperlink"/>
                <w:rFonts w:hint="eastAsia"/>
                <w:noProof/>
                <w:rtl/>
              </w:rPr>
              <w:t>שירטוט</w:t>
            </w:r>
            <w:r w:rsidR="00024A41" w:rsidRPr="00570BB7">
              <w:rPr>
                <w:rStyle w:val="Hyperlink"/>
                <w:noProof/>
                <w:rtl/>
              </w:rPr>
              <w:t xml:space="preserve"> </w:t>
            </w:r>
            <w:r w:rsidR="00024A41" w:rsidRPr="00570BB7">
              <w:rPr>
                <w:rStyle w:val="Hyperlink"/>
                <w:rFonts w:hint="eastAsia"/>
                <w:noProof/>
                <w:rtl/>
              </w:rPr>
              <w:t>חשמלי</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המערכת</w:t>
            </w:r>
            <w:r w:rsidR="00024A41">
              <w:rPr>
                <w:noProof/>
                <w:webHidden/>
              </w:rPr>
              <w:tab/>
            </w:r>
            <w:r w:rsidR="00024A41">
              <w:rPr>
                <w:rStyle w:val="Hyperlink"/>
                <w:noProof/>
                <w:rtl/>
              </w:rPr>
              <w:fldChar w:fldCharType="begin"/>
            </w:r>
            <w:r w:rsidR="00024A41">
              <w:rPr>
                <w:noProof/>
                <w:webHidden/>
              </w:rPr>
              <w:instrText xml:space="preserve"> PAGEREF _Toc185509456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4D671FA2" w14:textId="7389665A"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7"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_Toc185509457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083567AA" w14:textId="65E793F4" w:rsidR="00024A41" w:rsidRDefault="00EE7DC0" w:rsidP="00024A41">
          <w:pPr>
            <w:pStyle w:val="TOC2"/>
            <w:tabs>
              <w:tab w:val="right" w:leader="dot" w:pos="9345"/>
            </w:tabs>
            <w:rPr>
              <w:rFonts w:eastAsiaTheme="minorEastAsia"/>
              <w:noProof/>
              <w:kern w:val="2"/>
              <w:sz w:val="24"/>
              <w:szCs w:val="24"/>
              <w14:ligatures w14:val="standardContextual"/>
            </w:rPr>
          </w:pPr>
          <w:hyperlink w:anchor="_Toc185509458" w:history="1">
            <w:r w:rsidR="00024A41" w:rsidRPr="00570BB7">
              <w:rPr>
                <w:rStyle w:val="Hyperlink"/>
                <w:rFonts w:ascii="Tahoma" w:hAnsi="Tahoma" w:hint="eastAsia"/>
                <w:noProof/>
                <w:rtl/>
              </w:rPr>
              <w:t>מכונית</w:t>
            </w:r>
            <w:r w:rsidR="00024A41" w:rsidRPr="00570BB7">
              <w:rPr>
                <w:rStyle w:val="Hyperlink"/>
                <w:rFonts w:ascii="Tahoma" w:hAnsi="Tahoma"/>
                <w:noProof/>
                <w:rtl/>
              </w:rPr>
              <w:t xml:space="preserve"> </w:t>
            </w:r>
            <w:r w:rsidR="00024A41" w:rsidRPr="00570BB7">
              <w:rPr>
                <w:rStyle w:val="Hyperlink"/>
                <w:rFonts w:ascii="Tahoma" w:hAnsi="Tahoma"/>
                <w:noProof/>
              </w:rPr>
              <w:t>SLAVE</w:t>
            </w:r>
            <w:r w:rsidR="00024A41">
              <w:rPr>
                <w:noProof/>
                <w:webHidden/>
              </w:rPr>
              <w:tab/>
            </w:r>
            <w:r w:rsidR="00024A41">
              <w:rPr>
                <w:rStyle w:val="Hyperlink"/>
                <w:noProof/>
                <w:rtl/>
              </w:rPr>
              <w:fldChar w:fldCharType="begin"/>
            </w:r>
            <w:r w:rsidR="00024A41">
              <w:rPr>
                <w:noProof/>
                <w:webHidden/>
              </w:rPr>
              <w:instrText xml:space="preserve"> PAGEREF _Toc185509458 \h </w:instrText>
            </w:r>
            <w:r w:rsidR="00024A41">
              <w:rPr>
                <w:rStyle w:val="Hyperlink"/>
                <w:noProof/>
                <w:rtl/>
              </w:rPr>
            </w:r>
            <w:r w:rsidR="00024A41">
              <w:rPr>
                <w:rStyle w:val="Hyperlink"/>
                <w:noProof/>
                <w:rtl/>
              </w:rPr>
              <w:fldChar w:fldCharType="separate"/>
            </w:r>
            <w:r w:rsidR="00024A41">
              <w:rPr>
                <w:noProof/>
                <w:webHidden/>
              </w:rPr>
              <w:t>16</w:t>
            </w:r>
            <w:r w:rsidR="00024A41">
              <w:rPr>
                <w:rStyle w:val="Hyperlink"/>
                <w:noProof/>
                <w:rtl/>
              </w:rPr>
              <w:fldChar w:fldCharType="end"/>
            </w:r>
          </w:hyperlink>
        </w:p>
        <w:p w14:paraId="03D6A81F" w14:textId="47EC0512" w:rsidR="00024A41" w:rsidRDefault="00EE7DC0" w:rsidP="00024A41">
          <w:pPr>
            <w:pStyle w:val="TOC1"/>
            <w:rPr>
              <w:rFonts w:eastAsiaTheme="minorEastAsia"/>
              <w:noProof/>
              <w:kern w:val="2"/>
              <w:sz w:val="24"/>
              <w:szCs w:val="24"/>
              <w14:ligatures w14:val="standardContextual"/>
            </w:rPr>
          </w:pPr>
          <w:hyperlink w:anchor="_Toc185509459"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סכימה</w:t>
            </w:r>
            <w:r w:rsidR="00024A41" w:rsidRPr="00570BB7">
              <w:rPr>
                <w:rStyle w:val="Hyperlink"/>
                <w:noProof/>
                <w:rtl/>
              </w:rPr>
              <w:t xml:space="preserve"> </w:t>
            </w:r>
            <w:r w:rsidR="00024A41" w:rsidRPr="00570BB7">
              <w:rPr>
                <w:rStyle w:val="Hyperlink"/>
                <w:rFonts w:hint="eastAsia"/>
                <w:noProof/>
                <w:rtl/>
              </w:rPr>
              <w:t>חשמלי</w:t>
            </w:r>
            <w:r w:rsidR="00024A41">
              <w:rPr>
                <w:noProof/>
                <w:webHidden/>
              </w:rPr>
              <w:tab/>
            </w:r>
            <w:r w:rsidR="00024A41">
              <w:rPr>
                <w:rStyle w:val="Hyperlink"/>
                <w:noProof/>
                <w:rtl/>
              </w:rPr>
              <w:fldChar w:fldCharType="begin"/>
            </w:r>
            <w:r w:rsidR="00024A41">
              <w:rPr>
                <w:noProof/>
                <w:webHidden/>
              </w:rPr>
              <w:instrText xml:space="preserve"> PAGEREF _Toc185509459 \h </w:instrText>
            </w:r>
            <w:r w:rsidR="00024A41">
              <w:rPr>
                <w:rStyle w:val="Hyperlink"/>
                <w:noProof/>
                <w:rtl/>
              </w:rPr>
            </w:r>
            <w:r w:rsidR="00024A41">
              <w:rPr>
                <w:rStyle w:val="Hyperlink"/>
                <w:noProof/>
                <w:rtl/>
              </w:rPr>
              <w:fldChar w:fldCharType="separate"/>
            </w:r>
            <w:r w:rsidR="00024A41">
              <w:rPr>
                <w:noProof/>
                <w:webHidden/>
              </w:rPr>
              <w:t>17</w:t>
            </w:r>
            <w:r w:rsidR="00024A41">
              <w:rPr>
                <w:rStyle w:val="Hyperlink"/>
                <w:noProof/>
                <w:rtl/>
              </w:rPr>
              <w:fldChar w:fldCharType="end"/>
            </w:r>
          </w:hyperlink>
        </w:p>
        <w:p w14:paraId="5CFC6C0D" w14:textId="61FA5F0B" w:rsidR="00024A41" w:rsidRDefault="00EE7DC0" w:rsidP="00024A41">
          <w:pPr>
            <w:pStyle w:val="TOC1"/>
            <w:rPr>
              <w:rFonts w:eastAsiaTheme="minorEastAsia"/>
              <w:noProof/>
              <w:kern w:val="2"/>
              <w:sz w:val="24"/>
              <w:szCs w:val="24"/>
              <w14:ligatures w14:val="standardContextual"/>
            </w:rPr>
          </w:pPr>
          <w:hyperlink w:anchor="_Toc185509460" w:history="1">
            <w:r w:rsidR="00024A41" w:rsidRPr="00570BB7">
              <w:rPr>
                <w:rStyle w:val="Hyperlink"/>
                <w:rFonts w:hint="eastAsia"/>
                <w:noProof/>
                <w:rtl/>
              </w:rPr>
              <w:t>בקר</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הפרויקט</w:t>
            </w:r>
            <w:r w:rsidR="00024A41" w:rsidRPr="00570BB7">
              <w:rPr>
                <w:rStyle w:val="Hyperlink"/>
                <w:noProof/>
                <w:rtl/>
              </w:rPr>
              <w:t xml:space="preserve">: </w:t>
            </w:r>
            <w:r w:rsidR="00024A41" w:rsidRPr="00570BB7">
              <w:rPr>
                <w:rStyle w:val="Hyperlink"/>
                <w:noProof/>
              </w:rPr>
              <w:t>ESP32</w:t>
            </w:r>
            <w:r w:rsidR="00024A41">
              <w:rPr>
                <w:noProof/>
                <w:webHidden/>
              </w:rPr>
              <w:tab/>
            </w:r>
            <w:r w:rsidR="00024A41">
              <w:rPr>
                <w:rStyle w:val="Hyperlink"/>
                <w:noProof/>
                <w:rtl/>
              </w:rPr>
              <w:fldChar w:fldCharType="begin"/>
            </w:r>
            <w:r w:rsidR="00024A41">
              <w:rPr>
                <w:noProof/>
                <w:webHidden/>
              </w:rPr>
              <w:instrText xml:space="preserve"> PAGEREF _Toc185509460 \h </w:instrText>
            </w:r>
            <w:r w:rsidR="00024A41">
              <w:rPr>
                <w:rStyle w:val="Hyperlink"/>
                <w:noProof/>
                <w:rtl/>
              </w:rPr>
            </w:r>
            <w:r w:rsidR="00024A41">
              <w:rPr>
                <w:rStyle w:val="Hyperlink"/>
                <w:noProof/>
                <w:rtl/>
              </w:rPr>
              <w:fldChar w:fldCharType="separate"/>
            </w:r>
            <w:r w:rsidR="00024A41">
              <w:rPr>
                <w:noProof/>
                <w:webHidden/>
              </w:rPr>
              <w:t>18</w:t>
            </w:r>
            <w:r w:rsidR="00024A41">
              <w:rPr>
                <w:rStyle w:val="Hyperlink"/>
                <w:noProof/>
                <w:rtl/>
              </w:rPr>
              <w:fldChar w:fldCharType="end"/>
            </w:r>
          </w:hyperlink>
        </w:p>
        <w:p w14:paraId="5ACA10CD" w14:textId="2A258BDB" w:rsidR="00024A41" w:rsidRDefault="00EE7DC0" w:rsidP="00024A41">
          <w:pPr>
            <w:pStyle w:val="TOC1"/>
            <w:rPr>
              <w:rFonts w:eastAsiaTheme="minorEastAsia"/>
              <w:noProof/>
              <w:kern w:val="2"/>
              <w:sz w:val="24"/>
              <w:szCs w:val="24"/>
              <w14:ligatures w14:val="standardContextual"/>
            </w:rPr>
          </w:pPr>
          <w:hyperlink w:anchor="_Toc185509461" w:history="1">
            <w:r w:rsidR="00024A41" w:rsidRPr="00570BB7">
              <w:rPr>
                <w:rStyle w:val="Hyperlink"/>
                <w:rFonts w:hint="eastAsia"/>
                <w:noProof/>
                <w:rtl/>
              </w:rPr>
              <w:t>ניסוי</w:t>
            </w:r>
            <w:r w:rsidR="00024A41" w:rsidRPr="00570BB7">
              <w:rPr>
                <w:rStyle w:val="Hyperlink"/>
                <w:noProof/>
                <w:rtl/>
              </w:rPr>
              <w:t xml:space="preserve"> </w:t>
            </w:r>
            <w:r w:rsidR="00024A41" w:rsidRPr="00570BB7">
              <w:rPr>
                <w:rStyle w:val="Hyperlink"/>
                <w:rFonts w:hint="eastAsia"/>
                <w:noProof/>
                <w:rtl/>
              </w:rPr>
              <w:t>ראשון</w:t>
            </w:r>
            <w:r w:rsidR="00024A41" w:rsidRPr="00570BB7">
              <w:rPr>
                <w:rStyle w:val="Hyperlink"/>
                <w:noProof/>
                <w:rtl/>
              </w:rPr>
              <w:t xml:space="preserve"> – 17.9.24</w:t>
            </w:r>
            <w:r w:rsidR="00024A41">
              <w:rPr>
                <w:noProof/>
                <w:webHidden/>
              </w:rPr>
              <w:tab/>
            </w:r>
            <w:r w:rsidR="00024A41">
              <w:rPr>
                <w:rStyle w:val="Hyperlink"/>
                <w:noProof/>
                <w:rtl/>
              </w:rPr>
              <w:fldChar w:fldCharType="begin"/>
            </w:r>
            <w:r w:rsidR="00024A41">
              <w:rPr>
                <w:noProof/>
                <w:webHidden/>
              </w:rPr>
              <w:instrText xml:space="preserve"> PAGEREF _Toc185509461 \h </w:instrText>
            </w:r>
            <w:r w:rsidR="00024A41">
              <w:rPr>
                <w:rStyle w:val="Hyperlink"/>
                <w:noProof/>
                <w:rtl/>
              </w:rPr>
            </w:r>
            <w:r w:rsidR="00024A41">
              <w:rPr>
                <w:rStyle w:val="Hyperlink"/>
                <w:noProof/>
                <w:rtl/>
              </w:rPr>
              <w:fldChar w:fldCharType="separate"/>
            </w:r>
            <w:r w:rsidR="00024A41">
              <w:rPr>
                <w:noProof/>
                <w:webHidden/>
              </w:rPr>
              <w:t>24</w:t>
            </w:r>
            <w:r w:rsidR="00024A41">
              <w:rPr>
                <w:rStyle w:val="Hyperlink"/>
                <w:noProof/>
                <w:rtl/>
              </w:rPr>
              <w:fldChar w:fldCharType="end"/>
            </w:r>
          </w:hyperlink>
        </w:p>
        <w:p w14:paraId="4AF7360F" w14:textId="14F37FC3" w:rsidR="00024A41" w:rsidRPr="00E0748C" w:rsidRDefault="00024A41" w:rsidP="00024A41">
          <w:pPr>
            <w:rPr>
              <w:rFonts w:ascii="Tahoma" w:hAnsi="Tahoma" w:cs="Tahoma"/>
            </w:rPr>
          </w:pPr>
          <w:r w:rsidRPr="008E7F99">
            <w:rPr>
              <w:rFonts w:ascii="Tahoma" w:hAnsi="Tahoma" w:cs="Tahoma"/>
              <w:b/>
              <w:bCs/>
              <w:lang w:val="he-IL"/>
            </w:rPr>
            <w:fldChar w:fldCharType="end"/>
          </w:r>
        </w:p>
      </w:sdtContent>
    </w:sdt>
    <w:p w14:paraId="178B9780" w14:textId="08E1B4D2" w:rsidR="00E567A5" w:rsidRDefault="00024A41" w:rsidP="00024A41">
      <w:pPr>
        <w:rPr>
          <w:rFonts w:ascii="Tahoma" w:eastAsiaTheme="majorEastAsia" w:hAnsi="Tahoma" w:cs="Tahoma"/>
          <w:sz w:val="56"/>
          <w:szCs w:val="56"/>
          <w:rtl/>
        </w:rPr>
      </w:pPr>
      <w:r w:rsidRPr="00E0748C">
        <w:rPr>
          <w:rFonts w:ascii="Tahoma" w:hAnsi="Tahoma" w:cs="Tahoma"/>
          <w:b/>
          <w:bCs/>
          <w:i/>
          <w:iCs/>
          <w:sz w:val="40"/>
          <w:szCs w:val="40"/>
          <w:rtl/>
        </w:rPr>
        <w:t xml:space="preserve"> </w:t>
      </w:r>
      <w:r w:rsidR="00E567A5" w:rsidRPr="00E0748C">
        <w:rPr>
          <w:rFonts w:ascii="Tahoma" w:hAnsi="Tahoma" w:cs="Tahoma"/>
          <w:b/>
          <w:bCs/>
          <w:i/>
          <w:iCs/>
          <w:sz w:val="96"/>
          <w:szCs w:val="96"/>
          <w:rtl/>
        </w:rPr>
        <w:br w:type="page"/>
      </w:r>
    </w:p>
    <w:p w14:paraId="7E7A67CB" w14:textId="77777777" w:rsidR="00024A41" w:rsidRPr="00E0748C" w:rsidRDefault="00024A41" w:rsidP="00024A41">
      <w:pPr>
        <w:pStyle w:val="1"/>
        <w:rPr>
          <w:rtl/>
        </w:rPr>
      </w:pPr>
      <w:bookmarkStart w:id="3" w:name="_Toc1855094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5094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5094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5094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5094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509452"/>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509453"/>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5094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5094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5094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5094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5094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50945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lastRenderedPageBreak/>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55094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lastRenderedPageBreak/>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lastRenderedPageBreak/>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lastRenderedPageBreak/>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r>
        <w:rPr>
          <w:rFonts w:hint="cs"/>
          <w:rtl/>
        </w:rPr>
        <w:lastRenderedPageBreak/>
        <w:t xml:space="preserve">נורת </w:t>
      </w:r>
      <w:r>
        <w:rPr>
          <w:rFonts w:hint="cs"/>
        </w:rPr>
        <w:t>RGB</w:t>
      </w:r>
    </w:p>
    <w:p w14:paraId="51FAE780" w14:textId="20E6508E" w:rsidR="00825BF9" w:rsidRPr="00825BF9" w:rsidRDefault="00825BF9" w:rsidP="00825BF9">
      <w:pPr>
        <w:rPr>
          <w:rFonts w:cs="Calibri"/>
          <w:sz w:val="24"/>
          <w:szCs w:val="24"/>
        </w:rPr>
      </w:pPr>
      <w:r w:rsidRPr="00825BF9">
        <w:rPr>
          <w:rFonts w:cs="Calibri"/>
          <w:b/>
          <w:bCs/>
          <w:sz w:val="24"/>
          <w:szCs w:val="24"/>
          <w:rtl/>
        </w:rPr>
        <w:t>נורת</w:t>
      </w:r>
      <w:r w:rsidRPr="00825BF9">
        <w:rPr>
          <w:rFonts w:cs="Calibri"/>
          <w:b/>
          <w:bCs/>
          <w:sz w:val="24"/>
          <w:szCs w:val="24"/>
        </w:rPr>
        <w:t xml:space="preserve"> RGB LED (SMD 5050)</w:t>
      </w:r>
      <w:r w:rsidR="007700CF">
        <w:rPr>
          <w:rFonts w:cs="Calibri"/>
          <w:b/>
          <w:bCs/>
          <w:sz w:val="24"/>
          <w:szCs w:val="24"/>
        </w:rPr>
        <w:t xml:space="preserve"> </w:t>
      </w:r>
    </w:p>
    <w:p w14:paraId="218FF07E" w14:textId="23396F33" w:rsidR="00825BF9" w:rsidRPr="00825BF9" w:rsidRDefault="00825BF9" w:rsidP="00825BF9">
      <w:pPr>
        <w:rPr>
          <w:rFonts w:cs="Calibri"/>
          <w:sz w:val="24"/>
          <w:szCs w:val="24"/>
          <w:rtl/>
        </w:rPr>
      </w:pPr>
      <w:r w:rsidRPr="00825BF9">
        <w:rPr>
          <w:rFonts w:cs="Calibri"/>
          <w:sz w:val="24"/>
          <w:szCs w:val="24"/>
          <w:rtl/>
        </w:rPr>
        <w:t xml:space="preserve">נורת </w:t>
      </w:r>
      <w:r w:rsidRPr="00825BF9">
        <w:rPr>
          <w:rFonts w:cs="Calibri" w:hint="cs"/>
          <w:sz w:val="24"/>
          <w:szCs w:val="24"/>
          <w:rtl/>
        </w:rPr>
        <w:t>ה</w:t>
      </w:r>
      <w:r w:rsidRPr="00825BF9">
        <w:rPr>
          <w:rFonts w:cs="Calibri"/>
          <w:sz w:val="24"/>
          <w:szCs w:val="24"/>
        </w:rPr>
        <w:t xml:space="preserve"> RGB LED</w:t>
      </w:r>
      <w:r w:rsidRPr="00825BF9">
        <w:rPr>
          <w:rFonts w:cs="Calibri"/>
          <w:sz w:val="24"/>
          <w:szCs w:val="24"/>
          <w:rtl/>
        </w:rPr>
        <w:t xml:space="preserve"> מסוג </w:t>
      </w:r>
      <w:r w:rsidRPr="00825BF9">
        <w:rPr>
          <w:rFonts w:cs="Calibri"/>
          <w:sz w:val="24"/>
          <w:szCs w:val="24"/>
        </w:rPr>
        <w:t xml:space="preserve"> SMD 5050 </w:t>
      </w:r>
      <w:r w:rsidRPr="00825BF9">
        <w:rPr>
          <w:rFonts w:cs="Calibri"/>
          <w:sz w:val="24"/>
          <w:szCs w:val="24"/>
          <w:rtl/>
        </w:rPr>
        <w:t>היא נורה בעלת מבנה קומפקטי ויעיל, המשלב שלוש נורות קטנות בצבעים אדום</w:t>
      </w:r>
      <w:r w:rsidRPr="00825BF9">
        <w:rPr>
          <w:rFonts w:cs="Calibri"/>
          <w:sz w:val="24"/>
          <w:szCs w:val="24"/>
        </w:rPr>
        <w:t xml:space="preserve"> (Red), </w:t>
      </w:r>
      <w:r w:rsidRPr="00825BF9">
        <w:rPr>
          <w:rFonts w:cs="Calibri"/>
          <w:sz w:val="24"/>
          <w:szCs w:val="24"/>
          <w:rtl/>
        </w:rPr>
        <w:t>ירוק</w:t>
      </w:r>
      <w:r w:rsidRPr="00825BF9">
        <w:rPr>
          <w:rFonts w:cs="Calibri"/>
          <w:sz w:val="24"/>
          <w:szCs w:val="24"/>
        </w:rPr>
        <w:t xml:space="preserve"> (Green) </w:t>
      </w:r>
      <w:r w:rsidRPr="00825BF9">
        <w:rPr>
          <w:rFonts w:cs="Calibri"/>
          <w:sz w:val="24"/>
          <w:szCs w:val="24"/>
          <w:rtl/>
        </w:rPr>
        <w:t>וכחול</w:t>
      </w:r>
      <w:r w:rsidRPr="00825BF9">
        <w:rPr>
          <w:rFonts w:cs="Calibri"/>
          <w:sz w:val="24"/>
          <w:szCs w:val="24"/>
        </w:rPr>
        <w:t xml:space="preserve"> (Blue), </w:t>
      </w:r>
      <w:r w:rsidRPr="00825BF9">
        <w:rPr>
          <w:rFonts w:cs="Calibri"/>
          <w:sz w:val="24"/>
          <w:szCs w:val="24"/>
          <w:rtl/>
        </w:rPr>
        <w:t>הממוקמות בתוך גוף נורה אחד. כל אחת מהנורות מכוסה בשכבה שקופה של חומר אפוקסי ומורכבת על גבי לוח מודפס</w:t>
      </w:r>
      <w:r w:rsidRPr="00825BF9">
        <w:rPr>
          <w:rFonts w:cs="Calibri"/>
          <w:sz w:val="24"/>
          <w:szCs w:val="24"/>
        </w:rPr>
        <w:t xml:space="preserve"> (PCB) </w:t>
      </w:r>
      <w:r w:rsidRPr="00825BF9">
        <w:rPr>
          <w:rFonts w:cs="Calibri"/>
          <w:sz w:val="24"/>
          <w:szCs w:val="24"/>
          <w:rtl/>
        </w:rPr>
        <w:t xml:space="preserve">או משטח אחר, דבר המאפשר שילוב קל במעגלים אלקטרוניים. מידותיה הפיזיות הן </w:t>
      </w:r>
      <w:r w:rsidRPr="00825BF9">
        <w:rPr>
          <w:rFonts w:cs="Calibri"/>
          <w:sz w:val="24"/>
          <w:szCs w:val="24"/>
        </w:rPr>
        <w:t>5.0mm x 5.0mm</w:t>
      </w:r>
      <w:r w:rsidR="00175D4F">
        <w:rPr>
          <w:rFonts w:cs="Calibri" w:hint="cs"/>
          <w:sz w:val="24"/>
          <w:szCs w:val="24"/>
          <w:rtl/>
        </w:rPr>
        <w:t xml:space="preserve"> מה</w:t>
      </w:r>
      <w:r w:rsidRPr="00825BF9">
        <w:rPr>
          <w:rFonts w:cs="Calibri"/>
          <w:sz w:val="24"/>
          <w:szCs w:val="24"/>
          <w:rtl/>
        </w:rPr>
        <w:t xml:space="preserve"> שהופך אותה לקומפקטית ומתאימה לשימוש במגוון יישומים אלקטרוניים, כולל מערכות</w:t>
      </w:r>
      <w:r w:rsidRPr="00825BF9">
        <w:rPr>
          <w:rFonts w:cs="Calibri"/>
          <w:sz w:val="24"/>
          <w:szCs w:val="24"/>
        </w:rPr>
        <w:t xml:space="preserve"> IoT </w:t>
      </w:r>
      <w:r w:rsidR="00175D4F">
        <w:rPr>
          <w:rFonts w:cs="Calibri" w:hint="cs"/>
          <w:sz w:val="24"/>
          <w:szCs w:val="24"/>
          <w:rtl/>
        </w:rPr>
        <w:t>כמו בפרויקט שלנו.</w:t>
      </w:r>
    </w:p>
    <w:p w14:paraId="2A09E731" w14:textId="77777777" w:rsidR="00825BF9" w:rsidRPr="00825BF9" w:rsidRDefault="00825BF9" w:rsidP="00825BF9">
      <w:pPr>
        <w:rPr>
          <w:rFonts w:cs="Calibri"/>
          <w:sz w:val="24"/>
          <w:szCs w:val="24"/>
        </w:rPr>
      </w:pPr>
      <w:r w:rsidRPr="00825BF9">
        <w:rPr>
          <w:rFonts w:cs="Calibri"/>
          <w:b/>
          <w:bCs/>
          <w:sz w:val="24"/>
          <w:szCs w:val="24"/>
          <w:rtl/>
        </w:rPr>
        <w:t>תכונות טכניות</w:t>
      </w:r>
      <w:r w:rsidRPr="00825BF9">
        <w:rPr>
          <w:rFonts w:cs="Calibri"/>
          <w:b/>
          <w:bCs/>
          <w:sz w:val="24"/>
          <w:szCs w:val="24"/>
        </w:rPr>
        <w:t>:</w:t>
      </w:r>
    </w:p>
    <w:p w14:paraId="58F71F56" w14:textId="44A23E17" w:rsidR="00825BF9" w:rsidRPr="00825BF9" w:rsidRDefault="00825BF9" w:rsidP="00825BF9">
      <w:pPr>
        <w:numPr>
          <w:ilvl w:val="0"/>
          <w:numId w:val="34"/>
        </w:numPr>
        <w:rPr>
          <w:rFonts w:cs="Calibri"/>
          <w:sz w:val="24"/>
          <w:szCs w:val="24"/>
        </w:rPr>
      </w:pPr>
      <w:r w:rsidRPr="00825BF9">
        <w:rPr>
          <w:rFonts w:cs="Calibri"/>
          <w:b/>
          <w:bCs/>
          <w:sz w:val="24"/>
          <w:szCs w:val="24"/>
          <w:rtl/>
        </w:rPr>
        <w:t>מתח הפעלה מומלץ</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5v</w:t>
      </w:r>
    </w:p>
    <w:p w14:paraId="1B7A0C99" w14:textId="16E6B53D" w:rsidR="00825BF9" w:rsidRPr="00825BF9" w:rsidRDefault="00825BF9" w:rsidP="00825BF9">
      <w:pPr>
        <w:numPr>
          <w:ilvl w:val="0"/>
          <w:numId w:val="34"/>
        </w:numPr>
        <w:rPr>
          <w:rFonts w:cs="Calibri"/>
          <w:sz w:val="24"/>
          <w:szCs w:val="24"/>
        </w:rPr>
      </w:pPr>
      <w:r w:rsidRPr="00825BF9">
        <w:rPr>
          <w:rFonts w:cs="Calibri"/>
          <w:b/>
          <w:bCs/>
          <w:sz w:val="24"/>
          <w:szCs w:val="24"/>
          <w:rtl/>
        </w:rPr>
        <w:t>זרם מקסימלי</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60mA</w:t>
      </w:r>
    </w:p>
    <w:p w14:paraId="344201B4" w14:textId="77777777" w:rsidR="00825BF9" w:rsidRPr="00825BF9" w:rsidRDefault="00825BF9" w:rsidP="00825BF9">
      <w:pPr>
        <w:numPr>
          <w:ilvl w:val="0"/>
          <w:numId w:val="34"/>
        </w:numPr>
        <w:rPr>
          <w:rFonts w:cs="Calibri"/>
          <w:sz w:val="24"/>
          <w:szCs w:val="24"/>
        </w:rPr>
      </w:pPr>
      <w:r w:rsidRPr="00825BF9">
        <w:rPr>
          <w:rFonts w:cs="Calibri"/>
          <w:b/>
          <w:bCs/>
          <w:sz w:val="24"/>
          <w:szCs w:val="24"/>
          <w:rtl/>
        </w:rPr>
        <w:t>מתח עבודה אופייני לפי צבע</w:t>
      </w:r>
      <w:r w:rsidRPr="00825BF9">
        <w:rPr>
          <w:rFonts w:cs="Calibri"/>
          <w:b/>
          <w:bCs/>
          <w:sz w:val="24"/>
          <w:szCs w:val="24"/>
        </w:rPr>
        <w:t>:</w:t>
      </w:r>
      <w:r w:rsidRPr="00825BF9">
        <w:rPr>
          <w:rFonts w:cs="Calibri"/>
          <w:sz w:val="24"/>
          <w:szCs w:val="24"/>
        </w:rPr>
        <w:t xml:space="preserve"> </w:t>
      </w:r>
    </w:p>
    <w:p w14:paraId="6348321A" w14:textId="4662F65D" w:rsidR="00825BF9" w:rsidRPr="00825BF9" w:rsidRDefault="00825BF9" w:rsidP="00825BF9">
      <w:pPr>
        <w:numPr>
          <w:ilvl w:val="1"/>
          <w:numId w:val="34"/>
        </w:numPr>
        <w:rPr>
          <w:rFonts w:cs="Calibri"/>
          <w:sz w:val="24"/>
          <w:szCs w:val="24"/>
        </w:rPr>
      </w:pPr>
      <w:r w:rsidRPr="00825BF9">
        <w:rPr>
          <w:rFonts w:cs="Calibri"/>
          <w:sz w:val="24"/>
          <w:szCs w:val="24"/>
          <w:rtl/>
        </w:rPr>
        <w:t xml:space="preserve">אדום – </w:t>
      </w:r>
      <w:r w:rsidR="00175D4F">
        <w:rPr>
          <w:rFonts w:cs="Calibri"/>
          <w:sz w:val="24"/>
          <w:szCs w:val="24"/>
        </w:rPr>
        <w:t>2.4v</w:t>
      </w:r>
    </w:p>
    <w:p w14:paraId="63B6F5DF" w14:textId="738AE025" w:rsidR="00825BF9" w:rsidRPr="00825BF9" w:rsidRDefault="00825BF9" w:rsidP="00825BF9">
      <w:pPr>
        <w:numPr>
          <w:ilvl w:val="1"/>
          <w:numId w:val="34"/>
        </w:numPr>
        <w:rPr>
          <w:rFonts w:cs="Calibri"/>
          <w:sz w:val="24"/>
          <w:szCs w:val="24"/>
        </w:rPr>
      </w:pPr>
      <w:r w:rsidRPr="00825BF9">
        <w:rPr>
          <w:rFonts w:cs="Calibri"/>
          <w:sz w:val="24"/>
          <w:szCs w:val="24"/>
          <w:rtl/>
        </w:rPr>
        <w:t>ירוק –</w:t>
      </w:r>
      <w:r w:rsidR="00175D4F">
        <w:rPr>
          <w:rFonts w:cs="Calibri" w:hint="cs"/>
          <w:sz w:val="24"/>
          <w:szCs w:val="24"/>
          <w:rtl/>
        </w:rPr>
        <w:t xml:space="preserve"> </w:t>
      </w:r>
      <w:r w:rsidR="00175D4F">
        <w:rPr>
          <w:rFonts w:cs="Calibri"/>
          <w:sz w:val="24"/>
          <w:szCs w:val="24"/>
        </w:rPr>
        <w:t>2.8v</w:t>
      </w:r>
    </w:p>
    <w:p w14:paraId="7D035176" w14:textId="19258205" w:rsidR="00825BF9" w:rsidRPr="00825BF9" w:rsidRDefault="00825BF9" w:rsidP="00825BF9">
      <w:pPr>
        <w:numPr>
          <w:ilvl w:val="1"/>
          <w:numId w:val="34"/>
        </w:numPr>
        <w:rPr>
          <w:rFonts w:cs="Calibri"/>
          <w:sz w:val="24"/>
          <w:szCs w:val="24"/>
        </w:rPr>
      </w:pPr>
      <w:r w:rsidRPr="00825BF9">
        <w:rPr>
          <w:rFonts w:cs="Calibri"/>
          <w:sz w:val="24"/>
          <w:szCs w:val="24"/>
          <w:rtl/>
        </w:rPr>
        <w:t>כחול –</w:t>
      </w:r>
      <w:r w:rsidR="00175D4F">
        <w:rPr>
          <w:rFonts w:cs="Calibri" w:hint="cs"/>
          <w:sz w:val="24"/>
          <w:szCs w:val="24"/>
          <w:rtl/>
        </w:rPr>
        <w:t xml:space="preserve"> </w:t>
      </w:r>
      <w:r w:rsidR="00175D4F">
        <w:rPr>
          <w:rFonts w:cs="Calibri"/>
          <w:sz w:val="24"/>
          <w:szCs w:val="24"/>
        </w:rPr>
        <w:t>3.2v</w:t>
      </w:r>
    </w:p>
    <w:p w14:paraId="0B03DBC3" w14:textId="67289956" w:rsidR="00825BF9" w:rsidRPr="00825BF9" w:rsidRDefault="00825BF9" w:rsidP="00175D4F">
      <w:pPr>
        <w:rPr>
          <w:rFonts w:cs="Calibri"/>
          <w:sz w:val="24"/>
          <w:szCs w:val="24"/>
        </w:rPr>
      </w:pPr>
      <w:r w:rsidRPr="00825BF9">
        <w:rPr>
          <w:rFonts w:cs="Calibri"/>
          <w:b/>
          <w:bCs/>
          <w:sz w:val="24"/>
          <w:szCs w:val="24"/>
          <w:rtl/>
        </w:rPr>
        <w:t>שליטה בצבעים ובבהירות</w:t>
      </w:r>
      <w:r w:rsidRPr="00825BF9">
        <w:rPr>
          <w:rFonts w:cs="Calibri"/>
          <w:b/>
          <w:bCs/>
          <w:sz w:val="24"/>
          <w:szCs w:val="24"/>
        </w:rPr>
        <w:t>:</w:t>
      </w:r>
      <w:r w:rsidRPr="00825BF9">
        <w:rPr>
          <w:rFonts w:cs="Calibri"/>
          <w:sz w:val="24"/>
          <w:szCs w:val="24"/>
        </w:rPr>
        <w:br/>
      </w:r>
      <w:r w:rsidRPr="00825BF9">
        <w:rPr>
          <w:rFonts w:cs="Calibri"/>
          <w:sz w:val="24"/>
          <w:szCs w:val="24"/>
          <w:rtl/>
        </w:rPr>
        <w:t xml:space="preserve">הנורה תומכת בשליטה על עוצמת ההארה של כל צבע בנפרד, באמצעות פקודות </w:t>
      </w:r>
      <w:r w:rsidRPr="00175D4F">
        <w:rPr>
          <w:rFonts w:cs="Calibri"/>
          <w:sz w:val="24"/>
          <w:szCs w:val="24"/>
        </w:rPr>
        <w:t>PWM</w:t>
      </w:r>
      <w:r w:rsidR="00175D4F">
        <w:rPr>
          <w:rFonts w:cs="Calibri" w:hint="cs"/>
          <w:sz w:val="24"/>
          <w:szCs w:val="24"/>
          <w:rtl/>
        </w:rPr>
        <w:t xml:space="preserve"> </w:t>
      </w:r>
      <w:r w:rsidRPr="00825BF9">
        <w:rPr>
          <w:rFonts w:cs="Calibri"/>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825BF9">
        <w:rPr>
          <w:rFonts w:cs="Calibri"/>
          <w:sz w:val="24"/>
          <w:szCs w:val="24"/>
        </w:rPr>
        <w:t>:</w:t>
      </w:r>
      <w:r w:rsidRPr="00825BF9">
        <w:rPr>
          <w:rFonts w:cs="Calibri"/>
          <w:sz w:val="24"/>
          <w:szCs w:val="24"/>
        </w:rPr>
        <w:br/>
      </w:r>
      <w:r w:rsidRPr="00825BF9">
        <w:rPr>
          <w:rFonts w:cs="Calibri"/>
          <w:sz w:val="24"/>
          <w:szCs w:val="24"/>
          <w:rtl/>
        </w:rPr>
        <w:t xml:space="preserve">כאשר כל שלושת הצבעים דולקים במלוא העוצמה, התוצאה היא אור </w:t>
      </w:r>
      <w:r w:rsidR="00175D4F">
        <w:rPr>
          <w:rFonts w:cs="Calibri" w:hint="cs"/>
          <w:sz w:val="24"/>
          <w:szCs w:val="24"/>
          <w:rtl/>
        </w:rPr>
        <w:t xml:space="preserve">לבן. </w:t>
      </w:r>
      <w:r w:rsidRPr="00825BF9">
        <w:rPr>
          <w:rFonts w:cs="Calibri"/>
          <w:sz w:val="24"/>
          <w:szCs w:val="24"/>
          <w:rtl/>
        </w:rPr>
        <w:t>עם זאת, השגת לבן מדויק דורשת כיול עדין של עוצמות ההארה</w:t>
      </w:r>
      <w:r w:rsidRPr="00825BF9">
        <w:rPr>
          <w:rFonts w:cs="Calibri"/>
          <w:sz w:val="24"/>
          <w:szCs w:val="24"/>
        </w:rPr>
        <w:t>.</w:t>
      </w:r>
    </w:p>
    <w:p w14:paraId="2E128A87" w14:textId="12DF25A7" w:rsidR="00825BF9" w:rsidRPr="00825BF9" w:rsidRDefault="00825BF9" w:rsidP="00825BF9">
      <w:pPr>
        <w:rPr>
          <w:rFonts w:cs="Calibri"/>
          <w:sz w:val="24"/>
          <w:szCs w:val="24"/>
        </w:rPr>
      </w:pPr>
      <w:r w:rsidRPr="00825BF9">
        <w:rPr>
          <w:rFonts w:cs="Calibri"/>
          <w:b/>
          <w:bCs/>
          <w:sz w:val="24"/>
          <w:szCs w:val="24"/>
          <w:rtl/>
        </w:rPr>
        <w:t>חיבורים ב</w:t>
      </w:r>
      <w:r w:rsidR="00175D4F">
        <w:rPr>
          <w:rFonts w:cs="Calibri" w:hint="cs"/>
          <w:b/>
          <w:bCs/>
          <w:sz w:val="24"/>
          <w:szCs w:val="24"/>
          <w:rtl/>
        </w:rPr>
        <w:t>לוח הפרויקט</w:t>
      </w:r>
      <w:r w:rsidRPr="00825BF9">
        <w:rPr>
          <w:rFonts w:cs="Calibri"/>
          <w:sz w:val="24"/>
          <w:szCs w:val="24"/>
        </w:rPr>
        <w:br/>
      </w:r>
      <w:r w:rsidRPr="00825BF9">
        <w:rPr>
          <w:rFonts w:cs="Calibri"/>
          <w:sz w:val="24"/>
          <w:szCs w:val="24"/>
          <w:rtl/>
        </w:rPr>
        <w:t>נורת ה</w:t>
      </w:r>
      <w:r w:rsidRPr="00825BF9">
        <w:rPr>
          <w:rFonts w:cs="Calibri"/>
          <w:sz w:val="24"/>
          <w:szCs w:val="24"/>
        </w:rPr>
        <w:t xml:space="preserve">-RGB LED </w:t>
      </w:r>
      <w:r w:rsidRPr="00825BF9">
        <w:rPr>
          <w:rFonts w:cs="Calibri"/>
          <w:sz w:val="24"/>
          <w:szCs w:val="24"/>
          <w:rtl/>
        </w:rPr>
        <w:t>מחוברת לפינים הבאים</w:t>
      </w:r>
      <w:r w:rsidRPr="00825BF9">
        <w:rPr>
          <w:rFonts w:cs="Calibri"/>
          <w:sz w:val="24"/>
          <w:szCs w:val="24"/>
        </w:rPr>
        <w:t>:</w:t>
      </w:r>
    </w:p>
    <w:p w14:paraId="185929D9"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אדום</w:t>
      </w:r>
      <w:r w:rsidRPr="00825BF9">
        <w:rPr>
          <w:rFonts w:cs="Calibri"/>
          <w:b/>
          <w:bCs/>
          <w:sz w:val="24"/>
          <w:szCs w:val="24"/>
        </w:rPr>
        <w:t xml:space="preserve"> (</w:t>
      </w:r>
      <w:proofErr w:type="spellStart"/>
      <w:r w:rsidRPr="00825BF9">
        <w:rPr>
          <w:rFonts w:cs="Calibri"/>
          <w:b/>
          <w:bCs/>
          <w:sz w:val="24"/>
          <w:szCs w:val="24"/>
        </w:rPr>
        <w:t>R_Led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26</w:t>
      </w:r>
    </w:p>
    <w:p w14:paraId="2FA72447"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ירוק</w:t>
      </w:r>
      <w:r w:rsidRPr="00825BF9">
        <w:rPr>
          <w:rFonts w:cs="Calibri"/>
          <w:b/>
          <w:bCs/>
          <w:sz w:val="24"/>
          <w:szCs w:val="24"/>
        </w:rPr>
        <w:t xml:space="preserve"> (</w:t>
      </w:r>
      <w:proofErr w:type="spellStart"/>
      <w:r w:rsidRPr="00825BF9">
        <w:rPr>
          <w:rFonts w:cs="Calibri"/>
          <w:b/>
          <w:bCs/>
          <w:sz w:val="24"/>
          <w:szCs w:val="24"/>
        </w:rPr>
        <w:t>G_Led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27</w:t>
      </w:r>
    </w:p>
    <w:p w14:paraId="3A278558"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כחול</w:t>
      </w:r>
      <w:r w:rsidRPr="00825BF9">
        <w:rPr>
          <w:rFonts w:cs="Calibri"/>
          <w:b/>
          <w:bCs/>
          <w:sz w:val="24"/>
          <w:szCs w:val="24"/>
        </w:rPr>
        <w:t xml:space="preserve"> (</w:t>
      </w:r>
      <w:proofErr w:type="spellStart"/>
      <w:r w:rsidRPr="00825BF9">
        <w:rPr>
          <w:rFonts w:cs="Calibri"/>
          <w:b/>
          <w:bCs/>
          <w:sz w:val="24"/>
          <w:szCs w:val="24"/>
        </w:rPr>
        <w:t>B_Led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w:t>
      </w:r>
    </w:p>
    <w:p w14:paraId="7F8BCCF8" w14:textId="77777777" w:rsidR="00A54C5C" w:rsidRDefault="00A54C5C" w:rsidP="00175D4F">
      <w:pPr>
        <w:rPr>
          <w:rFonts w:cs="Calibri"/>
          <w:b/>
          <w:bCs/>
          <w:sz w:val="24"/>
          <w:szCs w:val="24"/>
          <w:rtl/>
        </w:rPr>
      </w:pPr>
    </w:p>
    <w:p w14:paraId="520DBDEB" w14:textId="77777777" w:rsidR="00A54C5C" w:rsidRDefault="00825BF9" w:rsidP="00175D4F">
      <w:pPr>
        <w:rPr>
          <w:rtl/>
        </w:rPr>
      </w:pPr>
      <w:r w:rsidRPr="00825BF9">
        <w:rPr>
          <w:rFonts w:cs="Calibri"/>
          <w:b/>
          <w:bCs/>
          <w:sz w:val="24"/>
          <w:szCs w:val="24"/>
          <w:rtl/>
        </w:rPr>
        <w:t>שימושים נפוצים</w:t>
      </w:r>
      <w:r w:rsidRPr="00825BF9">
        <w:rPr>
          <w:rFonts w:cs="Calibri"/>
          <w:b/>
          <w:bCs/>
          <w:sz w:val="24"/>
          <w:szCs w:val="24"/>
        </w:rPr>
        <w:t>:</w:t>
      </w:r>
      <w:r w:rsidRPr="00825BF9">
        <w:rPr>
          <w:rFonts w:cs="Calibri"/>
          <w:sz w:val="24"/>
          <w:szCs w:val="24"/>
        </w:rPr>
        <w:br/>
      </w:r>
      <w:r w:rsidRPr="00825BF9">
        <w:rPr>
          <w:rFonts w:cs="Calibri"/>
          <w:sz w:val="24"/>
          <w:szCs w:val="24"/>
          <w:rtl/>
        </w:rPr>
        <w:t>הנורה נפוצה במערכות תאורה חכמות, התקני</w:t>
      </w:r>
      <w:r w:rsidRPr="00825BF9">
        <w:rPr>
          <w:rFonts w:cs="Calibri"/>
          <w:sz w:val="24"/>
          <w:szCs w:val="24"/>
        </w:rPr>
        <w:t xml:space="preserve"> IoT, </w:t>
      </w:r>
      <w:r w:rsidRPr="00825BF9">
        <w:rPr>
          <w:rFonts w:cs="Calibri"/>
          <w:sz w:val="24"/>
          <w:szCs w:val="24"/>
          <w:rtl/>
        </w:rPr>
        <w:t>תאורת אווירה, תצוגות דינמיות ופרויקטים אלקטרוניים</w:t>
      </w:r>
      <w:r w:rsidR="00A54C5C">
        <w:rPr>
          <w:rFonts w:cs="Calibri" w:hint="cs"/>
          <w:sz w:val="24"/>
          <w:szCs w:val="24"/>
          <w:rtl/>
        </w:rPr>
        <w:t xml:space="preserve"> </w:t>
      </w:r>
      <w:r w:rsidRPr="00825BF9">
        <w:rPr>
          <w:rFonts w:cs="Calibri"/>
          <w:sz w:val="24"/>
          <w:szCs w:val="24"/>
          <w:rtl/>
        </w:rPr>
        <w:lastRenderedPageBreak/>
        <w:t>יצירתיים. השימוש בשליטת</w:t>
      </w:r>
      <w:r w:rsidRPr="00825BF9">
        <w:rPr>
          <w:rFonts w:cs="Calibri"/>
          <w:sz w:val="24"/>
          <w:szCs w:val="24"/>
        </w:rPr>
        <w:t xml:space="preserve"> PWM </w:t>
      </w:r>
      <w:r w:rsidRPr="00825BF9">
        <w:rPr>
          <w:rFonts w:cs="Calibri"/>
          <w:sz w:val="24"/>
          <w:szCs w:val="24"/>
          <w:rtl/>
        </w:rPr>
        <w:t>מאפשר ליצור אפקטים מיוחדים כמו עמעום, מעבר צבעים חלק והדלקה מדורגת</w:t>
      </w:r>
      <w:r w:rsidRPr="00825BF9">
        <w:rPr>
          <w:rFonts w:cs="Calibri"/>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r>
        <w:rPr>
          <w:rFonts w:hint="cs"/>
          <w:rtl/>
        </w:rPr>
        <w:lastRenderedPageBreak/>
        <w:t>לחצנים</w:t>
      </w:r>
    </w:p>
    <w:p w14:paraId="31F71614" w14:textId="77777777" w:rsidR="00A54C5C" w:rsidRDefault="00A54C5C" w:rsidP="00A54C5C">
      <w:pPr>
        <w:rPr>
          <w:rFonts w:cstheme="minorHAnsi"/>
          <w:sz w:val="24"/>
          <w:szCs w:val="24"/>
          <w:rtl/>
        </w:rPr>
      </w:pPr>
      <w:r w:rsidRPr="00A54C5C">
        <w:rPr>
          <w:rFonts w:cstheme="minorHAnsi"/>
          <w:sz w:val="24"/>
          <w:szCs w:val="24"/>
          <w:rtl/>
        </w:rPr>
        <w:t>בקר ה-</w:t>
      </w:r>
      <w:r w:rsidRPr="00A54C5C">
        <w:rPr>
          <w:rFonts w:cstheme="minorHAnsi"/>
          <w:sz w:val="24"/>
          <w:szCs w:val="24"/>
        </w:rPr>
        <w:t>ESP32</w:t>
      </w:r>
      <w:r w:rsidRPr="00A54C5C">
        <w:rPr>
          <w:rFonts w:cstheme="minorHAnsi"/>
          <w:sz w:val="24"/>
          <w:szCs w:val="24"/>
          <w:rtl/>
        </w:rPr>
        <w:t xml:space="preserve"> כולל מספר רב של הדקים (</w:t>
      </w:r>
      <w:r w:rsidRPr="00A54C5C">
        <w:rPr>
          <w:rFonts w:cstheme="minorHAnsi"/>
          <w:sz w:val="24"/>
          <w:szCs w:val="24"/>
        </w:rPr>
        <w:t>GPIO</w:t>
      </w:r>
      <w:r w:rsidRPr="00A54C5C">
        <w:rPr>
          <w:rFonts w:cstheme="minorHAnsi"/>
          <w:sz w:val="24"/>
          <w:szCs w:val="24"/>
          <w:rtl/>
        </w:rPr>
        <w:t>) שניתן להגדיר כקלט (</w:t>
      </w:r>
      <w:r w:rsidRPr="00A54C5C">
        <w:rPr>
          <w:rFonts w:cstheme="minorHAnsi"/>
          <w:sz w:val="24"/>
          <w:szCs w:val="24"/>
        </w:rPr>
        <w:t>Input</w:t>
      </w:r>
      <w:r w:rsidRPr="00A54C5C">
        <w:rPr>
          <w:rFonts w:cstheme="minorHAnsi"/>
          <w:sz w:val="24"/>
          <w:szCs w:val="24"/>
          <w:rtl/>
        </w:rPr>
        <w:t>) או פלט (</w:t>
      </w:r>
      <w:r w:rsidRPr="00A54C5C">
        <w:rPr>
          <w:rFonts w:cstheme="minorHAnsi"/>
          <w:sz w:val="24"/>
          <w:szCs w:val="24"/>
        </w:rPr>
        <w:t>Output</w:t>
      </w:r>
      <w:r w:rsidRPr="00A54C5C">
        <w:rPr>
          <w:rFonts w:cstheme="minorHAnsi"/>
          <w:sz w:val="24"/>
          <w:szCs w:val="24"/>
          <w:rtl/>
        </w:rPr>
        <w:t xml:space="preserve">). לחצנים מחוברים להדקים 19 ו-23 משמשים </w:t>
      </w:r>
      <w:proofErr w:type="spellStart"/>
      <w:r w:rsidRPr="00A54C5C">
        <w:rPr>
          <w:rFonts w:cstheme="minorHAnsi"/>
          <w:sz w:val="24"/>
          <w:szCs w:val="24"/>
          <w:rtl/>
        </w:rPr>
        <w:t>כקלטים</w:t>
      </w:r>
      <w:proofErr w:type="spellEnd"/>
      <w:r w:rsidRPr="00A54C5C">
        <w:rPr>
          <w:rFonts w:cstheme="minorHAnsi"/>
          <w:sz w:val="24"/>
          <w:szCs w:val="24"/>
          <w:rtl/>
        </w:rPr>
        <w:t xml:space="preserve"> דיגיטליים, ומטרתם לקרוא את מצב הלחצן—האם הוא לחוץ (</w:t>
      </w:r>
      <w:r w:rsidRPr="00A54C5C">
        <w:rPr>
          <w:rFonts w:cstheme="minorHAnsi"/>
          <w:sz w:val="24"/>
          <w:szCs w:val="24"/>
        </w:rPr>
        <w:t>pressed</w:t>
      </w:r>
      <w:r w:rsidRPr="00A54C5C">
        <w:rPr>
          <w:rFonts w:cstheme="minorHAnsi"/>
          <w:sz w:val="24"/>
          <w:szCs w:val="24"/>
          <w:rtl/>
        </w:rPr>
        <w:t>) או משוחרר (</w:t>
      </w:r>
      <w:r w:rsidRPr="00A54C5C">
        <w:rPr>
          <w:rFonts w:cstheme="minorHAnsi"/>
          <w:sz w:val="24"/>
          <w:szCs w:val="24"/>
        </w:rPr>
        <w:t>released</w:t>
      </w:r>
      <w:r w:rsidRPr="00A54C5C">
        <w:rPr>
          <w:rFonts w:cstheme="minorHAnsi"/>
          <w:sz w:val="24"/>
          <w:szCs w:val="24"/>
          <w:rtl/>
        </w:rPr>
        <w:t>).</w:t>
      </w:r>
      <w:r>
        <w:rPr>
          <w:rFonts w:cs="Arial" w:hint="cs"/>
          <w:rtl/>
        </w:rPr>
        <w:t xml:space="preserve"> </w:t>
      </w:r>
    </w:p>
    <w:p w14:paraId="2FE37752" w14:textId="77777777" w:rsidR="00A54C5C" w:rsidRDefault="00A54C5C" w:rsidP="00A54C5C">
      <w:pPr>
        <w:rPr>
          <w:rFonts w:cstheme="minorHAnsi"/>
          <w:b/>
          <w:bCs/>
          <w:sz w:val="24"/>
          <w:szCs w:val="24"/>
          <w:rtl/>
        </w:rPr>
      </w:pPr>
    </w:p>
    <w:p w14:paraId="64913D9F" w14:textId="55E0E5F9" w:rsidR="00A54C5C" w:rsidRPr="00A54C5C" w:rsidRDefault="00A54C5C" w:rsidP="00A54C5C">
      <w:pPr>
        <w:rPr>
          <w:rFonts w:cstheme="minorHAnsi"/>
          <w:b/>
          <w:bCs/>
          <w:sz w:val="24"/>
          <w:szCs w:val="24"/>
          <w:rtl/>
        </w:rPr>
      </w:pPr>
      <w:r w:rsidRPr="00A54C5C">
        <w:rPr>
          <w:rFonts w:cstheme="minorHAnsi"/>
          <w:b/>
          <w:bCs/>
          <w:sz w:val="24"/>
          <w:szCs w:val="24"/>
          <w:rtl/>
        </w:rPr>
        <w:t>עקרון פעולה של הלחצנים:</w:t>
      </w:r>
    </w:p>
    <w:p w14:paraId="32F5D6FA" w14:textId="77777777" w:rsidR="00A54C5C" w:rsidRPr="00A54C5C" w:rsidRDefault="00A54C5C" w:rsidP="00A54C5C">
      <w:pPr>
        <w:rPr>
          <w:rFonts w:cstheme="minorHAnsi"/>
          <w:sz w:val="24"/>
          <w:szCs w:val="24"/>
          <w:rtl/>
        </w:rPr>
      </w:pPr>
      <w:r w:rsidRPr="00A54C5C">
        <w:rPr>
          <w:rFonts w:cstheme="minorHAnsi"/>
          <w:sz w:val="24"/>
          <w:szCs w:val="24"/>
          <w:rtl/>
        </w:rPr>
        <w:t xml:space="preserve">לחצן הוא מתג פשוט שיוצר חיבור (סגירה - </w:t>
      </w:r>
      <w:r w:rsidRPr="00A54C5C">
        <w:rPr>
          <w:rFonts w:cstheme="minorHAnsi"/>
          <w:sz w:val="24"/>
          <w:szCs w:val="24"/>
        </w:rPr>
        <w:t>LOW</w:t>
      </w:r>
      <w:r w:rsidRPr="00A54C5C">
        <w:rPr>
          <w:rFonts w:cstheme="minorHAnsi"/>
          <w:sz w:val="24"/>
          <w:szCs w:val="24"/>
          <w:rtl/>
        </w:rPr>
        <w:t xml:space="preserve">) או ניתוק (פתיחה - </w:t>
      </w:r>
      <w:r w:rsidRPr="00A54C5C">
        <w:rPr>
          <w:rFonts w:cstheme="minorHAnsi"/>
          <w:sz w:val="24"/>
          <w:szCs w:val="24"/>
        </w:rPr>
        <w:t>HIGH</w:t>
      </w:r>
      <w:r w:rsidRPr="00A54C5C">
        <w:rPr>
          <w:rFonts w:cstheme="minorHAnsi"/>
          <w:sz w:val="24"/>
          <w:szCs w:val="24"/>
          <w:rtl/>
        </w:rPr>
        <w:t>) של מעגל חשמלי.</w:t>
      </w:r>
    </w:p>
    <w:p w14:paraId="0D129684" w14:textId="77777777" w:rsidR="00A54C5C" w:rsidRDefault="00A54C5C" w:rsidP="00A54C5C">
      <w:pPr>
        <w:rPr>
          <w:rFonts w:cstheme="minorHAnsi"/>
          <w:sz w:val="24"/>
          <w:szCs w:val="24"/>
          <w:rtl/>
        </w:rPr>
      </w:pPr>
      <w:r w:rsidRPr="00A54C5C">
        <w:rPr>
          <w:rFonts w:cstheme="minorHAnsi"/>
          <w:sz w:val="24"/>
          <w:szCs w:val="24"/>
          <w:rtl/>
        </w:rPr>
        <w:t>כאשר הלחצן נלחץ, ה</w:t>
      </w:r>
      <w:r>
        <w:rPr>
          <w:rFonts w:cstheme="minorHAnsi" w:hint="cs"/>
          <w:sz w:val="24"/>
          <w:szCs w:val="24"/>
          <w:rtl/>
        </w:rPr>
        <w:t>הדק</w:t>
      </w:r>
      <w:r w:rsidRPr="00A54C5C">
        <w:rPr>
          <w:rFonts w:cstheme="minorHAnsi"/>
          <w:sz w:val="24"/>
          <w:szCs w:val="24"/>
          <w:rtl/>
        </w:rPr>
        <w:t xml:space="preserve"> המחובר אליו נקרא כמצב </w:t>
      </w:r>
      <w:r w:rsidRPr="00A54C5C">
        <w:rPr>
          <w:rFonts w:cstheme="minorHAnsi"/>
          <w:sz w:val="24"/>
          <w:szCs w:val="24"/>
        </w:rPr>
        <w:t>LOW</w:t>
      </w:r>
      <w:r>
        <w:rPr>
          <w:rFonts w:cstheme="minorHAnsi" w:hint="cs"/>
          <w:sz w:val="24"/>
          <w:szCs w:val="24"/>
          <w:rtl/>
        </w:rPr>
        <w:t xml:space="preserve">, </w:t>
      </w:r>
      <w:r w:rsidRPr="00A54C5C">
        <w:rPr>
          <w:rFonts w:cstheme="minorHAnsi"/>
          <w:sz w:val="24"/>
          <w:szCs w:val="24"/>
          <w:rtl/>
        </w:rPr>
        <w:t xml:space="preserve">כאשר הלחצן משוחרר, </w:t>
      </w:r>
      <w:r>
        <w:rPr>
          <w:rFonts w:cstheme="minorHAnsi" w:hint="cs"/>
          <w:sz w:val="24"/>
          <w:szCs w:val="24"/>
          <w:rtl/>
        </w:rPr>
        <w:t>ההדק</w:t>
      </w:r>
      <w:r w:rsidRPr="00A54C5C">
        <w:rPr>
          <w:rFonts w:cstheme="minorHAnsi"/>
          <w:sz w:val="24"/>
          <w:szCs w:val="24"/>
          <w:rtl/>
        </w:rPr>
        <w:t xml:space="preserve"> נקרא כמצב </w:t>
      </w:r>
      <w:r w:rsidRPr="00A54C5C">
        <w:rPr>
          <w:rFonts w:cstheme="minorHAnsi"/>
          <w:sz w:val="24"/>
          <w:szCs w:val="24"/>
        </w:rPr>
        <w:t>HIGH</w:t>
      </w:r>
      <w:r w:rsidRPr="00A54C5C">
        <w:rPr>
          <w:rFonts w:cstheme="minorHAnsi"/>
          <w:sz w:val="24"/>
          <w:szCs w:val="24"/>
          <w:rtl/>
        </w:rPr>
        <w:t xml:space="preserve"> אם הופעלה נגד פנימי </w:t>
      </w:r>
      <w:r w:rsidRPr="00A54C5C">
        <w:rPr>
          <w:rFonts w:cstheme="minorHAnsi"/>
          <w:sz w:val="24"/>
          <w:szCs w:val="24"/>
        </w:rPr>
        <w:t>Pull-up</w:t>
      </w:r>
      <w:r w:rsidRPr="00A54C5C">
        <w:rPr>
          <w:rFonts w:cstheme="minorHAnsi"/>
          <w:sz w:val="24"/>
          <w:szCs w:val="24"/>
          <w:rtl/>
        </w:rPr>
        <w:t xml:space="preserve"> (התנגדות פנימית שמחזיקה את המתח גבוה כאשר אין לחיצה)</w:t>
      </w:r>
      <w:r>
        <w:rPr>
          <w:rFonts w:cstheme="minorHAnsi" w:hint="cs"/>
          <w:sz w:val="24"/>
          <w:szCs w:val="24"/>
          <w:rtl/>
        </w:rPr>
        <w:t xml:space="preserve">. </w:t>
      </w:r>
    </w:p>
    <w:p w14:paraId="2E6DA38A" w14:textId="77777777" w:rsidR="00A54C5C" w:rsidRDefault="00A54C5C" w:rsidP="00A54C5C">
      <w:pPr>
        <w:rPr>
          <w:rFonts w:cs="Arial"/>
          <w:rtl/>
        </w:rPr>
      </w:pPr>
    </w:p>
    <w:p w14:paraId="764BFEFA" w14:textId="77777777" w:rsidR="00A54C5C" w:rsidRDefault="00A54C5C" w:rsidP="00A54C5C">
      <w:pPr>
        <w:rPr>
          <w:rFonts w:cs="Arial"/>
          <w:rtl/>
        </w:rPr>
      </w:pPr>
      <w:r w:rsidRPr="00A54C5C">
        <w:rPr>
          <w:rFonts w:cs="Arial"/>
          <w:b/>
          <w:bCs/>
          <w:rtl/>
        </w:rPr>
        <w:t xml:space="preserve">תכונות טכניות של </w:t>
      </w:r>
      <w:r w:rsidRPr="00A54C5C">
        <w:rPr>
          <w:b/>
          <w:bCs/>
        </w:rPr>
        <w:t>GPIO 19</w:t>
      </w:r>
      <w:r w:rsidRPr="00A54C5C">
        <w:rPr>
          <w:rFonts w:cs="Arial"/>
          <w:b/>
          <w:bCs/>
          <w:rtl/>
        </w:rPr>
        <w:t xml:space="preserve"> ו-</w:t>
      </w:r>
      <w:r w:rsidRPr="00A54C5C">
        <w:rPr>
          <w:b/>
          <w:bCs/>
        </w:rPr>
        <w:t>GPIO 23</w:t>
      </w:r>
      <w:r>
        <w:rPr>
          <w:rFonts w:cs="Arial" w:hint="cs"/>
          <w:b/>
          <w:bCs/>
          <w:rtl/>
        </w:rPr>
        <w:t xml:space="preserve"> אליהם מחוברים הלחצנים בפרויקט שלנו</w:t>
      </w:r>
      <w:r w:rsidRPr="00A54C5C">
        <w:rPr>
          <w:rFonts w:cs="Arial"/>
          <w:rtl/>
        </w:rPr>
        <w:t xml:space="preserve"> </w:t>
      </w:r>
    </w:p>
    <w:p w14:paraId="3B0BEC09" w14:textId="11CCBBC4" w:rsidR="00A54C5C" w:rsidRPr="00A54C5C" w:rsidRDefault="00A54C5C" w:rsidP="00A54C5C">
      <w:pPr>
        <w:rPr>
          <w:b/>
          <w:bCs/>
          <w:rtl/>
        </w:rPr>
      </w:pPr>
      <w:r w:rsidRPr="00A54C5C">
        <w:rPr>
          <w:rFonts w:cs="Arial"/>
          <w:rtl/>
        </w:rPr>
        <w:t>נתמך כקלט דיגיטלי (</w:t>
      </w:r>
      <w:r>
        <w:t>Input</w:t>
      </w:r>
      <w:r w:rsidRPr="00A54C5C">
        <w:rPr>
          <w:rFonts w:cs="Arial"/>
          <w:rtl/>
        </w:rPr>
        <w:t>) וכפלט דיגיטלי (</w:t>
      </w:r>
      <w:r>
        <w:t>Output</w:t>
      </w:r>
      <w:r w:rsidRPr="00A54C5C">
        <w:rPr>
          <w:rFonts w:cs="Arial"/>
          <w:rtl/>
        </w:rPr>
        <w:t>).</w:t>
      </w:r>
    </w:p>
    <w:p w14:paraId="536AF63A" w14:textId="77777777" w:rsidR="00A54C5C" w:rsidRDefault="00A54C5C" w:rsidP="00A54C5C">
      <w:pPr>
        <w:rPr>
          <w:rtl/>
        </w:rPr>
      </w:pPr>
      <w:r w:rsidRPr="00A54C5C">
        <w:rPr>
          <w:rFonts w:cs="Arial"/>
          <w:rtl/>
        </w:rPr>
        <w:t>תומך ב-</w:t>
      </w:r>
      <w:r>
        <w:t>PWM</w:t>
      </w:r>
      <w:r w:rsidRPr="00A54C5C">
        <w:rPr>
          <w:rFonts w:cs="Arial"/>
          <w:rtl/>
        </w:rPr>
        <w:t xml:space="preserve"> לשליטה בעוצמות אות.</w:t>
      </w:r>
    </w:p>
    <w:p w14:paraId="4974EA8F" w14:textId="77777777" w:rsidR="00A54C5C" w:rsidRDefault="00A54C5C" w:rsidP="00A54C5C">
      <w:pPr>
        <w:rPr>
          <w:rtl/>
        </w:rPr>
      </w:pPr>
      <w:r w:rsidRPr="00A54C5C">
        <w:rPr>
          <w:rFonts w:cs="Arial"/>
          <w:rtl/>
        </w:rPr>
        <w:t>תומך ב-</w:t>
      </w:r>
      <w:r>
        <w:t>Interrupts</w:t>
      </w:r>
      <w:r w:rsidRPr="00A54C5C">
        <w:rPr>
          <w:rFonts w:cs="Arial"/>
          <w:rtl/>
        </w:rPr>
        <w:t xml:space="preserve"> (פסיקות) כדי לזהות שינויים במצב הלחצן במהירות.</w:t>
      </w:r>
    </w:p>
    <w:p w14:paraId="25574179" w14:textId="77777777" w:rsidR="00A54C5C" w:rsidRDefault="00A54C5C" w:rsidP="00A54C5C">
      <w:pPr>
        <w:rPr>
          <w:rtl/>
        </w:rPr>
      </w:pPr>
      <w:r w:rsidRPr="00A54C5C">
        <w:rPr>
          <w:rFonts w:cs="Arial"/>
          <w:rtl/>
        </w:rPr>
        <w:t>בעל התנגדות פנימית (</w:t>
      </w:r>
      <w:r>
        <w:t>Pull-up/Pull-down</w:t>
      </w:r>
      <w:r w:rsidRPr="00A54C5C">
        <w:rPr>
          <w:rFonts w:cs="Arial"/>
          <w:rtl/>
        </w:rPr>
        <w:t>) ניתנת להגדרה.</w:t>
      </w:r>
    </w:p>
    <w:p w14:paraId="12DE31A9" w14:textId="477C3E81" w:rsidR="00825BF9" w:rsidRPr="00A54C5C" w:rsidRDefault="00825BF9" w:rsidP="00A54C5C">
      <w:pPr>
        <w:rPr>
          <w:rFonts w:cstheme="minorHAnsi"/>
          <w:sz w:val="24"/>
          <w:szCs w:val="24"/>
          <w:rtl/>
        </w:rPr>
      </w:pPr>
      <w:r>
        <w:rPr>
          <w:rtl/>
        </w:rPr>
        <w:br w:type="page"/>
      </w:r>
    </w:p>
    <w:p w14:paraId="303532BF" w14:textId="702692E4" w:rsidR="00A43EE8" w:rsidRDefault="00A43EE8" w:rsidP="00003939">
      <w:pPr>
        <w:pStyle w:val="1"/>
        <w:rPr>
          <w:rtl/>
        </w:rPr>
      </w:pPr>
      <w:r>
        <w:rPr>
          <w:rFonts w:hint="cs"/>
          <w:rtl/>
        </w:rPr>
        <w:lastRenderedPageBreak/>
        <w:t>סביבת עבודה</w:t>
      </w:r>
      <w:r w:rsidR="00825BF9">
        <w:rPr>
          <w:rFonts w:hint="cs"/>
          <w:rtl/>
        </w:rPr>
        <w:t xml:space="preserve"> -</w:t>
      </w:r>
      <w:r>
        <w:rPr>
          <w:rFonts w:hint="cs"/>
          <w:rtl/>
        </w:rPr>
        <w:t xml:space="preserve"> </w:t>
      </w:r>
      <w:r>
        <w:t>Arduino IDE</w:t>
      </w:r>
    </w:p>
    <w:p w14:paraId="5B22CA2C" w14:textId="77777777" w:rsidR="00065D50" w:rsidRDefault="00065D50" w:rsidP="00065D50">
      <w:pPr>
        <w:rPr>
          <w:rtl/>
        </w:rPr>
      </w:pPr>
    </w:p>
    <w:p w14:paraId="48D0E7AD" w14:textId="77777777" w:rsidR="00065D50" w:rsidRDefault="00065D50" w:rsidP="00065D50">
      <w:pPr>
        <w:rPr>
          <w:rtl/>
        </w:rPr>
      </w:pPr>
    </w:p>
    <w:p w14:paraId="46D2FA8A" w14:textId="77777777" w:rsidR="00065D50" w:rsidRDefault="00065D50" w:rsidP="00065D50">
      <w:pPr>
        <w:rPr>
          <w:rtl/>
        </w:rPr>
      </w:pPr>
    </w:p>
    <w:p w14:paraId="5E8047F9" w14:textId="77777777" w:rsidR="00065D50" w:rsidRDefault="00065D50" w:rsidP="00065D50">
      <w:pPr>
        <w:rPr>
          <w:rtl/>
        </w:rPr>
      </w:pPr>
    </w:p>
    <w:p w14:paraId="44EEF66D" w14:textId="77777777" w:rsidR="00065D50" w:rsidRDefault="00065D50" w:rsidP="00065D50">
      <w:pPr>
        <w:rPr>
          <w:rtl/>
        </w:rPr>
      </w:pPr>
    </w:p>
    <w:p w14:paraId="2C823D55" w14:textId="77777777" w:rsidR="00065D50" w:rsidRDefault="00065D50" w:rsidP="00065D50">
      <w:pPr>
        <w:rPr>
          <w:rtl/>
        </w:rPr>
      </w:pPr>
    </w:p>
    <w:p w14:paraId="2CF2B20E" w14:textId="77777777" w:rsidR="00065D50" w:rsidRDefault="00065D50" w:rsidP="00065D50">
      <w:pPr>
        <w:rPr>
          <w:rtl/>
        </w:rPr>
      </w:pPr>
    </w:p>
    <w:p w14:paraId="2301CE22" w14:textId="77777777" w:rsidR="00065D50" w:rsidRDefault="00065D50" w:rsidP="00065D50">
      <w:pPr>
        <w:rPr>
          <w:rtl/>
        </w:rPr>
      </w:pPr>
    </w:p>
    <w:p w14:paraId="1C7C68C0" w14:textId="77777777" w:rsidR="00065D50" w:rsidRDefault="00065D50" w:rsidP="00065D50">
      <w:pPr>
        <w:rPr>
          <w:rtl/>
        </w:rPr>
      </w:pPr>
    </w:p>
    <w:p w14:paraId="71F41F8C" w14:textId="77777777" w:rsidR="00065D50" w:rsidRDefault="00065D50" w:rsidP="00065D50">
      <w:pPr>
        <w:rPr>
          <w:rtl/>
        </w:rPr>
      </w:pPr>
    </w:p>
    <w:p w14:paraId="1B6F637B" w14:textId="77777777" w:rsidR="00065D50" w:rsidRDefault="00065D50" w:rsidP="00065D50">
      <w:pPr>
        <w:rPr>
          <w:rtl/>
        </w:rPr>
      </w:pPr>
    </w:p>
    <w:p w14:paraId="08F53485" w14:textId="77777777" w:rsidR="00065D50" w:rsidRDefault="00065D50" w:rsidP="00065D50">
      <w:pPr>
        <w:rPr>
          <w:rtl/>
        </w:rPr>
      </w:pPr>
    </w:p>
    <w:p w14:paraId="2AAEDCF1" w14:textId="77777777" w:rsidR="00065D50" w:rsidRDefault="00065D50" w:rsidP="00065D50">
      <w:pPr>
        <w:rPr>
          <w:rtl/>
        </w:rPr>
      </w:pPr>
    </w:p>
    <w:p w14:paraId="6045E03F" w14:textId="77777777" w:rsidR="00065D50" w:rsidRDefault="00065D50" w:rsidP="00065D50">
      <w:pPr>
        <w:rPr>
          <w:rtl/>
        </w:rPr>
      </w:pPr>
    </w:p>
    <w:p w14:paraId="404C2288" w14:textId="77777777" w:rsidR="00065D50" w:rsidRDefault="00065D50" w:rsidP="00065D50">
      <w:pPr>
        <w:rPr>
          <w:rtl/>
        </w:rPr>
      </w:pPr>
    </w:p>
    <w:p w14:paraId="67459395" w14:textId="77777777" w:rsidR="00065D50" w:rsidRDefault="00065D50" w:rsidP="00065D50">
      <w:pPr>
        <w:rPr>
          <w:rtl/>
        </w:rPr>
      </w:pPr>
    </w:p>
    <w:p w14:paraId="093B1760" w14:textId="77777777" w:rsidR="00065D50" w:rsidRDefault="00065D50" w:rsidP="00065D50">
      <w:pPr>
        <w:rPr>
          <w:rtl/>
        </w:rPr>
      </w:pPr>
    </w:p>
    <w:p w14:paraId="0AB6637F" w14:textId="77777777" w:rsidR="00065D50" w:rsidRDefault="00065D50" w:rsidP="00065D50">
      <w:pPr>
        <w:rPr>
          <w:rtl/>
        </w:rPr>
      </w:pPr>
    </w:p>
    <w:p w14:paraId="2488A21D" w14:textId="77777777" w:rsidR="00065D50" w:rsidRDefault="00065D50" w:rsidP="00065D50">
      <w:pPr>
        <w:rPr>
          <w:rtl/>
        </w:rPr>
      </w:pPr>
    </w:p>
    <w:p w14:paraId="269E4528" w14:textId="77777777" w:rsidR="00065D50" w:rsidRDefault="00065D50" w:rsidP="00065D50">
      <w:pPr>
        <w:rPr>
          <w:rtl/>
        </w:rPr>
      </w:pPr>
    </w:p>
    <w:p w14:paraId="27463C43" w14:textId="77777777" w:rsidR="00065D50" w:rsidRDefault="00065D50" w:rsidP="00065D50">
      <w:pPr>
        <w:rPr>
          <w:rtl/>
        </w:rPr>
      </w:pPr>
    </w:p>
    <w:p w14:paraId="3FD8F20C" w14:textId="77777777" w:rsidR="00065D50" w:rsidRDefault="00065D50" w:rsidP="00065D50">
      <w:pPr>
        <w:rPr>
          <w:rtl/>
        </w:rPr>
      </w:pPr>
    </w:p>
    <w:p w14:paraId="05CDDF79" w14:textId="77777777" w:rsidR="00065D50" w:rsidRDefault="00065D50" w:rsidP="00065D50">
      <w:pPr>
        <w:rPr>
          <w:rtl/>
        </w:rPr>
      </w:pPr>
    </w:p>
    <w:p w14:paraId="39512451" w14:textId="77777777" w:rsidR="00065D50" w:rsidRDefault="00065D50" w:rsidP="00065D50">
      <w:pPr>
        <w:rPr>
          <w:rtl/>
        </w:rPr>
      </w:pPr>
    </w:p>
    <w:p w14:paraId="33CFBBF6" w14:textId="77777777" w:rsidR="00065D50" w:rsidRDefault="00065D50" w:rsidP="00065D50">
      <w:pPr>
        <w:rPr>
          <w:rtl/>
        </w:rPr>
      </w:pPr>
    </w:p>
    <w:p w14:paraId="01085ABC" w14:textId="77777777" w:rsidR="00065D50" w:rsidRDefault="00065D50" w:rsidP="00065D50">
      <w:pPr>
        <w:rPr>
          <w:rtl/>
        </w:rPr>
      </w:pPr>
    </w:p>
    <w:p w14:paraId="3BCCE1E0" w14:textId="77777777" w:rsidR="00065D50" w:rsidRPr="00065D50" w:rsidRDefault="00065D50" w:rsidP="00065D50">
      <w:pPr>
        <w:rPr>
          <w:rtl/>
        </w:rPr>
      </w:pPr>
    </w:p>
    <w:p w14:paraId="6AA0FB8F" w14:textId="53597AAC" w:rsidR="008E7F99" w:rsidRDefault="008E7F99" w:rsidP="008E7F99">
      <w:pPr>
        <w:pStyle w:val="1"/>
        <w:rPr>
          <w:rtl/>
        </w:rPr>
      </w:pPr>
      <w:bookmarkStart w:id="18" w:name="_Toc185509461"/>
      <w:r>
        <w:rPr>
          <w:rFonts w:hint="cs"/>
          <w:rtl/>
        </w:rPr>
        <w:t xml:space="preserve">ניסוי ראשון </w:t>
      </w:r>
      <w:r>
        <w:rPr>
          <w:rtl/>
        </w:rPr>
        <w:t>–</w:t>
      </w:r>
      <w:r>
        <w:rPr>
          <w:rFonts w:hint="cs"/>
          <w:rtl/>
        </w:rPr>
        <w:t xml:space="preserve"> 17.9.24</w:t>
      </w:r>
      <w:bookmarkEnd w:id="18"/>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lastRenderedPageBreak/>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EE7DC0" w:rsidP="00CB365C">
      <w:pPr>
        <w:rPr>
          <w:rFonts w:ascii="Tahoma" w:hAnsi="Tahoma" w:cs="Tahoma"/>
          <w:sz w:val="20"/>
          <w:szCs w:val="20"/>
          <w:rtl/>
        </w:rPr>
      </w:pPr>
      <w:hyperlink r:id="rId13"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rFonts w:hint="cs"/>
          <w:i w:val="0"/>
          <w:rtl/>
        </w:rPr>
      </w:pPr>
      <w:r>
        <w:rPr>
          <w:rFonts w:hint="cs"/>
          <w:rtl/>
        </w:rPr>
        <w:lastRenderedPageBreak/>
        <w:t xml:space="preserve"> </w:t>
      </w:r>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 </m:t>
        </m:r>
      </m:oMath>
    </w:p>
    <w:p w14:paraId="000C766E" w14:textId="77777777" w:rsidR="0062088E" w:rsidRDefault="0062088E" w:rsidP="0062088E">
      <w:pPr>
        <w:rPr>
          <w:rtl/>
        </w:rPr>
      </w:pPr>
      <w:r>
        <w:rPr>
          <w:rFonts w:cs="Arial"/>
          <w:rtl/>
        </w:rPr>
        <w:t xml:space="preserve">פרוטוקול </w:t>
      </w:r>
      <w:r>
        <w:t>I²C</w:t>
      </w:r>
      <w:r>
        <w:rPr>
          <w:rFonts w:cs="Arial"/>
          <w:rtl/>
        </w:rPr>
        <w:t xml:space="preserve"> הוא פרוטוקול תקשורת טורית סינכרוני נפוץ, שתוכנן לחיבור רכיבים דיגיטליים במעגלים אינטגרטיביים. הפרוטוקול פותח בשנות ה-80 על ידי חברת </w:t>
      </w:r>
      <w:r>
        <w:t>Philips</w:t>
      </w:r>
      <w:r>
        <w:rPr>
          <w:rFonts w:cs="Arial"/>
          <w:rtl/>
        </w:rPr>
        <w:t xml:space="preserve">, שכיום ידועה כחברת </w:t>
      </w:r>
      <w:r>
        <w:t>NXP</w:t>
      </w:r>
      <w:r>
        <w:rPr>
          <w:rFonts w:cs="Arial"/>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Default="0062088E" w:rsidP="0062088E">
      <w:pPr>
        <w:rPr>
          <w:rtl/>
        </w:rPr>
      </w:pPr>
    </w:p>
    <w:p w14:paraId="106495B1" w14:textId="77777777" w:rsidR="0062088E" w:rsidRDefault="0062088E" w:rsidP="0062088E">
      <w:pPr>
        <w:rPr>
          <w:rtl/>
        </w:rPr>
      </w:pPr>
      <w:r>
        <w:t>I²C</w:t>
      </w:r>
      <w:r>
        <w:rPr>
          <w:rFonts w:cs="Arial"/>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t>Master</w:t>
      </w:r>
      <w:r>
        <w:rPr>
          <w:rFonts w:cs="Arial"/>
          <w:rtl/>
        </w:rPr>
        <w:t xml:space="preserve">, האחראי על ניהול ובקרה על התקשורת עם רכיבי </w:t>
      </w:r>
      <w:r>
        <w:t>Slave</w:t>
      </w:r>
      <w:r>
        <w:rPr>
          <w:rFonts w:cs="Arial"/>
          <w:rtl/>
        </w:rPr>
        <w:t>.</w:t>
      </w:r>
    </w:p>
    <w:p w14:paraId="7DCF6590" w14:textId="77777777" w:rsidR="0062088E" w:rsidRDefault="0062088E" w:rsidP="0062088E">
      <w:pPr>
        <w:rPr>
          <w:rtl/>
        </w:rPr>
      </w:pPr>
    </w:p>
    <w:p w14:paraId="18784358" w14:textId="77777777" w:rsidR="0062088E" w:rsidRDefault="0062088E" w:rsidP="0062088E">
      <w:pPr>
        <w:rPr>
          <w:rtl/>
        </w:rPr>
      </w:pPr>
      <w:r>
        <w:rPr>
          <w:rFonts w:cs="Arial"/>
          <w:rtl/>
        </w:rPr>
        <w:t>הפרוטוקול משתמש בשני קווים עיקריים להעברת מידע:</w:t>
      </w:r>
    </w:p>
    <w:p w14:paraId="58BC4E86" w14:textId="77777777" w:rsidR="0062088E" w:rsidRDefault="0062088E" w:rsidP="0062088E">
      <w:pPr>
        <w:rPr>
          <w:rtl/>
        </w:rPr>
      </w:pPr>
      <w:r>
        <w:rPr>
          <w:rFonts w:cs="Arial"/>
          <w:rtl/>
        </w:rPr>
        <w:t xml:space="preserve">1. </w:t>
      </w:r>
      <w:r>
        <w:t>SDA (Serial Data)</w:t>
      </w:r>
      <w:r>
        <w:rPr>
          <w:rFonts w:cs="Arial"/>
          <w:rtl/>
        </w:rPr>
        <w:t xml:space="preserve"> - קו הנתונים להעברת המידע.</w:t>
      </w:r>
    </w:p>
    <w:p w14:paraId="4B1D566D" w14:textId="7DF67F5E" w:rsidR="0062088E" w:rsidRDefault="0062088E" w:rsidP="0062088E">
      <w:pPr>
        <w:rPr>
          <w:rtl/>
        </w:rPr>
      </w:pPr>
      <w:r>
        <w:rPr>
          <w:rFonts w:cs="Arial"/>
          <w:rtl/>
        </w:rPr>
        <w:t xml:space="preserve">2. </w:t>
      </w:r>
      <w:r>
        <w:t>SCL (Serial Clock)</w:t>
      </w:r>
      <w:r>
        <w:rPr>
          <w:rFonts w:cs="Arial"/>
          <w:rtl/>
        </w:rPr>
        <w:t xml:space="preserve"> - קו השעון המשמש לסנכרון התקשורת.</w:t>
      </w:r>
    </w:p>
    <w:p w14:paraId="74812DE2" w14:textId="1ACA374E" w:rsidR="0062088E" w:rsidRDefault="0062088E" w:rsidP="0062088E">
      <w:pPr>
        <w:rPr>
          <w:rtl/>
        </w:rPr>
      </w:pPr>
    </w:p>
    <w:p w14:paraId="5AB87D15" w14:textId="6B32FA65" w:rsidR="0062088E" w:rsidRDefault="0062088E" w:rsidP="0062088E">
      <w:pPr>
        <w:rPr>
          <w:rtl/>
        </w:rPr>
      </w:pPr>
      <w:r>
        <w:rPr>
          <w:rFonts w:hint="cs"/>
          <w:rtl/>
        </w:rPr>
        <w:t>להלן תרשים המתאר את מבנה החיבור לפרוטוקול :</w:t>
      </w:r>
      <w:r>
        <w:rPr>
          <w:rFonts w:hint="cs"/>
        </w:rPr>
        <w:t xml:space="preserve"> </w:t>
      </w:r>
    </w:p>
    <w:p w14:paraId="1DBCEDDA" w14:textId="6801B6FF" w:rsidR="0062088E" w:rsidRDefault="0062088E" w:rsidP="0062088E">
      <w:pPr>
        <w:rPr>
          <w:rtl/>
        </w:rPr>
      </w:pPr>
      <w:r w:rsidRPr="0062088E">
        <w:rPr>
          <w:rFonts w:cs="Arial"/>
          <w:rtl/>
        </w:rPr>
        <w:drawing>
          <wp:inline distT="0" distB="0" distL="0" distR="0" wp14:anchorId="24D63093" wp14:editId="3DE1F0CB">
            <wp:extent cx="5134708" cy="1847557"/>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6692" r="968" b="799"/>
                    <a:stretch/>
                  </pic:blipFill>
                  <pic:spPr bwMode="auto">
                    <a:xfrm>
                      <a:off x="0" y="0"/>
                      <a:ext cx="5135426"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Default="0062088E" w:rsidP="0062088E">
      <w:pPr>
        <w:rPr>
          <w:rtl/>
        </w:rPr>
      </w:pPr>
    </w:p>
    <w:p w14:paraId="75255AA8" w14:textId="77777777" w:rsidR="0062088E" w:rsidRDefault="0062088E" w:rsidP="0062088E">
      <w:pPr>
        <w:rPr>
          <w:rtl/>
        </w:rPr>
      </w:pPr>
    </w:p>
    <w:p w14:paraId="3513D379" w14:textId="5CA5D688" w:rsidR="0062088E" w:rsidRPr="0062088E" w:rsidRDefault="0062088E" w:rsidP="0062088E">
      <w:pPr>
        <w:rPr>
          <w:b/>
          <w:bCs/>
          <w:rtl/>
        </w:rPr>
      </w:pPr>
      <w:r w:rsidRPr="0062088E">
        <w:rPr>
          <w:rFonts w:cs="Arial"/>
          <w:b/>
          <w:bCs/>
          <w:rtl/>
        </w:rPr>
        <w:t xml:space="preserve">כתובות בפרוטוקול </w:t>
      </w:r>
      <w:r w:rsidRPr="0062088E">
        <w:rPr>
          <w:b/>
          <w:bCs/>
        </w:rPr>
        <w:t>I²C</w:t>
      </w:r>
    </w:p>
    <w:p w14:paraId="5FE2BC60" w14:textId="77777777" w:rsidR="008249B1" w:rsidRDefault="008249B1" w:rsidP="008249B1">
      <w:pPr>
        <w:rPr>
          <w:rtl/>
        </w:rPr>
      </w:pPr>
      <w:r>
        <w:rPr>
          <w:rFonts w:cs="Arial"/>
          <w:rtl/>
        </w:rPr>
        <w:t xml:space="preserve">כל רכיב </w:t>
      </w:r>
      <w:r>
        <w:t>Slave</w:t>
      </w:r>
      <w:r>
        <w:rPr>
          <w:rFonts w:cs="Arial"/>
          <w:rtl/>
        </w:rPr>
        <w:t xml:space="preserve"> במערכת מוגדר עם כתובת ייחודית המאפשרת למיקרו-בקר (</w:t>
      </w:r>
      <w:r>
        <w:t>Master</w:t>
      </w:r>
      <w:r>
        <w:rPr>
          <w:rFonts w:cs="Arial"/>
          <w:rtl/>
        </w:rPr>
        <w:t xml:space="preserve">) לפנות אליו ישירות, מה שמאפשר חיבור רכיבים מרובים על אותו </w:t>
      </w:r>
      <w:r>
        <w:t>Bus</w:t>
      </w:r>
      <w:r>
        <w:rPr>
          <w:rFonts w:cs="Arial"/>
          <w:rtl/>
        </w:rPr>
        <w:t xml:space="preserve"> מבלי לגרום להתנגשויות בתקשורת.</w:t>
      </w:r>
    </w:p>
    <w:p w14:paraId="54A486EC" w14:textId="77777777" w:rsidR="0062088E" w:rsidRDefault="0062088E" w:rsidP="0062088E">
      <w:pPr>
        <w:rPr>
          <w:rtl/>
        </w:rPr>
      </w:pPr>
    </w:p>
    <w:p w14:paraId="46D8EDE4" w14:textId="77777777" w:rsidR="0062088E" w:rsidRDefault="0062088E" w:rsidP="0062088E">
      <w:pPr>
        <w:rPr>
          <w:rtl/>
        </w:rPr>
      </w:pPr>
      <w:r>
        <w:rPr>
          <w:rFonts w:cs="Arial"/>
          <w:rtl/>
        </w:rPr>
        <w:lastRenderedPageBreak/>
        <w:t xml:space="preserve">כתובות בפרוטוקול </w:t>
      </w:r>
      <w:r>
        <w:t>I²C</w:t>
      </w:r>
      <w:r>
        <w:rPr>
          <w:rFonts w:cs="Arial"/>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Default="0062088E" w:rsidP="0062088E">
      <w:pPr>
        <w:rPr>
          <w:rtl/>
        </w:rPr>
      </w:pPr>
    </w:p>
    <w:p w14:paraId="0FD33E29" w14:textId="73646804" w:rsidR="0062088E" w:rsidRPr="008249B1" w:rsidRDefault="0062088E" w:rsidP="0062088E">
      <w:pPr>
        <w:rPr>
          <w:b/>
          <w:bCs/>
          <w:rtl/>
        </w:rPr>
      </w:pPr>
      <w:r w:rsidRPr="008249B1">
        <w:rPr>
          <w:rFonts w:cs="Arial"/>
          <w:b/>
          <w:bCs/>
          <w:rtl/>
        </w:rPr>
        <w:t xml:space="preserve">מבנה הפרוטוקול </w:t>
      </w:r>
      <w:r w:rsidRPr="008249B1">
        <w:rPr>
          <w:b/>
          <w:bCs/>
        </w:rPr>
        <w:t>I²C</w:t>
      </w:r>
    </w:p>
    <w:p w14:paraId="360455FB" w14:textId="77777777" w:rsidR="0062088E" w:rsidRDefault="0062088E" w:rsidP="0062088E">
      <w:pPr>
        <w:rPr>
          <w:rtl/>
        </w:rPr>
      </w:pPr>
    </w:p>
    <w:p w14:paraId="5F6342AB" w14:textId="77777777" w:rsidR="0062088E" w:rsidRDefault="0062088E" w:rsidP="0062088E">
      <w:pPr>
        <w:rPr>
          <w:rtl/>
        </w:rPr>
      </w:pPr>
      <w:r>
        <w:rPr>
          <w:rFonts w:cs="Arial"/>
          <w:rtl/>
        </w:rPr>
        <w:t xml:space="preserve">האותות </w:t>
      </w:r>
      <w:r>
        <w:t>SDA</w:t>
      </w:r>
      <w:r>
        <w:rPr>
          <w:rFonts w:cs="Arial"/>
          <w:rtl/>
        </w:rPr>
        <w:t xml:space="preserve"> ו-</w:t>
      </w:r>
      <w:r>
        <w:t>SCL</w:t>
      </w:r>
      <w:r>
        <w:rPr>
          <w:rFonts w:cs="Arial"/>
          <w:rtl/>
        </w:rPr>
        <w:t xml:space="preserve"> נמצאים במצב '1' לוגי כאשר ה-</w:t>
      </w:r>
      <w:r>
        <w:t>Bus</w:t>
      </w:r>
      <w:r>
        <w:rPr>
          <w:rFonts w:cs="Arial"/>
          <w:rtl/>
        </w:rPr>
        <w:t xml:space="preserve"> במנוחה, והשידור בפרוטוקול מתבצע בשיטת </w:t>
      </w:r>
      <w:r>
        <w:t>MSB First</w:t>
      </w:r>
      <w:r>
        <w:rPr>
          <w:rFonts w:cs="Arial"/>
          <w:rtl/>
        </w:rPr>
        <w:t>. קו הנתונים (</w:t>
      </w:r>
      <w:r>
        <w:t>SDA</w:t>
      </w:r>
      <w:r>
        <w:rPr>
          <w:rFonts w:cs="Arial"/>
          <w:rtl/>
        </w:rPr>
        <w:t>) יכול להשתנות רק כאשר קו השעון (</w:t>
      </w:r>
      <w:r>
        <w:t>SCL</w:t>
      </w:r>
      <w:r>
        <w:rPr>
          <w:rFonts w:cs="Arial"/>
          <w:rtl/>
        </w:rPr>
        <w:t>) נמצא במצב '0'.</w:t>
      </w:r>
    </w:p>
    <w:p w14:paraId="7E0174B5" w14:textId="77777777" w:rsidR="0062088E" w:rsidRDefault="0062088E" w:rsidP="0062088E">
      <w:pPr>
        <w:rPr>
          <w:rtl/>
        </w:rPr>
      </w:pPr>
    </w:p>
    <w:p w14:paraId="18E734C0" w14:textId="68C051E4" w:rsidR="0062088E" w:rsidRPr="008249B1" w:rsidRDefault="0062088E" w:rsidP="0062088E">
      <w:pPr>
        <w:rPr>
          <w:b/>
          <w:bCs/>
          <w:rtl/>
        </w:rPr>
      </w:pPr>
      <w:r w:rsidRPr="008249B1">
        <w:rPr>
          <w:rFonts w:cs="Arial"/>
          <w:b/>
          <w:bCs/>
          <w:rtl/>
        </w:rPr>
        <w:t xml:space="preserve">שלבי תקשורת בפרוטוקול </w:t>
      </w:r>
      <w:r w:rsidRPr="008249B1">
        <w:rPr>
          <w:b/>
          <w:bCs/>
        </w:rPr>
        <w:t>I²C</w:t>
      </w:r>
    </w:p>
    <w:p w14:paraId="78DF59ED" w14:textId="77777777" w:rsidR="0062088E" w:rsidRDefault="0062088E" w:rsidP="0062088E">
      <w:pPr>
        <w:rPr>
          <w:rtl/>
        </w:rPr>
      </w:pPr>
      <w:r>
        <w:rPr>
          <w:rFonts w:cs="Arial"/>
          <w:rtl/>
        </w:rPr>
        <w:t>1. תנאי התחלה (</w:t>
      </w:r>
      <w:r>
        <w:t>Start Condition</w:t>
      </w:r>
      <w:r>
        <w:rPr>
          <w:rFonts w:cs="Arial"/>
          <w:rtl/>
        </w:rPr>
        <w:t>) - ה-</w:t>
      </w:r>
      <w:r>
        <w:t>Master</w:t>
      </w:r>
      <w:r>
        <w:rPr>
          <w:rFonts w:cs="Arial"/>
          <w:rtl/>
        </w:rPr>
        <w:t xml:space="preserve"> מוריד את קו </w:t>
      </w:r>
      <w:r>
        <w:t>SDA</w:t>
      </w:r>
      <w:r>
        <w:rPr>
          <w:rFonts w:cs="Arial"/>
          <w:rtl/>
        </w:rPr>
        <w:t xml:space="preserve"> למצב '0' בעוד שקו </w:t>
      </w:r>
      <w:r>
        <w:t>SCL</w:t>
      </w:r>
      <w:r>
        <w:rPr>
          <w:rFonts w:cs="Arial"/>
          <w:rtl/>
        </w:rPr>
        <w:t xml:space="preserve"> נותר במצב '1'. זה מסמן תחילת תקשורת.</w:t>
      </w:r>
    </w:p>
    <w:p w14:paraId="2B89D16F" w14:textId="77777777" w:rsidR="0062088E" w:rsidRDefault="0062088E" w:rsidP="0062088E">
      <w:pPr>
        <w:rPr>
          <w:rtl/>
        </w:rPr>
      </w:pPr>
      <w:r>
        <w:rPr>
          <w:rFonts w:cs="Arial"/>
          <w:rtl/>
        </w:rPr>
        <w:t>2. שליחת כתובת וסיבית קריאה/כתיבה - ה-</w:t>
      </w:r>
      <w:r>
        <w:t>Master</w:t>
      </w:r>
      <w:r>
        <w:rPr>
          <w:rFonts w:cs="Arial"/>
          <w:rtl/>
        </w:rPr>
        <w:t xml:space="preserve"> שולח את כתובת ה-</w:t>
      </w:r>
      <w:r>
        <w:t>Slave</w:t>
      </w:r>
      <w:r>
        <w:rPr>
          <w:rFonts w:cs="Arial"/>
          <w:rtl/>
        </w:rPr>
        <w:t xml:space="preserve"> וסיבית לציון קריאה (1) או כתיבה (0).</w:t>
      </w:r>
    </w:p>
    <w:p w14:paraId="61345E5F" w14:textId="77777777" w:rsidR="0062088E" w:rsidRDefault="0062088E" w:rsidP="0062088E">
      <w:pPr>
        <w:rPr>
          <w:rtl/>
        </w:rPr>
      </w:pPr>
      <w:r>
        <w:rPr>
          <w:rFonts w:cs="Arial"/>
          <w:rtl/>
        </w:rPr>
        <w:t>3. אישור (</w:t>
      </w:r>
      <w:r>
        <w:t>ACK</w:t>
      </w:r>
      <w:r>
        <w:rPr>
          <w:rFonts w:cs="Arial"/>
          <w:rtl/>
        </w:rPr>
        <w:t>) - ה-</w:t>
      </w:r>
      <w:r>
        <w:t>Slave</w:t>
      </w:r>
      <w:r>
        <w:rPr>
          <w:rFonts w:cs="Arial"/>
          <w:rtl/>
        </w:rPr>
        <w:t xml:space="preserve"> מאשר קבלת הנתונים על ידי הורדת קו </w:t>
      </w:r>
      <w:r>
        <w:t>SDA</w:t>
      </w:r>
      <w:r>
        <w:rPr>
          <w:rFonts w:cs="Arial"/>
          <w:rtl/>
        </w:rPr>
        <w:t xml:space="preserve"> למצב '0'. אם אין אישור (</w:t>
      </w:r>
      <w:r>
        <w:t>NACK</w:t>
      </w:r>
      <w:r>
        <w:rPr>
          <w:rFonts w:cs="Arial"/>
          <w:rtl/>
        </w:rPr>
        <w:t>), זה מסמן שהתקשורת נכשלה.</w:t>
      </w:r>
    </w:p>
    <w:p w14:paraId="3115548E" w14:textId="77777777" w:rsidR="0062088E" w:rsidRDefault="0062088E" w:rsidP="0062088E">
      <w:pPr>
        <w:rPr>
          <w:rtl/>
        </w:rPr>
      </w:pPr>
      <w:r>
        <w:rPr>
          <w:rFonts w:cs="Arial"/>
          <w:rtl/>
        </w:rPr>
        <w:t>4. העברת נתונים - הנתונים מועברים במקטעים של 8 סיביות, כאשר כל מקטע מלווה באישור (</w:t>
      </w:r>
      <w:r>
        <w:t>ACK</w:t>
      </w:r>
      <w:r>
        <w:rPr>
          <w:rFonts w:cs="Arial"/>
          <w:rtl/>
        </w:rPr>
        <w:t>).</w:t>
      </w:r>
    </w:p>
    <w:p w14:paraId="1A599099" w14:textId="77777777" w:rsidR="0062088E" w:rsidRDefault="0062088E" w:rsidP="0062088E">
      <w:pPr>
        <w:rPr>
          <w:rtl/>
        </w:rPr>
      </w:pPr>
      <w:r>
        <w:rPr>
          <w:rFonts w:cs="Arial"/>
          <w:rtl/>
        </w:rPr>
        <w:t>5. תנאי סיום (</w:t>
      </w:r>
      <w:r>
        <w:t>Stop Condition</w:t>
      </w:r>
      <w:r>
        <w:rPr>
          <w:rFonts w:cs="Arial"/>
          <w:rtl/>
        </w:rPr>
        <w:t>) - ה-</w:t>
      </w:r>
      <w:r>
        <w:t>Master</w:t>
      </w:r>
      <w:r>
        <w:rPr>
          <w:rFonts w:cs="Arial"/>
          <w:rtl/>
        </w:rPr>
        <w:t xml:space="preserve"> מעלה את קו </w:t>
      </w:r>
      <w:r>
        <w:t>SDA</w:t>
      </w:r>
      <w:r>
        <w:rPr>
          <w:rFonts w:cs="Arial"/>
          <w:rtl/>
        </w:rPr>
        <w:t xml:space="preserve"> למצב '1' בזמן שקו </w:t>
      </w:r>
      <w:r>
        <w:t>SCL</w:t>
      </w:r>
      <w:r>
        <w:rPr>
          <w:rFonts w:cs="Arial"/>
          <w:rtl/>
        </w:rPr>
        <w:t xml:space="preserve"> נשאר במצב '1', מה שמסמן סיום התקשורת.</w:t>
      </w:r>
    </w:p>
    <w:p w14:paraId="790CFC38" w14:textId="77777777" w:rsidR="0062088E" w:rsidRDefault="0062088E" w:rsidP="0062088E">
      <w:pPr>
        <w:rPr>
          <w:rtl/>
        </w:rPr>
      </w:pPr>
    </w:p>
    <w:p w14:paraId="0234EADB" w14:textId="08A49C19" w:rsidR="0062088E" w:rsidRDefault="0062088E" w:rsidP="0062088E">
      <w:pPr>
        <w:rPr>
          <w:rtl/>
        </w:rPr>
      </w:pPr>
      <w:bookmarkStart w:id="19" w:name="_GoBack"/>
      <w:bookmarkEnd w:id="19"/>
      <w:r>
        <w:rPr>
          <w:rFonts w:cs="Arial"/>
          <w:rtl/>
        </w:rPr>
        <w:t>תמיכה ב-</w:t>
      </w:r>
      <w:r>
        <w:t>I²C</w:t>
      </w:r>
      <w:r>
        <w:rPr>
          <w:rFonts w:cs="Arial"/>
          <w:rtl/>
        </w:rPr>
        <w:t xml:space="preserve"> במיקרו-בקר </w:t>
      </w:r>
      <w:r>
        <w:t>ESP32</w:t>
      </w:r>
    </w:p>
    <w:p w14:paraId="4322866F" w14:textId="77777777" w:rsidR="0062088E" w:rsidRDefault="0062088E" w:rsidP="0062088E">
      <w:pPr>
        <w:rPr>
          <w:rtl/>
        </w:rPr>
      </w:pPr>
    </w:p>
    <w:p w14:paraId="1E8C36FB" w14:textId="77777777" w:rsidR="0062088E" w:rsidRDefault="0062088E" w:rsidP="0062088E">
      <w:pPr>
        <w:rPr>
          <w:rtl/>
        </w:rPr>
      </w:pPr>
      <w:r>
        <w:rPr>
          <w:rFonts w:cs="Arial"/>
          <w:rtl/>
        </w:rPr>
        <w:t xml:space="preserve">מיקרו-בקר </w:t>
      </w:r>
      <w:r>
        <w:t>ESP32</w:t>
      </w:r>
      <w:r>
        <w:rPr>
          <w:rFonts w:cs="Arial"/>
          <w:rtl/>
        </w:rPr>
        <w:t xml:space="preserve"> כולל תמיכה מובנית בפרוטוקול </w:t>
      </w:r>
      <w:r>
        <w:t>I²C</w:t>
      </w:r>
      <w:r>
        <w:rPr>
          <w:rFonts w:cs="Arial"/>
          <w:rtl/>
        </w:rPr>
        <w:t xml:space="preserve">, עם גמישות רבה בבחירת הפינים לחיבורי </w:t>
      </w:r>
      <w:r>
        <w:t>SCL</w:t>
      </w:r>
      <w:r>
        <w:rPr>
          <w:rFonts w:cs="Arial"/>
          <w:rtl/>
        </w:rPr>
        <w:t xml:space="preserve"> ו-</w:t>
      </w:r>
      <w:r>
        <w:t>SDA</w:t>
      </w:r>
      <w:r>
        <w:rPr>
          <w:rFonts w:cs="Arial"/>
          <w:rtl/>
        </w:rPr>
        <w:t xml:space="preserve">. ברוב המקרים, הפינים המועדפים הם </w:t>
      </w:r>
      <w:r>
        <w:t>GPIO21 (SDA)</w:t>
      </w:r>
      <w:r>
        <w:rPr>
          <w:rFonts w:cs="Arial"/>
          <w:rtl/>
        </w:rPr>
        <w:t xml:space="preserve"> ו-</w:t>
      </w:r>
      <w:r>
        <w:t>GPIO22 (SCL)</w:t>
      </w:r>
      <w:r>
        <w:rPr>
          <w:rFonts w:cs="Arial"/>
          <w:rtl/>
        </w:rPr>
        <w:t>. ניתן להגדיר כמעט כל פין כ-</w:t>
      </w:r>
      <w:r>
        <w:t>SDA</w:t>
      </w:r>
      <w:r>
        <w:rPr>
          <w:rFonts w:cs="Arial"/>
          <w:rtl/>
        </w:rPr>
        <w:t xml:space="preserve"> או </w:t>
      </w:r>
      <w:r>
        <w:t>SCL</w:t>
      </w:r>
      <w:r>
        <w:rPr>
          <w:rFonts w:cs="Arial"/>
          <w:rtl/>
        </w:rPr>
        <w:t>, מה שמקל על התאמת החומרה.</w:t>
      </w:r>
    </w:p>
    <w:p w14:paraId="0425FFD2" w14:textId="77777777" w:rsidR="0062088E" w:rsidRDefault="0062088E" w:rsidP="0062088E">
      <w:pPr>
        <w:rPr>
          <w:rtl/>
        </w:rPr>
      </w:pPr>
    </w:p>
    <w:p w14:paraId="40D3DD73" w14:textId="77777777" w:rsidR="0062088E" w:rsidRDefault="0062088E" w:rsidP="0062088E">
      <w:pPr>
        <w:rPr>
          <w:rtl/>
        </w:rPr>
      </w:pPr>
      <w:r>
        <w:rPr>
          <w:rFonts w:cs="Arial"/>
          <w:rtl/>
        </w:rPr>
        <w:t>**יתרונות השימוש ב-</w:t>
      </w:r>
      <w:r>
        <w:t>ESP32</w:t>
      </w:r>
      <w:r>
        <w:rPr>
          <w:rFonts w:cs="Arial"/>
          <w:rtl/>
        </w:rPr>
        <w:t xml:space="preserve"> לתקשורת </w:t>
      </w:r>
      <w:r>
        <w:t>I²C</w:t>
      </w:r>
      <w:r>
        <w:rPr>
          <w:rFonts w:cs="Arial"/>
          <w:rtl/>
        </w:rPr>
        <w:t>**</w:t>
      </w:r>
    </w:p>
    <w:p w14:paraId="1AE36D88" w14:textId="77777777" w:rsidR="0062088E" w:rsidRDefault="0062088E" w:rsidP="0062088E">
      <w:pPr>
        <w:rPr>
          <w:rtl/>
        </w:rPr>
      </w:pPr>
      <w:r>
        <w:rPr>
          <w:rFonts w:cs="Arial"/>
          <w:rtl/>
        </w:rPr>
        <w:t>1. תמיכה במצבים מרובים - ניתן להגדיר את ה-</w:t>
      </w:r>
      <w:r>
        <w:t>ESP32</w:t>
      </w:r>
      <w:r>
        <w:rPr>
          <w:rFonts w:cs="Arial"/>
          <w:rtl/>
        </w:rPr>
        <w:t xml:space="preserve"> כ-</w:t>
      </w:r>
      <w:r>
        <w:t>Master</w:t>
      </w:r>
      <w:r>
        <w:rPr>
          <w:rFonts w:cs="Arial"/>
          <w:rtl/>
        </w:rPr>
        <w:t xml:space="preserve"> או </w:t>
      </w:r>
      <w:r>
        <w:t>Slave</w:t>
      </w:r>
      <w:r>
        <w:rPr>
          <w:rFonts w:cs="Arial"/>
          <w:rtl/>
        </w:rPr>
        <w:t xml:space="preserve"> בהתאם לצורך.</w:t>
      </w:r>
    </w:p>
    <w:p w14:paraId="21EDAB56" w14:textId="77777777" w:rsidR="0062088E" w:rsidRDefault="0062088E" w:rsidP="0062088E">
      <w:pPr>
        <w:rPr>
          <w:rtl/>
        </w:rPr>
      </w:pPr>
      <w:r>
        <w:rPr>
          <w:rFonts w:cs="Arial"/>
          <w:rtl/>
        </w:rPr>
        <w:t xml:space="preserve">2. מהירויות שונות - הפרוטוקול תומך במגוון מהירויות: </w:t>
      </w:r>
    </w:p>
    <w:p w14:paraId="35D2CD2C" w14:textId="77777777" w:rsidR="0062088E" w:rsidRDefault="0062088E" w:rsidP="0062088E">
      <w:r>
        <w:rPr>
          <w:rFonts w:cs="Arial"/>
          <w:rtl/>
        </w:rPr>
        <w:t xml:space="preserve">   - </w:t>
      </w:r>
      <w:r>
        <w:t>Standard-mode - 100KHz</w:t>
      </w:r>
    </w:p>
    <w:p w14:paraId="7315DD09" w14:textId="77777777" w:rsidR="0062088E" w:rsidRDefault="0062088E" w:rsidP="0062088E">
      <w:r>
        <w:rPr>
          <w:rFonts w:cs="Arial"/>
          <w:rtl/>
        </w:rPr>
        <w:lastRenderedPageBreak/>
        <w:t xml:space="preserve">   - </w:t>
      </w:r>
      <w:r>
        <w:t>Fast-mode - 400KHz</w:t>
      </w:r>
    </w:p>
    <w:p w14:paraId="28CD8A1F" w14:textId="77777777" w:rsidR="0062088E" w:rsidRDefault="0062088E" w:rsidP="0062088E">
      <w:r>
        <w:rPr>
          <w:rFonts w:cs="Arial"/>
          <w:rtl/>
        </w:rPr>
        <w:t xml:space="preserve">   - </w:t>
      </w:r>
      <w:r>
        <w:t>Fast-mode Plus - 1MHz</w:t>
      </w:r>
    </w:p>
    <w:p w14:paraId="703897CF" w14:textId="77777777" w:rsidR="0062088E" w:rsidRDefault="0062088E" w:rsidP="0062088E">
      <w:r>
        <w:rPr>
          <w:rFonts w:cs="Arial"/>
          <w:rtl/>
        </w:rPr>
        <w:t xml:space="preserve">   - </w:t>
      </w:r>
      <w:r>
        <w:t>High Speed Mode - 3.4MHz</w:t>
      </w:r>
    </w:p>
    <w:p w14:paraId="4624C427" w14:textId="77777777" w:rsidR="0062088E" w:rsidRDefault="0062088E" w:rsidP="0062088E">
      <w:pPr>
        <w:rPr>
          <w:rtl/>
        </w:rPr>
      </w:pPr>
      <w:r>
        <w:rPr>
          <w:rFonts w:cs="Arial"/>
          <w:rtl/>
        </w:rPr>
        <w:t>3. גמישות בחיבור - ניתן להגדיר כל פין כ-</w:t>
      </w:r>
      <w:r>
        <w:t>SCL</w:t>
      </w:r>
      <w:r>
        <w:rPr>
          <w:rFonts w:cs="Arial"/>
          <w:rtl/>
        </w:rPr>
        <w:t xml:space="preserve"> או </w:t>
      </w:r>
      <w:r>
        <w:t>SDA</w:t>
      </w:r>
      <w:r>
        <w:rPr>
          <w:rFonts w:cs="Arial"/>
          <w:rtl/>
        </w:rPr>
        <w:t>, המאפשר התאמה לצרכים שונים.</w:t>
      </w:r>
    </w:p>
    <w:p w14:paraId="0B85F200" w14:textId="77777777" w:rsidR="0062088E" w:rsidRDefault="0062088E" w:rsidP="0062088E">
      <w:pPr>
        <w:rPr>
          <w:rtl/>
        </w:rPr>
      </w:pPr>
    </w:p>
    <w:p w14:paraId="2CA197B5" w14:textId="7F733F70" w:rsidR="0062088E" w:rsidRDefault="0062088E" w:rsidP="0062088E">
      <w:pPr>
        <w:rPr>
          <w:rtl/>
        </w:rPr>
      </w:pPr>
      <w:r>
        <w:rPr>
          <w:rFonts w:cs="Arial"/>
          <w:rtl/>
        </w:rPr>
        <w:t xml:space="preserve">שימושים נפוצים בפרוטוקול </w:t>
      </w:r>
      <w:r>
        <w:t>I²C</w:t>
      </w:r>
    </w:p>
    <w:p w14:paraId="6726BA62" w14:textId="66D46A14" w:rsidR="00A622DC" w:rsidRDefault="0062088E" w:rsidP="0062088E">
      <w:pPr>
        <w:rPr>
          <w:rFonts w:ascii="Tahoma" w:eastAsiaTheme="majorEastAsia" w:hAnsi="Tahoma" w:cs="Tahoma" w:hint="cs"/>
          <w:b/>
          <w:bCs/>
          <w:i/>
          <w:iCs/>
          <w:sz w:val="56"/>
          <w:szCs w:val="56"/>
          <w:rtl/>
        </w:rPr>
      </w:pPr>
      <w:r>
        <w:t>I²C</w:t>
      </w:r>
      <w:r>
        <w:rPr>
          <w:rFonts w:cs="Arial"/>
          <w:rtl/>
        </w:rPr>
        <w:t xml:space="preserve"> משמש במגוון רחב של יישומים, כולל חיבור חיישנים, מסכים קטנים, מודולים לזיהוי טביעות אצבע, </w:t>
      </w:r>
      <w:r>
        <w:t>RTC</w:t>
      </w:r>
      <w:r>
        <w:rPr>
          <w:rFonts w:cs="Arial"/>
          <w:rtl/>
        </w:rPr>
        <w:t xml:space="preserve"> (שעונים בזמן אמת), רכיבי זיכרון </w:t>
      </w:r>
      <w:r>
        <w:t>EEPROM</w:t>
      </w:r>
      <w:r>
        <w:rPr>
          <w:rFonts w:cs="Arial"/>
          <w:rtl/>
        </w:rPr>
        <w:t xml:space="preserve"> ורכיבים נוספים. הוא מציע פשטות, יעילות ומהירות גבוהה, מה שהופך אותו לאידיאלי לפרויקטים עם מיקרו-בקרים דוגמת </w:t>
      </w:r>
      <w:r>
        <w:t>ESP32</w:t>
      </w:r>
      <w:r>
        <w:rPr>
          <w:rFonts w:cs="Arial"/>
          <w:rtl/>
        </w:rPr>
        <w:t>.</w:t>
      </w:r>
      <w:r>
        <w:rPr>
          <w:rFonts w:cs="Arial"/>
          <w:rtl/>
        </w:rPr>
        <w:t xml:space="preserve"> </w:t>
      </w:r>
      <w:r w:rsidR="00A622DC">
        <w:rPr>
          <w:rtl/>
        </w:rPr>
        <w:br w:type="page"/>
      </w:r>
    </w:p>
    <w:p w14:paraId="2571CEB8" w14:textId="6525687F" w:rsidR="00EE7DC0" w:rsidRDefault="00EE7DC0" w:rsidP="00EE7DC0">
      <w:pPr>
        <w:pStyle w:val="1"/>
        <w:rPr>
          <w:rtl/>
        </w:rPr>
      </w:pPr>
      <w:r>
        <w:rPr>
          <w:rFonts w:hint="cs"/>
          <w:rtl/>
        </w:rPr>
        <w:lastRenderedPageBreak/>
        <w:t xml:space="preserve">מסך </w:t>
      </w:r>
      <w:r>
        <w:rPr>
          <w:rFonts w:hint="cs"/>
        </w:rPr>
        <w:t>OLED</w:t>
      </w:r>
    </w:p>
    <w:p w14:paraId="2C20FA95" w14:textId="77777777" w:rsidR="00EE7DC0" w:rsidRPr="00EE7DC0" w:rsidRDefault="00EE7DC0" w:rsidP="00EE7DC0">
      <w:pPr>
        <w:rPr>
          <w:rFonts w:cstheme="minorHAnsi"/>
          <w:sz w:val="24"/>
          <w:szCs w:val="24"/>
          <w:rtl/>
        </w:rPr>
      </w:pPr>
      <w:r w:rsidRPr="00EE7DC0">
        <w:rPr>
          <w:rFonts w:cstheme="minorHAnsi"/>
          <w:sz w:val="24"/>
          <w:szCs w:val="24"/>
          <w:rtl/>
        </w:rPr>
        <w:t xml:space="preserve">מסכי </w:t>
      </w:r>
      <w:r w:rsidRPr="00EE7DC0">
        <w:rPr>
          <w:rFonts w:cstheme="minorHAnsi"/>
          <w:sz w:val="24"/>
          <w:szCs w:val="24"/>
        </w:rPr>
        <w:t>OLED</w:t>
      </w:r>
      <w:r w:rsidRPr="00EE7DC0">
        <w:rPr>
          <w:rFonts w:cstheme="minorHAnsi"/>
          <w:sz w:val="24"/>
          <w:szCs w:val="24"/>
          <w:rtl/>
        </w:rPr>
        <w:t xml:space="preserve"> מבוססים על טכנולוגיה בה שכבות אורגניות פולימריות מפיקות אור כאשר עובר בהן זרם חשמלי. בניגוד לצגי </w:t>
      </w:r>
      <w:r w:rsidRPr="00EE7DC0">
        <w:rPr>
          <w:rFonts w:cstheme="minorHAnsi"/>
          <w:sz w:val="24"/>
          <w:szCs w:val="24"/>
        </w:rPr>
        <w:t>LCD</w:t>
      </w:r>
      <w:r w:rsidRPr="00EE7DC0">
        <w:rPr>
          <w:rFonts w:cstheme="minorHAnsi"/>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EE7DC0">
        <w:rPr>
          <w:rFonts w:cstheme="minorHAnsi"/>
          <w:sz w:val="24"/>
          <w:szCs w:val="24"/>
        </w:rPr>
        <w:t>OLED</w:t>
      </w:r>
      <w:r w:rsidRPr="00EE7DC0">
        <w:rPr>
          <w:rFonts w:cstheme="minorHAnsi"/>
          <w:sz w:val="24"/>
          <w:szCs w:val="24"/>
          <w:rtl/>
        </w:rPr>
        <w:t xml:space="preserve"> הוא מקור אור עצמאי שניתן להפעילו או לכבותו בנפרד. </w:t>
      </w:r>
    </w:p>
    <w:p w14:paraId="67DC6AB3" w14:textId="699C4C1E" w:rsidR="00EE7DC0" w:rsidRPr="00EE7DC0" w:rsidRDefault="00EE7DC0" w:rsidP="00EE7DC0">
      <w:pPr>
        <w:rPr>
          <w:rFonts w:cstheme="minorHAnsi"/>
          <w:b/>
          <w:bCs/>
          <w:sz w:val="28"/>
          <w:szCs w:val="28"/>
          <w:rtl/>
        </w:rPr>
      </w:pPr>
      <w:r w:rsidRPr="00EE7DC0">
        <w:rPr>
          <w:rFonts w:cstheme="minorHAnsi"/>
          <w:b/>
          <w:bCs/>
          <w:sz w:val="28"/>
          <w:szCs w:val="28"/>
          <w:rtl/>
        </w:rPr>
        <w:t xml:space="preserve">מבנה ופעולה של מסך </w:t>
      </w:r>
      <w:r w:rsidRPr="00EE7DC0">
        <w:rPr>
          <w:rFonts w:cstheme="minorHAnsi"/>
          <w:b/>
          <w:bCs/>
          <w:sz w:val="28"/>
          <w:szCs w:val="28"/>
        </w:rPr>
        <w:t>OLED</w:t>
      </w:r>
    </w:p>
    <w:p w14:paraId="3CC09AA9" w14:textId="070D1B1C" w:rsidR="00EE7DC0" w:rsidRPr="00EE7DC0" w:rsidRDefault="00EE7DC0" w:rsidP="00EE7DC0">
      <w:pPr>
        <w:rPr>
          <w:rFonts w:cstheme="minorHAnsi"/>
          <w:sz w:val="24"/>
          <w:szCs w:val="24"/>
          <w:rtl/>
        </w:rPr>
      </w:pPr>
      <w:r w:rsidRPr="00EE7DC0">
        <w:rPr>
          <w:rFonts w:cstheme="minorHAnsi"/>
          <w:sz w:val="24"/>
          <w:szCs w:val="24"/>
          <w:rtl/>
        </w:rPr>
        <w:t xml:space="preserve">כדי לייצר מסך </w:t>
      </w:r>
      <w:r w:rsidRPr="00EE7DC0">
        <w:rPr>
          <w:rFonts w:cstheme="minorHAnsi"/>
          <w:sz w:val="24"/>
          <w:szCs w:val="24"/>
        </w:rPr>
        <w:t>OLED</w:t>
      </w:r>
      <w:r w:rsidRPr="00EE7DC0">
        <w:rPr>
          <w:rFonts w:cstheme="minorHAnsi"/>
          <w:sz w:val="24"/>
          <w:szCs w:val="24"/>
          <w:rtl/>
        </w:rPr>
        <w:t xml:space="preserve">, מדפיסים שתי שכבות דקות של חומרים אורגניים פולימריים מוליכי חשמל בין שני לוחות מוליכים (אנודה </w:t>
      </w:r>
      <w:proofErr w:type="spellStart"/>
      <w:r w:rsidRPr="00EE7DC0">
        <w:rPr>
          <w:rFonts w:cstheme="minorHAnsi"/>
          <w:sz w:val="24"/>
          <w:szCs w:val="24"/>
          <w:rtl/>
        </w:rPr>
        <w:t>וקתודה</w:t>
      </w:r>
      <w:proofErr w:type="spellEnd"/>
      <w:r w:rsidRPr="00EE7DC0">
        <w:rPr>
          <w:rFonts w:cstheme="minorHAnsi"/>
          <w:sz w:val="24"/>
          <w:szCs w:val="24"/>
          <w:rtl/>
        </w:rPr>
        <w:t>).</w:t>
      </w:r>
    </w:p>
    <w:p w14:paraId="43FA1531" w14:textId="77777777" w:rsidR="00EE7DC0" w:rsidRPr="00EE7DC0" w:rsidRDefault="00EE7DC0" w:rsidP="00EE7DC0">
      <w:pPr>
        <w:rPr>
          <w:rFonts w:cstheme="minorHAnsi"/>
          <w:sz w:val="24"/>
          <w:szCs w:val="24"/>
          <w:rtl/>
        </w:rPr>
      </w:pPr>
      <w:r w:rsidRPr="00EE7DC0">
        <w:rPr>
          <w:rFonts w:cstheme="minorHAnsi"/>
          <w:sz w:val="24"/>
          <w:szCs w:val="24"/>
          <w:rtl/>
        </w:rPr>
        <w:t>אנודה: עשויה לרוב מתחמוצת אינדיום ובדיל שקופה (</w:t>
      </w:r>
      <w:r w:rsidRPr="00EE7DC0">
        <w:rPr>
          <w:rFonts w:cstheme="minorHAnsi"/>
          <w:sz w:val="24"/>
          <w:szCs w:val="24"/>
        </w:rPr>
        <w:t>ITO</w:t>
      </w:r>
      <w:r w:rsidRPr="00EE7DC0">
        <w:rPr>
          <w:rFonts w:cstheme="minorHAnsi"/>
          <w:sz w:val="24"/>
          <w:szCs w:val="24"/>
          <w:rtl/>
        </w:rPr>
        <w:t>).</w:t>
      </w:r>
    </w:p>
    <w:p w14:paraId="6C0BE3CC" w14:textId="77777777" w:rsidR="00EE7DC0" w:rsidRPr="00EE7DC0" w:rsidRDefault="00EE7DC0" w:rsidP="00EE7DC0">
      <w:pPr>
        <w:rPr>
          <w:rFonts w:cstheme="minorHAnsi"/>
          <w:sz w:val="24"/>
          <w:szCs w:val="24"/>
          <w:rtl/>
        </w:rPr>
      </w:pPr>
      <w:proofErr w:type="spellStart"/>
      <w:r w:rsidRPr="00EE7DC0">
        <w:rPr>
          <w:rFonts w:cstheme="minorHAnsi"/>
          <w:sz w:val="24"/>
          <w:szCs w:val="24"/>
          <w:rtl/>
        </w:rPr>
        <w:t>קתודה</w:t>
      </w:r>
      <w:proofErr w:type="spellEnd"/>
      <w:r w:rsidRPr="00EE7DC0">
        <w:rPr>
          <w:rFonts w:cstheme="minorHAnsi"/>
          <w:sz w:val="24"/>
          <w:szCs w:val="24"/>
          <w:rtl/>
        </w:rPr>
        <w:t>: עשויה מחומר מתכתי כגון אלומיניום.</w:t>
      </w:r>
    </w:p>
    <w:p w14:paraId="66F8BCAD" w14:textId="1CD5C6C8" w:rsidR="00EE7DC0" w:rsidRPr="00EE7DC0" w:rsidRDefault="00EE7DC0" w:rsidP="00EE7DC0">
      <w:pPr>
        <w:rPr>
          <w:rFonts w:cstheme="minorHAnsi"/>
          <w:sz w:val="24"/>
          <w:szCs w:val="24"/>
          <w:rtl/>
        </w:rPr>
      </w:pPr>
      <w:r w:rsidRPr="00EE7DC0">
        <w:rPr>
          <w:rFonts w:cstheme="minorHAnsi"/>
          <w:sz w:val="24"/>
          <w:szCs w:val="24"/>
          <w:rtl/>
        </w:rPr>
        <w:t xml:space="preserve">כאשר מופעל מתח נמוך בין </w:t>
      </w:r>
      <w:proofErr w:type="spellStart"/>
      <w:r w:rsidRPr="00EE7DC0">
        <w:rPr>
          <w:rFonts w:cstheme="minorHAnsi"/>
          <w:sz w:val="24"/>
          <w:szCs w:val="24"/>
          <w:rtl/>
        </w:rPr>
        <w:t>הקתודה</w:t>
      </w:r>
      <w:proofErr w:type="spellEnd"/>
      <w:r w:rsidRPr="00EE7DC0">
        <w:rPr>
          <w:rFonts w:cstheme="minorHAnsi"/>
          <w:sz w:val="24"/>
          <w:szCs w:val="24"/>
          <w:rtl/>
        </w:rPr>
        <w:t xml:space="preserve"> </w:t>
      </w:r>
      <w:proofErr w:type="spellStart"/>
      <w:r w:rsidRPr="00EE7DC0">
        <w:rPr>
          <w:rFonts w:cstheme="minorHAnsi"/>
          <w:sz w:val="24"/>
          <w:szCs w:val="24"/>
          <w:rtl/>
        </w:rPr>
        <w:t>לאנודה</w:t>
      </w:r>
      <w:proofErr w:type="spellEnd"/>
      <w:r w:rsidRPr="00EE7DC0">
        <w:rPr>
          <w:rFonts w:cstheme="minorHAnsi"/>
          <w:sz w:val="24"/>
          <w:szCs w:val="24"/>
          <w:rtl/>
        </w:rPr>
        <w:t>, עובר זרם דרך החומרים האורגניים, וגורם לפליטת אור.</w:t>
      </w:r>
    </w:p>
    <w:p w14:paraId="7A6253FA" w14:textId="5037B6AE" w:rsidR="00EE7DC0" w:rsidRPr="00EE7DC0" w:rsidRDefault="00EE7DC0" w:rsidP="00EE7DC0">
      <w:pPr>
        <w:rPr>
          <w:rFonts w:cstheme="minorHAnsi"/>
          <w:sz w:val="24"/>
          <w:szCs w:val="24"/>
          <w:rtl/>
        </w:rPr>
      </w:pPr>
      <w:r w:rsidRPr="00EE7DC0">
        <w:rPr>
          <w:rFonts w:cstheme="minorHAnsi"/>
          <w:sz w:val="24"/>
          <w:szCs w:val="24"/>
          <w:rtl/>
        </w:rPr>
        <w:t xml:space="preserve">הודות למבנה זה, מסכים מבוססי </w:t>
      </w:r>
      <w:r w:rsidRPr="00EE7DC0">
        <w:rPr>
          <w:rFonts w:cstheme="minorHAnsi"/>
          <w:sz w:val="24"/>
          <w:szCs w:val="24"/>
        </w:rPr>
        <w:t>OLED</w:t>
      </w:r>
      <w:r w:rsidRPr="00EE7DC0">
        <w:rPr>
          <w:rFonts w:cstheme="minorHAnsi"/>
          <w:sz w:val="24"/>
          <w:szCs w:val="24"/>
          <w:rtl/>
        </w:rPr>
        <w:t xml:space="preserve"> מציעים:</w:t>
      </w:r>
    </w:p>
    <w:p w14:paraId="293C90B0"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בהירות גבוהה</w:t>
      </w:r>
    </w:p>
    <w:p w14:paraId="138774F3"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ניגודיות מעולה</w:t>
      </w:r>
    </w:p>
    <w:p w14:paraId="4E9E4CEB"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צבעים עשירים</w:t>
      </w:r>
    </w:p>
    <w:p w14:paraId="2F461971" w14:textId="29F9A784"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יכולת הצגת מידע ברור גם באור יום</w:t>
      </w:r>
    </w:p>
    <w:p w14:paraId="6A1B7D9B" w14:textId="77777777" w:rsidR="00EE7DC0" w:rsidRDefault="00EE7DC0" w:rsidP="00EE7DC0">
      <w:pPr>
        <w:rPr>
          <w:rFonts w:cstheme="minorHAnsi"/>
          <w:b/>
          <w:bCs/>
          <w:sz w:val="28"/>
          <w:szCs w:val="28"/>
          <w:rtl/>
        </w:rPr>
      </w:pPr>
    </w:p>
    <w:p w14:paraId="439D14F3" w14:textId="037CE9A1" w:rsidR="00EE7DC0" w:rsidRPr="00EE7DC0" w:rsidRDefault="00EE7DC0" w:rsidP="00EE7DC0">
      <w:pPr>
        <w:rPr>
          <w:rFonts w:cstheme="minorHAnsi"/>
          <w:b/>
          <w:bCs/>
          <w:sz w:val="28"/>
          <w:szCs w:val="28"/>
          <w:rtl/>
        </w:rPr>
      </w:pPr>
      <w:r w:rsidRPr="00EE7DC0">
        <w:rPr>
          <w:rFonts w:cstheme="minorHAnsi"/>
          <w:b/>
          <w:bCs/>
          <w:sz w:val="28"/>
          <w:szCs w:val="28"/>
          <w:rtl/>
        </w:rPr>
        <w:t xml:space="preserve">חיבור מסך </w:t>
      </w:r>
      <w:r w:rsidRPr="00EE7DC0">
        <w:rPr>
          <w:rFonts w:cstheme="minorHAnsi"/>
          <w:b/>
          <w:bCs/>
          <w:sz w:val="28"/>
          <w:szCs w:val="28"/>
        </w:rPr>
        <w:t>OLED</w:t>
      </w:r>
      <w:r w:rsidRPr="00EE7DC0">
        <w:rPr>
          <w:rFonts w:cstheme="minorHAnsi"/>
          <w:b/>
          <w:bCs/>
          <w:sz w:val="28"/>
          <w:szCs w:val="28"/>
          <w:rtl/>
        </w:rPr>
        <w:t xml:space="preserve"> בתקשורת </w:t>
      </w:r>
      <w:r w:rsidRPr="00EE7DC0">
        <w:rPr>
          <w:rFonts w:cstheme="minorHAnsi"/>
          <w:b/>
          <w:bCs/>
          <w:sz w:val="28"/>
          <w:szCs w:val="28"/>
        </w:rPr>
        <w:t>I2C</w:t>
      </w:r>
    </w:p>
    <w:p w14:paraId="4794C825" w14:textId="3D4689F3" w:rsidR="00EE7DC0" w:rsidRPr="00EE7DC0" w:rsidRDefault="00EE7DC0" w:rsidP="00EE7DC0">
      <w:pPr>
        <w:rPr>
          <w:rFonts w:cstheme="minorHAnsi" w:hint="cs"/>
          <w:sz w:val="24"/>
          <w:szCs w:val="24"/>
          <w:rtl/>
        </w:rPr>
      </w:pPr>
      <w:r w:rsidRPr="00EE7DC0">
        <w:rPr>
          <w:rFonts w:cstheme="minorHAnsi"/>
          <w:sz w:val="24"/>
          <w:szCs w:val="24"/>
          <w:rtl/>
        </w:rPr>
        <w:t xml:space="preserve">מסך </w:t>
      </w:r>
      <w:r w:rsidRPr="00EE7DC0">
        <w:rPr>
          <w:rFonts w:cstheme="minorHAnsi"/>
          <w:sz w:val="24"/>
          <w:szCs w:val="24"/>
        </w:rPr>
        <w:t>OLED</w:t>
      </w:r>
      <w:r w:rsidRPr="00EE7DC0">
        <w:rPr>
          <w:rFonts w:cstheme="minorHAnsi"/>
          <w:sz w:val="24"/>
          <w:szCs w:val="24"/>
          <w:rtl/>
        </w:rPr>
        <w:t xml:space="preserve"> משתמש בפרוטוקול תקשורת </w:t>
      </w:r>
      <w:r w:rsidRPr="00EE7DC0">
        <w:rPr>
          <w:rFonts w:cstheme="minorHAnsi"/>
          <w:sz w:val="24"/>
          <w:szCs w:val="24"/>
        </w:rPr>
        <w:t>I2C</w:t>
      </w:r>
      <w:r w:rsidRPr="00EE7DC0">
        <w:rPr>
          <w:rFonts w:cstheme="minorHAnsi"/>
          <w:sz w:val="24"/>
          <w:szCs w:val="24"/>
          <w:rtl/>
        </w:rPr>
        <w:t>, המאפשר חיבור פשוט ויעיל עם מיקרו-בקרים. הפרוטוקול דורש:</w:t>
      </w:r>
    </w:p>
    <w:p w14:paraId="31CF1A9E" w14:textId="77777777" w:rsidR="00EE7DC0" w:rsidRPr="00EE7DC0" w:rsidRDefault="00EE7DC0" w:rsidP="00EE7DC0">
      <w:pPr>
        <w:rPr>
          <w:rFonts w:cstheme="minorHAnsi"/>
          <w:sz w:val="24"/>
          <w:szCs w:val="24"/>
          <w:rtl/>
        </w:rPr>
      </w:pPr>
      <w:r w:rsidRPr="00EE7DC0">
        <w:rPr>
          <w:rFonts w:cstheme="minorHAnsi"/>
          <w:sz w:val="24"/>
          <w:szCs w:val="24"/>
        </w:rPr>
        <w:t>SDA (Data)</w:t>
      </w:r>
      <w:r w:rsidRPr="00EE7DC0">
        <w:rPr>
          <w:rFonts w:cstheme="minorHAnsi"/>
          <w:sz w:val="24"/>
          <w:szCs w:val="24"/>
          <w:rtl/>
        </w:rPr>
        <w:t>: העברת נתונים.</w:t>
      </w:r>
    </w:p>
    <w:p w14:paraId="713CFDCE" w14:textId="77777777" w:rsidR="00EE7DC0" w:rsidRPr="00EE7DC0" w:rsidRDefault="00EE7DC0" w:rsidP="00EE7DC0">
      <w:pPr>
        <w:rPr>
          <w:rFonts w:cstheme="minorHAnsi"/>
          <w:sz w:val="24"/>
          <w:szCs w:val="24"/>
          <w:rtl/>
        </w:rPr>
      </w:pPr>
      <w:r w:rsidRPr="00EE7DC0">
        <w:rPr>
          <w:rFonts w:cstheme="minorHAnsi"/>
          <w:sz w:val="24"/>
          <w:szCs w:val="24"/>
        </w:rPr>
        <w:t>SCL (Clock)</w:t>
      </w:r>
      <w:r w:rsidRPr="00EE7DC0">
        <w:rPr>
          <w:rFonts w:cstheme="minorHAnsi"/>
          <w:sz w:val="24"/>
          <w:szCs w:val="24"/>
          <w:rtl/>
        </w:rPr>
        <w:t>: סיגנל שעון לסנכרון הנתונים.</w:t>
      </w:r>
    </w:p>
    <w:p w14:paraId="4BE1C2F1" w14:textId="21406EE2" w:rsidR="00EE7DC0" w:rsidRPr="00EE7DC0" w:rsidRDefault="00EE7DC0" w:rsidP="00EE7DC0">
      <w:pPr>
        <w:rPr>
          <w:rFonts w:cstheme="minorHAnsi"/>
          <w:sz w:val="24"/>
          <w:szCs w:val="24"/>
          <w:rtl/>
        </w:rPr>
      </w:pPr>
      <w:r w:rsidRPr="00EE7DC0">
        <w:rPr>
          <w:rFonts w:cstheme="minorHAnsi"/>
          <w:sz w:val="24"/>
          <w:szCs w:val="24"/>
          <w:rtl/>
        </w:rPr>
        <w:t xml:space="preserve">למסכים אלו כתובת ייחודית </w:t>
      </w:r>
      <w:r w:rsidRPr="00EE7DC0">
        <w:rPr>
          <w:rFonts w:cstheme="minorHAnsi" w:hint="cs"/>
          <w:sz w:val="24"/>
          <w:szCs w:val="24"/>
          <w:rtl/>
        </w:rPr>
        <w:t xml:space="preserve">שבבקר שלנו היא </w:t>
      </w:r>
      <w:r w:rsidRPr="00EE7DC0">
        <w:rPr>
          <w:rFonts w:cstheme="minorHAnsi"/>
          <w:sz w:val="24"/>
          <w:szCs w:val="24"/>
        </w:rPr>
        <w:t>0x3C</w:t>
      </w:r>
      <w:r w:rsidRPr="00EE7DC0">
        <w:rPr>
          <w:rFonts w:cstheme="minorHAnsi"/>
          <w:sz w:val="24"/>
          <w:szCs w:val="24"/>
          <w:rtl/>
        </w:rPr>
        <w:t xml:space="preserve"> לזיהוי בתקשורת.</w:t>
      </w:r>
    </w:p>
    <w:p w14:paraId="27E39673" w14:textId="77777777" w:rsidR="00EE7DC0" w:rsidRPr="00EE7DC0" w:rsidRDefault="00EE7DC0" w:rsidP="00EE7DC0">
      <w:pPr>
        <w:rPr>
          <w:rFonts w:cstheme="minorHAnsi"/>
          <w:sz w:val="24"/>
          <w:szCs w:val="24"/>
          <w:rtl/>
        </w:rPr>
      </w:pPr>
      <w:r w:rsidRPr="00EE7DC0">
        <w:rPr>
          <w:rFonts w:cstheme="minorHAnsi"/>
          <w:sz w:val="24"/>
          <w:szCs w:val="24"/>
          <w:rtl/>
        </w:rPr>
        <w:t xml:space="preserve">פרוטוקול </w:t>
      </w:r>
      <w:r w:rsidRPr="00EE7DC0">
        <w:rPr>
          <w:rFonts w:cstheme="minorHAnsi"/>
          <w:sz w:val="24"/>
          <w:szCs w:val="24"/>
        </w:rPr>
        <w:t>I2C</w:t>
      </w:r>
      <w:r w:rsidRPr="00EE7DC0">
        <w:rPr>
          <w:rFonts w:cstheme="minorHAnsi"/>
          <w:sz w:val="24"/>
          <w:szCs w:val="24"/>
          <w:rtl/>
        </w:rPr>
        <w:t xml:space="preserve"> יעיל במיוחד, מכיוון שהוא משתמש בשני חוטים בלבד, ומאפשר למספר התקנים לחלוק את אותם הקווים.</w:t>
      </w:r>
    </w:p>
    <w:p w14:paraId="3C06D9B2" w14:textId="77777777" w:rsidR="00EE7DC0" w:rsidRPr="00EE7DC0" w:rsidRDefault="00EE7DC0" w:rsidP="00EE7DC0">
      <w:pPr>
        <w:rPr>
          <w:sz w:val="24"/>
          <w:szCs w:val="24"/>
          <w:rtl/>
        </w:rPr>
      </w:pPr>
    </w:p>
    <w:p w14:paraId="6C881173" w14:textId="77777777" w:rsidR="00EE7DC0" w:rsidRDefault="00EE7DC0" w:rsidP="00EE7DC0">
      <w:pPr>
        <w:rPr>
          <w:rFonts w:cstheme="minorHAnsi"/>
          <w:b/>
          <w:bCs/>
          <w:sz w:val="28"/>
          <w:szCs w:val="28"/>
          <w:rtl/>
        </w:rPr>
      </w:pPr>
    </w:p>
    <w:p w14:paraId="2FD41F64" w14:textId="6DDA58A8" w:rsidR="00EE7DC0" w:rsidRPr="00EE7DC0" w:rsidRDefault="00EE7DC0" w:rsidP="00EE7DC0">
      <w:pPr>
        <w:rPr>
          <w:rFonts w:cstheme="minorHAnsi"/>
          <w:b/>
          <w:bCs/>
          <w:sz w:val="28"/>
          <w:szCs w:val="28"/>
          <w:rtl/>
        </w:rPr>
      </w:pPr>
      <w:r w:rsidRPr="00EE7DC0">
        <w:rPr>
          <w:rFonts w:cstheme="minorHAnsi"/>
          <w:b/>
          <w:bCs/>
          <w:sz w:val="28"/>
          <w:szCs w:val="28"/>
          <w:rtl/>
        </w:rPr>
        <w:lastRenderedPageBreak/>
        <w:t xml:space="preserve">ספריות וקוד לפיתוח עם </w:t>
      </w:r>
      <w:r w:rsidRPr="00EE7DC0">
        <w:rPr>
          <w:rFonts w:cstheme="minorHAnsi"/>
          <w:b/>
          <w:bCs/>
          <w:sz w:val="28"/>
          <w:szCs w:val="28"/>
        </w:rPr>
        <w:t>OLED</w:t>
      </w:r>
      <w:r w:rsidRPr="00EE7DC0">
        <w:rPr>
          <w:rFonts w:cstheme="minorHAnsi"/>
          <w:b/>
          <w:bCs/>
          <w:sz w:val="28"/>
          <w:szCs w:val="28"/>
          <w:rtl/>
        </w:rPr>
        <w:t>:</w:t>
      </w:r>
    </w:p>
    <w:p w14:paraId="5E0D47AE" w14:textId="54E90F9F" w:rsidR="00EE7DC0" w:rsidRPr="00EE7DC0" w:rsidRDefault="00EE7DC0" w:rsidP="00A622DC">
      <w:pPr>
        <w:rPr>
          <w:rFonts w:cstheme="minorHAnsi"/>
          <w:sz w:val="24"/>
          <w:szCs w:val="24"/>
          <w:rtl/>
        </w:rPr>
      </w:pPr>
      <w:r w:rsidRPr="00EE7DC0">
        <w:rPr>
          <w:rFonts w:cstheme="minorHAnsi"/>
          <w:sz w:val="24"/>
          <w:szCs w:val="24"/>
          <w:rtl/>
        </w:rPr>
        <w:t xml:space="preserve">עבודה עם מסך </w:t>
      </w:r>
      <w:r w:rsidRPr="00EE7DC0">
        <w:rPr>
          <w:rFonts w:cstheme="minorHAnsi"/>
          <w:sz w:val="24"/>
          <w:szCs w:val="24"/>
        </w:rPr>
        <w:t>OLED</w:t>
      </w:r>
      <w:r w:rsidRPr="00EE7DC0">
        <w:rPr>
          <w:rFonts w:cstheme="minorHAnsi"/>
          <w:sz w:val="24"/>
          <w:szCs w:val="24"/>
          <w:rtl/>
        </w:rPr>
        <w:t xml:space="preserve"> דורשת שימוש במספר ספריות עזר:</w:t>
      </w:r>
    </w:p>
    <w:p w14:paraId="3E83D5B9" w14:textId="77777777" w:rsidR="00EE7DC0" w:rsidRPr="00EE7DC0" w:rsidRDefault="00EE7DC0" w:rsidP="00EE7DC0">
      <w:pPr>
        <w:rPr>
          <w:rFonts w:cstheme="minorHAnsi"/>
          <w:sz w:val="24"/>
          <w:szCs w:val="24"/>
          <w:rtl/>
        </w:rPr>
      </w:pPr>
      <w:r w:rsidRPr="00EE7DC0">
        <w:rPr>
          <w:rFonts w:cstheme="minorHAnsi"/>
          <w:sz w:val="24"/>
          <w:szCs w:val="24"/>
        </w:rPr>
        <w:t>SPI</w:t>
      </w:r>
      <w:r w:rsidRPr="00EE7DC0">
        <w:rPr>
          <w:rFonts w:cstheme="minorHAnsi"/>
          <w:sz w:val="24"/>
          <w:szCs w:val="24"/>
          <w:rtl/>
        </w:rPr>
        <w:t xml:space="preserve"> – פרוטוקול לתקשורת טורית מהירה.</w:t>
      </w:r>
    </w:p>
    <w:p w14:paraId="62AAE92E" w14:textId="77777777" w:rsidR="00EE7DC0" w:rsidRPr="00EE7DC0" w:rsidRDefault="00EE7DC0" w:rsidP="00EE7DC0">
      <w:pPr>
        <w:rPr>
          <w:rFonts w:cstheme="minorHAnsi"/>
          <w:sz w:val="24"/>
          <w:szCs w:val="24"/>
          <w:rtl/>
        </w:rPr>
      </w:pPr>
      <w:r w:rsidRPr="00EE7DC0">
        <w:rPr>
          <w:rFonts w:cstheme="minorHAnsi"/>
          <w:sz w:val="24"/>
          <w:szCs w:val="24"/>
        </w:rPr>
        <w:t>Wire</w:t>
      </w:r>
      <w:r w:rsidRPr="00EE7DC0">
        <w:rPr>
          <w:rFonts w:cstheme="minorHAnsi"/>
          <w:sz w:val="24"/>
          <w:szCs w:val="24"/>
          <w:rtl/>
        </w:rPr>
        <w:t xml:space="preserve"> – ספרייה לעבודה עם פרוטוקול </w:t>
      </w:r>
      <w:r w:rsidRPr="00EE7DC0">
        <w:rPr>
          <w:rFonts w:cstheme="minorHAnsi"/>
          <w:sz w:val="24"/>
          <w:szCs w:val="24"/>
        </w:rPr>
        <w:t>I2C</w:t>
      </w:r>
      <w:r w:rsidRPr="00EE7DC0">
        <w:rPr>
          <w:rFonts w:cstheme="minorHAnsi"/>
          <w:sz w:val="24"/>
          <w:szCs w:val="24"/>
          <w:rtl/>
        </w:rPr>
        <w:t>.</w:t>
      </w:r>
    </w:p>
    <w:p w14:paraId="51C074C8" w14:textId="77777777" w:rsidR="00EE7DC0" w:rsidRPr="00EE7DC0" w:rsidRDefault="00EE7DC0" w:rsidP="00EE7DC0">
      <w:pPr>
        <w:rPr>
          <w:rFonts w:cstheme="minorHAnsi"/>
          <w:sz w:val="24"/>
          <w:szCs w:val="24"/>
          <w:rtl/>
        </w:rPr>
      </w:pPr>
      <w:proofErr w:type="spellStart"/>
      <w:r w:rsidRPr="00EE7DC0">
        <w:rPr>
          <w:rFonts w:cstheme="minorHAnsi"/>
          <w:sz w:val="24"/>
          <w:szCs w:val="24"/>
        </w:rPr>
        <w:t>Adafruit_GFX</w:t>
      </w:r>
      <w:proofErr w:type="spellEnd"/>
      <w:r w:rsidRPr="00EE7DC0">
        <w:rPr>
          <w:rFonts w:cstheme="minorHAnsi"/>
          <w:sz w:val="24"/>
          <w:szCs w:val="24"/>
          <w:rtl/>
        </w:rPr>
        <w:t xml:space="preserve"> – ספרייה גרפית לתצוגה.</w:t>
      </w:r>
    </w:p>
    <w:p w14:paraId="0AE5A961" w14:textId="77777777" w:rsidR="00EE7DC0" w:rsidRPr="00EE7DC0" w:rsidRDefault="00EE7DC0" w:rsidP="00EE7DC0">
      <w:pPr>
        <w:rPr>
          <w:rFonts w:cstheme="minorHAnsi"/>
          <w:sz w:val="24"/>
          <w:szCs w:val="24"/>
          <w:rtl/>
        </w:rPr>
      </w:pPr>
      <w:r w:rsidRPr="00EE7DC0">
        <w:rPr>
          <w:rFonts w:cstheme="minorHAnsi"/>
          <w:sz w:val="24"/>
          <w:szCs w:val="24"/>
        </w:rPr>
        <w:t>Adafruit_SH110X</w:t>
      </w:r>
      <w:r w:rsidRPr="00EE7DC0">
        <w:rPr>
          <w:rFonts w:cstheme="minorHAnsi"/>
          <w:sz w:val="24"/>
          <w:szCs w:val="24"/>
          <w:rtl/>
        </w:rPr>
        <w:t xml:space="preserve"> – ספרייה ייעודית למסכים עם בקר </w:t>
      </w:r>
      <w:r w:rsidRPr="00EE7DC0">
        <w:rPr>
          <w:rFonts w:cstheme="minorHAnsi"/>
          <w:sz w:val="24"/>
          <w:szCs w:val="24"/>
        </w:rPr>
        <w:t>SH1106/SH110X</w:t>
      </w:r>
      <w:r w:rsidRPr="00EE7DC0">
        <w:rPr>
          <w:rFonts w:cstheme="minorHAnsi"/>
          <w:sz w:val="24"/>
          <w:szCs w:val="24"/>
          <w:rtl/>
        </w:rPr>
        <w:t>.</w:t>
      </w:r>
    </w:p>
    <w:p w14:paraId="31D7FD7B" w14:textId="1CDBFD16" w:rsidR="00EE7DC0" w:rsidRPr="00EE7DC0" w:rsidRDefault="00EE7DC0" w:rsidP="00EE7DC0">
      <w:pPr>
        <w:rPr>
          <w:rFonts w:cstheme="minorHAnsi"/>
          <w:rtl/>
        </w:rPr>
      </w:pPr>
    </w:p>
    <w:p w14:paraId="3E88F402" w14:textId="2BE4F85E" w:rsidR="00EE7DC0" w:rsidRPr="00EE7DC0" w:rsidRDefault="00EE7DC0" w:rsidP="00EE7DC0">
      <w:pPr>
        <w:rPr>
          <w:rFonts w:cstheme="minorHAnsi"/>
          <w:b/>
          <w:bCs/>
          <w:sz w:val="28"/>
          <w:szCs w:val="28"/>
          <w:rtl/>
        </w:rPr>
      </w:pPr>
      <w:r>
        <w:rPr>
          <w:rFonts w:cstheme="minorHAnsi" w:hint="cs"/>
          <w:b/>
          <w:bCs/>
          <w:sz w:val="28"/>
          <w:szCs w:val="28"/>
          <w:rtl/>
        </w:rPr>
        <w:t>מתודות</w:t>
      </w:r>
      <w:r w:rsidRPr="00EE7DC0">
        <w:rPr>
          <w:rFonts w:cstheme="minorHAnsi"/>
          <w:b/>
          <w:bCs/>
          <w:sz w:val="28"/>
          <w:szCs w:val="28"/>
          <w:rtl/>
        </w:rPr>
        <w:t xml:space="preserve"> עיקריות לעבודה עם מסך </w:t>
      </w:r>
      <w:r w:rsidRPr="00EE7DC0">
        <w:rPr>
          <w:rFonts w:cstheme="minorHAnsi"/>
          <w:b/>
          <w:bCs/>
          <w:sz w:val="28"/>
          <w:szCs w:val="28"/>
        </w:rPr>
        <w:t>OLED</w:t>
      </w:r>
      <w:r w:rsidRPr="00EE7DC0">
        <w:rPr>
          <w:rFonts w:cstheme="minorHAnsi"/>
          <w:b/>
          <w:bCs/>
          <w:sz w:val="28"/>
          <w:szCs w:val="28"/>
          <w:rtl/>
        </w:rPr>
        <w:t>:</w:t>
      </w:r>
    </w:p>
    <w:p w14:paraId="6BC3BD0E" w14:textId="57742ECD" w:rsidR="00EE7DC0" w:rsidRPr="00A622DC" w:rsidRDefault="00EE7DC0" w:rsidP="00EE7DC0">
      <w:pPr>
        <w:rPr>
          <w:rFonts w:cstheme="minorHAnsi"/>
          <w:sz w:val="24"/>
          <w:szCs w:val="24"/>
        </w:rPr>
      </w:pPr>
      <w:r w:rsidRPr="00A622DC">
        <w:rPr>
          <w:rFonts w:cstheme="minorHAnsi"/>
          <w:b/>
          <w:bCs/>
          <w:sz w:val="24"/>
          <w:szCs w:val="24"/>
        </w:rPr>
        <w:t>Adafruit_SH1106</w:t>
      </w:r>
      <w:proofErr w:type="gramStart"/>
      <w:r w:rsidRPr="00A622DC">
        <w:rPr>
          <w:rFonts w:cstheme="minorHAnsi"/>
          <w:b/>
          <w:bCs/>
          <w:sz w:val="24"/>
          <w:szCs w:val="24"/>
        </w:rPr>
        <w:t>G</w:t>
      </w:r>
      <w:r w:rsidRPr="00A622DC">
        <w:rPr>
          <w:rFonts w:cstheme="minorHAnsi"/>
          <w:sz w:val="24"/>
          <w:szCs w:val="24"/>
        </w:rPr>
        <w:t xml:space="preserve"> </w:t>
      </w:r>
      <w:r w:rsidRPr="00A622DC">
        <w:rPr>
          <w:rFonts w:cstheme="minorHAnsi"/>
          <w:sz w:val="24"/>
          <w:szCs w:val="24"/>
          <w:rtl/>
        </w:rPr>
        <w:t xml:space="preserve"> היא</w:t>
      </w:r>
      <w:proofErr w:type="gramEnd"/>
      <w:r w:rsidRPr="00A622DC">
        <w:rPr>
          <w:rFonts w:cstheme="minorHAnsi"/>
          <w:sz w:val="24"/>
          <w:szCs w:val="24"/>
          <w:rtl/>
        </w:rPr>
        <w:t xml:space="preserve"> פונקציה המשמשת ליצירת אובייקט מסוג</w:t>
      </w:r>
      <w:r w:rsidRPr="00A622DC">
        <w:rPr>
          <w:rFonts w:cstheme="minorHAnsi"/>
          <w:sz w:val="24"/>
          <w:szCs w:val="24"/>
        </w:rPr>
        <w:t xml:space="preserve"> Adafruit_SH1106G. </w:t>
      </w:r>
      <w:r w:rsidRPr="00A622DC">
        <w:rPr>
          <w:rFonts w:cstheme="minorHAnsi"/>
          <w:sz w:val="24"/>
          <w:szCs w:val="24"/>
          <w:rtl/>
        </w:rPr>
        <w:t xml:space="preserve">הפונקציה מקבלת את גודל המסך (רוחב וגובה), </w:t>
      </w:r>
      <w:proofErr w:type="spellStart"/>
      <w:r w:rsidRPr="00A622DC">
        <w:rPr>
          <w:rFonts w:cstheme="minorHAnsi"/>
          <w:sz w:val="24"/>
          <w:szCs w:val="24"/>
          <w:rtl/>
        </w:rPr>
        <w:t>רפרנס</w:t>
      </w:r>
      <w:proofErr w:type="spellEnd"/>
      <w:r w:rsidRPr="00A622DC">
        <w:rPr>
          <w:rFonts w:cstheme="minorHAnsi"/>
          <w:sz w:val="24"/>
          <w:szCs w:val="24"/>
          <w:rtl/>
        </w:rPr>
        <w:t xml:space="preserve"> לאובייקט תקשורת טורית וערך קבוע מוגדר</w:t>
      </w:r>
      <w:r w:rsidRPr="00A622DC">
        <w:rPr>
          <w:rFonts w:cstheme="minorHAnsi"/>
          <w:sz w:val="24"/>
          <w:szCs w:val="24"/>
        </w:rPr>
        <w:t>.</w:t>
      </w:r>
    </w:p>
    <w:p w14:paraId="4F38B51A" w14:textId="1F3458F3" w:rsidR="00EE7DC0" w:rsidRPr="00A622DC" w:rsidRDefault="00EE7DC0" w:rsidP="00EE7DC0">
      <w:pPr>
        <w:rPr>
          <w:rFonts w:cstheme="minorHAnsi"/>
          <w:sz w:val="24"/>
          <w:szCs w:val="24"/>
        </w:rPr>
      </w:pPr>
      <w:r w:rsidRPr="00A622DC">
        <w:rPr>
          <w:rFonts w:cstheme="minorHAnsi"/>
          <w:b/>
          <w:bCs/>
          <w:sz w:val="24"/>
          <w:szCs w:val="24"/>
        </w:rPr>
        <w:t xml:space="preserve"> begin</w:t>
      </w:r>
      <w:r w:rsidRPr="00A622DC">
        <w:rPr>
          <w:rFonts w:cstheme="minorHAnsi"/>
          <w:sz w:val="24"/>
          <w:szCs w:val="24"/>
        </w:rPr>
        <w:t xml:space="preserve"> </w:t>
      </w:r>
      <w:r w:rsidRPr="00A622DC">
        <w:rPr>
          <w:rFonts w:cstheme="minorHAnsi"/>
          <w:sz w:val="24"/>
          <w:szCs w:val="24"/>
          <w:rtl/>
        </w:rPr>
        <w:t>היא מתודה המשמשת לאתחול המסך. היא מקבלת את כתובת רכיב ה</w:t>
      </w:r>
      <w:r w:rsidRPr="00A622DC">
        <w:rPr>
          <w:rFonts w:cstheme="minorHAnsi"/>
          <w:sz w:val="24"/>
          <w:szCs w:val="24"/>
        </w:rPr>
        <w:t xml:space="preserve">-OLED </w:t>
      </w:r>
      <w:r w:rsidRPr="00A622DC">
        <w:rPr>
          <w:rFonts w:cstheme="minorHAnsi"/>
          <w:sz w:val="24"/>
          <w:szCs w:val="24"/>
          <w:rtl/>
        </w:rPr>
        <w:t>בתקשורת טורית, שבדרך כלל הכתובת היא 0</w:t>
      </w:r>
      <w:r w:rsidRPr="00A622DC">
        <w:rPr>
          <w:rFonts w:cstheme="minorHAnsi"/>
          <w:sz w:val="24"/>
          <w:szCs w:val="24"/>
        </w:rPr>
        <w:t xml:space="preserve">x3C, </w:t>
      </w:r>
      <w:r w:rsidRPr="00A622DC">
        <w:rPr>
          <w:rFonts w:cstheme="minorHAnsi"/>
          <w:sz w:val="24"/>
          <w:szCs w:val="24"/>
          <w:rtl/>
        </w:rPr>
        <w:t>ומשתנה בוליאני שמציין האם לבצע אתחול מחדש או לא. מומלץ להפעיל אתחול מחדש כדי להבטיח תפקוד תקין של המסך</w:t>
      </w:r>
      <w:r w:rsidRPr="00A622DC">
        <w:rPr>
          <w:rFonts w:cstheme="minorHAnsi"/>
          <w:sz w:val="24"/>
          <w:szCs w:val="24"/>
        </w:rPr>
        <w:t>.</w:t>
      </w:r>
    </w:p>
    <w:p w14:paraId="4D887964" w14:textId="36451A06"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clearDisplay</w:t>
      </w:r>
      <w:proofErr w:type="spellEnd"/>
      <w:r w:rsidRPr="00A622DC">
        <w:rPr>
          <w:rFonts w:cstheme="minorHAnsi"/>
          <w:sz w:val="24"/>
          <w:szCs w:val="24"/>
        </w:rPr>
        <w:t xml:space="preserve"> </w:t>
      </w:r>
      <w:r w:rsidRPr="00A622DC">
        <w:rPr>
          <w:rFonts w:cstheme="minorHAnsi"/>
          <w:sz w:val="24"/>
          <w:szCs w:val="24"/>
          <w:rtl/>
        </w:rPr>
        <w:t>היא מתודה לניקוי המסך כולו. פעולה זו מוחקת את כל התוכן המוצג ומכינה את המסך לתצוגה חדשה</w:t>
      </w:r>
      <w:r w:rsidRPr="00A622DC">
        <w:rPr>
          <w:rFonts w:cstheme="minorHAnsi"/>
          <w:sz w:val="24"/>
          <w:szCs w:val="24"/>
        </w:rPr>
        <w:t>.</w:t>
      </w:r>
    </w:p>
    <w:p w14:paraId="07A5CE18" w14:textId="1404376B" w:rsidR="00EE7DC0" w:rsidRPr="00A622DC" w:rsidRDefault="00EE7DC0" w:rsidP="00EE7DC0">
      <w:pPr>
        <w:rPr>
          <w:rFonts w:cstheme="minorHAnsi"/>
          <w:sz w:val="24"/>
          <w:szCs w:val="24"/>
        </w:rPr>
      </w:pPr>
      <w:proofErr w:type="spellStart"/>
      <w:proofErr w:type="gramStart"/>
      <w:r w:rsidRPr="00A622DC">
        <w:rPr>
          <w:rFonts w:cstheme="minorHAnsi"/>
          <w:b/>
          <w:bCs/>
          <w:sz w:val="24"/>
          <w:szCs w:val="24"/>
        </w:rPr>
        <w:t>setTextSize</w:t>
      </w:r>
      <w:proofErr w:type="spellEnd"/>
      <w:r w:rsidRPr="00A622DC">
        <w:rPr>
          <w:rFonts w:cstheme="minorHAnsi"/>
          <w:sz w:val="24"/>
          <w:szCs w:val="24"/>
        </w:rPr>
        <w:t xml:space="preserve"> </w:t>
      </w:r>
      <w:r w:rsidRPr="00A622DC">
        <w:rPr>
          <w:rFonts w:cstheme="minorHAnsi"/>
          <w:sz w:val="24"/>
          <w:szCs w:val="24"/>
          <w:rtl/>
        </w:rPr>
        <w:t xml:space="preserve"> היא</w:t>
      </w:r>
      <w:proofErr w:type="gramEnd"/>
      <w:r w:rsidRPr="00A622DC">
        <w:rPr>
          <w:rFonts w:cstheme="minorHAnsi"/>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A622DC">
        <w:rPr>
          <w:rFonts w:cstheme="minorHAnsi"/>
          <w:sz w:val="24"/>
          <w:szCs w:val="24"/>
        </w:rPr>
        <w:t>.</w:t>
      </w:r>
    </w:p>
    <w:p w14:paraId="7EE01D3F" w14:textId="00CEB22E"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setTextColor</w:t>
      </w:r>
      <w:proofErr w:type="spellEnd"/>
      <w:r w:rsidRPr="00A622DC">
        <w:rPr>
          <w:rFonts w:cstheme="minorHAnsi"/>
          <w:sz w:val="24"/>
          <w:szCs w:val="24"/>
        </w:rPr>
        <w:t xml:space="preserve"> </w:t>
      </w:r>
      <w:r w:rsidRPr="00A622DC">
        <w:rPr>
          <w:rFonts w:cstheme="minorHAnsi"/>
          <w:sz w:val="24"/>
          <w:szCs w:val="24"/>
          <w:rtl/>
        </w:rPr>
        <w:t>היא מתודה המאפשרת להגדיר את צבע הטקסט שיוצג על המסך. ניתן להשתמש בצבעים הזמינים המותאמים לסוג המסך</w:t>
      </w:r>
      <w:r w:rsidRPr="00A622DC">
        <w:rPr>
          <w:rFonts w:cstheme="minorHAnsi"/>
          <w:sz w:val="24"/>
          <w:szCs w:val="24"/>
        </w:rPr>
        <w:t>.</w:t>
      </w:r>
    </w:p>
    <w:p w14:paraId="76CEF25E" w14:textId="14964BEE"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setCursor</w:t>
      </w:r>
      <w:proofErr w:type="spellEnd"/>
      <w:r w:rsidRPr="00A622DC">
        <w:rPr>
          <w:rFonts w:cstheme="minorHAnsi"/>
          <w:sz w:val="24"/>
          <w:szCs w:val="24"/>
        </w:rPr>
        <w:t xml:space="preserve"> </w:t>
      </w:r>
      <w:r w:rsidRPr="00A622DC">
        <w:rPr>
          <w:rFonts w:cstheme="minorHAnsi"/>
          <w:sz w:val="24"/>
          <w:szCs w:val="24"/>
          <w:rtl/>
        </w:rPr>
        <w:t>היא מתודה המגדירה את מיקום התחלת הכתיבה על המסך. המתודה מקבלת שני ערכים המייצגים את המיקום בציר ה</w:t>
      </w:r>
      <w:r w:rsidRPr="00A622DC">
        <w:rPr>
          <w:rFonts w:cstheme="minorHAnsi"/>
          <w:sz w:val="24"/>
          <w:szCs w:val="24"/>
        </w:rPr>
        <w:t xml:space="preserve">-X </w:t>
      </w:r>
      <w:r w:rsidRPr="00A622DC">
        <w:rPr>
          <w:rFonts w:cstheme="minorHAnsi"/>
          <w:sz w:val="24"/>
          <w:szCs w:val="24"/>
          <w:rtl/>
        </w:rPr>
        <w:t>ובציר ה</w:t>
      </w:r>
      <w:r w:rsidRPr="00A622DC">
        <w:rPr>
          <w:rFonts w:cstheme="minorHAnsi"/>
          <w:sz w:val="24"/>
          <w:szCs w:val="24"/>
        </w:rPr>
        <w:t xml:space="preserve">-Y. </w:t>
      </w:r>
      <w:r w:rsidRPr="00A622DC">
        <w:rPr>
          <w:rFonts w:cstheme="minorHAnsi"/>
          <w:sz w:val="24"/>
          <w:szCs w:val="24"/>
          <w:rtl/>
        </w:rPr>
        <w:t>ערכים אלו חייבים להיות בטווח הגודל של המסך כדי להבטיח שהטקסט יוצג במקום הרצוי</w:t>
      </w:r>
      <w:r w:rsidRPr="00A622DC">
        <w:rPr>
          <w:rFonts w:cstheme="minorHAnsi"/>
          <w:sz w:val="24"/>
          <w:szCs w:val="24"/>
        </w:rPr>
        <w:t>.</w:t>
      </w:r>
    </w:p>
    <w:p w14:paraId="7C350358" w14:textId="64EBAC4C" w:rsidR="00EE7DC0" w:rsidRPr="00A622DC" w:rsidRDefault="00EE7DC0" w:rsidP="00EE7DC0">
      <w:pPr>
        <w:rPr>
          <w:rFonts w:cstheme="minorHAnsi"/>
          <w:sz w:val="24"/>
          <w:szCs w:val="24"/>
        </w:rPr>
      </w:pPr>
      <w:r w:rsidRPr="00A622DC">
        <w:rPr>
          <w:rFonts w:cstheme="minorHAnsi"/>
          <w:b/>
          <w:bCs/>
          <w:sz w:val="24"/>
          <w:szCs w:val="24"/>
        </w:rPr>
        <w:t xml:space="preserve"> display</w:t>
      </w:r>
      <w:r w:rsidRPr="00A622DC">
        <w:rPr>
          <w:rFonts w:cstheme="minorHAnsi"/>
          <w:sz w:val="24"/>
          <w:szCs w:val="24"/>
        </w:rPr>
        <w:t xml:space="preserve"> </w:t>
      </w:r>
      <w:r w:rsidRPr="00A622DC">
        <w:rPr>
          <w:rFonts w:cstheme="minorHAnsi"/>
          <w:sz w:val="24"/>
          <w:szCs w:val="24"/>
          <w:rtl/>
        </w:rPr>
        <w:t>היא מתודה המשמשת לעדכון המסך. לאחר ביצוע שינויים, יש להפעיל מתודה זו כדי לטעון את הנתונים החדשים ולהציגם בפועל</w:t>
      </w:r>
      <w:r w:rsidRPr="00A622DC">
        <w:rPr>
          <w:rFonts w:cstheme="minorHAnsi"/>
          <w:sz w:val="24"/>
          <w:szCs w:val="24"/>
        </w:rPr>
        <w:t>.</w:t>
      </w:r>
    </w:p>
    <w:p w14:paraId="18CE4946" w14:textId="3B1262B0" w:rsidR="00EE7DC0" w:rsidRPr="00A622DC" w:rsidRDefault="00EE7DC0" w:rsidP="00EE7DC0">
      <w:pPr>
        <w:rPr>
          <w:rFonts w:cstheme="minorHAnsi"/>
          <w:sz w:val="24"/>
          <w:szCs w:val="24"/>
          <w:rtl/>
        </w:rPr>
      </w:pPr>
      <w:r w:rsidRPr="00A622DC">
        <w:rPr>
          <w:rFonts w:cstheme="minorHAnsi"/>
          <w:b/>
          <w:bCs/>
          <w:sz w:val="24"/>
          <w:szCs w:val="24"/>
        </w:rPr>
        <w:t xml:space="preserve"> print</w:t>
      </w:r>
      <w:r w:rsidRPr="00A622DC">
        <w:rPr>
          <w:rFonts w:cstheme="minorHAnsi"/>
          <w:sz w:val="24"/>
          <w:szCs w:val="24"/>
        </w:rPr>
        <w:t xml:space="preserve"> </w:t>
      </w:r>
      <w:r w:rsidRPr="00A622DC">
        <w:rPr>
          <w:rFonts w:cstheme="minorHAnsi"/>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A622DC">
        <w:rPr>
          <w:rFonts w:cstheme="minorHAnsi"/>
          <w:sz w:val="24"/>
          <w:szCs w:val="24"/>
        </w:rPr>
        <w:t>.</w:t>
      </w:r>
    </w:p>
    <w:p w14:paraId="16D6F3C1" w14:textId="67750710" w:rsidR="00EE7DC0" w:rsidRPr="00A622DC" w:rsidRDefault="00EE7DC0" w:rsidP="00A622DC">
      <w:pPr>
        <w:rPr>
          <w:rFonts w:hint="cs"/>
          <w:sz w:val="24"/>
          <w:szCs w:val="24"/>
          <w:rtl/>
        </w:rPr>
      </w:pPr>
      <w:r w:rsidRPr="00A622DC">
        <w:rPr>
          <w:rFonts w:cstheme="minorHAnsi" w:hint="cs"/>
          <w:sz w:val="24"/>
          <w:szCs w:val="24"/>
          <w:rtl/>
        </w:rPr>
        <w:t xml:space="preserve">חשוב לזכור </w:t>
      </w:r>
      <w:r w:rsidR="00A622DC" w:rsidRPr="00A622DC">
        <w:rPr>
          <w:rFonts w:cstheme="minorHAnsi" w:hint="cs"/>
          <w:sz w:val="24"/>
          <w:szCs w:val="24"/>
          <w:rtl/>
        </w:rPr>
        <w:t>כי בקוד על מנת לגשת למתודות הללו עלינו ליצור את האובייקט של מסך ה</w:t>
      </w:r>
      <w:r w:rsidR="00A622DC" w:rsidRPr="00A622DC">
        <w:rPr>
          <w:rFonts w:cstheme="minorHAnsi" w:hint="cs"/>
          <w:sz w:val="24"/>
          <w:szCs w:val="24"/>
        </w:rPr>
        <w:t>OLED</w:t>
      </w:r>
      <w:r w:rsidR="00A622DC" w:rsidRPr="00A622DC">
        <w:rPr>
          <w:rFonts w:cstheme="minorHAnsi" w:hint="cs"/>
          <w:sz w:val="24"/>
          <w:szCs w:val="24"/>
          <w:rtl/>
        </w:rPr>
        <w:t xml:space="preserve"> עם הערכים הנכונים. זה נעשה על ידי פונקציית הבנאי </w:t>
      </w:r>
      <w:r w:rsidR="00A622DC" w:rsidRPr="00A622DC">
        <w:rPr>
          <w:rFonts w:cstheme="minorHAnsi"/>
          <w:sz w:val="24"/>
          <w:szCs w:val="24"/>
        </w:rPr>
        <w:t>Adafruit_SH1106G</w:t>
      </w:r>
      <w:r>
        <w:rPr>
          <w:rtl/>
        </w:rPr>
        <w:br w:type="page"/>
      </w:r>
    </w:p>
    <w:p w14:paraId="754643EE" w14:textId="078866A8" w:rsidR="00130B7C" w:rsidRDefault="00130B7C" w:rsidP="00130B7C">
      <w:pPr>
        <w:pStyle w:val="1"/>
        <w:rPr>
          <w:rtl/>
        </w:rPr>
      </w:pPr>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proofErr w:type="spellStart"/>
      <w:r w:rsidRPr="00013310">
        <w:rPr>
          <w:rFonts w:ascii="Tahoma" w:hAnsi="Tahoma" w:cs="Tahoma"/>
          <w:rtl/>
        </w:rPr>
        <w:t>תוכנית</w:t>
      </w:r>
      <w:proofErr w:type="spellEnd"/>
      <w:r w:rsidRPr="00013310">
        <w:rPr>
          <w:rFonts w:ascii="Tahoma" w:hAnsi="Tahoma" w:cs="Tahoma"/>
          <w:rtl/>
        </w:rPr>
        <w:t xml:space="preserve">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lastRenderedPageBreak/>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7">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lastRenderedPageBreak/>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41C4DAF6" w14:textId="4EE6222A" w:rsidR="00EB7386" w:rsidRPr="004458C7" w:rsidRDefault="00EB7386" w:rsidP="004458C7">
      <w:pPr>
        <w:pStyle w:val="a9"/>
        <w:numPr>
          <w:ilvl w:val="0"/>
          <w:numId w:val="33"/>
        </w:numPr>
        <w:rPr>
          <w:rFonts w:ascii="Tahoma" w:hAnsi="Tahoma" w:cs="Tahoma"/>
          <w:sz w:val="28"/>
          <w:szCs w:val="28"/>
          <w:rtl/>
        </w:rPr>
      </w:pPr>
      <w:r w:rsidRPr="004458C7">
        <w:rPr>
          <w:rFonts w:ascii="Tahoma" w:hAnsi="Tahoma" w:cs="Tahoma" w:hint="cs"/>
          <w:sz w:val="28"/>
          <w:szCs w:val="28"/>
          <w:rtl/>
        </w:rPr>
        <w:t>סרטונים</w:t>
      </w:r>
    </w:p>
    <w:p w14:paraId="3810F160" w14:textId="0499F71F" w:rsidR="00EB7386" w:rsidRPr="00084DDB" w:rsidRDefault="00EB7386" w:rsidP="00EB7386">
      <w:pPr>
        <w:rPr>
          <w:rFonts w:ascii="Tahoma" w:hAnsi="Tahoma" w:cs="Tahoma"/>
          <w:sz w:val="28"/>
          <w:szCs w:val="28"/>
          <w:rtl/>
        </w:rPr>
      </w:pPr>
    </w:p>
    <w:p w14:paraId="7D08B9D3" w14:textId="77777777" w:rsidR="00EB7386" w:rsidRDefault="00EB7386" w:rsidP="00EB7386">
      <w:pPr>
        <w:rPr>
          <w:rFonts w:ascii="Tahoma" w:hAnsi="Tahoma" w:cs="Tahoma"/>
          <w:sz w:val="28"/>
          <w:szCs w:val="28"/>
          <w:rtl/>
        </w:rPr>
      </w:pPr>
    </w:p>
    <w:p w14:paraId="52CDDE92" w14:textId="77777777" w:rsidR="00EB7386" w:rsidRDefault="00EB7386" w:rsidP="00EB7386">
      <w:pPr>
        <w:rPr>
          <w:rFonts w:ascii="Tahoma" w:hAnsi="Tahoma" w:cs="Tahoma"/>
          <w:sz w:val="28"/>
          <w:szCs w:val="28"/>
          <w:rtl/>
        </w:rPr>
      </w:pPr>
    </w:p>
    <w:p w14:paraId="3EE057E3" w14:textId="77777777" w:rsidR="00EB7386" w:rsidRDefault="00EB7386" w:rsidP="00EB7386">
      <w:pPr>
        <w:rPr>
          <w:rFonts w:ascii="Tahoma" w:hAnsi="Tahoma" w:cs="Tahoma"/>
          <w:sz w:val="28"/>
          <w:szCs w:val="28"/>
          <w:rtl/>
        </w:rPr>
      </w:pPr>
    </w:p>
    <w:p w14:paraId="3F9878EE" w14:textId="781A9560" w:rsidR="00EB7386" w:rsidRDefault="00EB7386" w:rsidP="00EB7386">
      <w:pPr>
        <w:rPr>
          <w:rFonts w:ascii="Tahoma" w:hAnsi="Tahoma" w:cs="Tahoma"/>
          <w:sz w:val="28"/>
          <w:szCs w:val="28"/>
          <w:rtl/>
        </w:rPr>
      </w:pPr>
      <w:r w:rsidRPr="00D65B05">
        <w:rPr>
          <w:noProof/>
        </w:rPr>
        <w:t xml:space="preserve"> </w:t>
      </w:r>
    </w:p>
    <w:p w14:paraId="576417A7" w14:textId="23EA8C71" w:rsidR="00EB7386" w:rsidRDefault="00EB7386" w:rsidP="00EB7386">
      <w:pPr>
        <w:rPr>
          <w:rFonts w:ascii="Tahoma" w:hAnsi="Tahoma" w:cs="Tahoma"/>
          <w:rtl/>
        </w:rPr>
      </w:pPr>
    </w:p>
    <w:p w14:paraId="35EC4FAA" w14:textId="77777777" w:rsidR="00EB7386" w:rsidRPr="0029350F" w:rsidRDefault="00EB7386" w:rsidP="00EB7386">
      <w:pPr>
        <w:rPr>
          <w:rFonts w:ascii="Tahoma" w:hAnsi="Tahoma" w:cs="Tahoma"/>
          <w:rtl/>
        </w:rPr>
      </w:pPr>
    </w:p>
    <w:p w14:paraId="45B8F91C" w14:textId="77777777" w:rsidR="00EB7386" w:rsidRPr="00B82F6D" w:rsidRDefault="00EB7386" w:rsidP="00EB7386">
      <w:pPr>
        <w:bidi w:val="0"/>
        <w:rPr>
          <w:rFonts w:ascii="Tahoma" w:hAnsi="Tahoma" w:cs="Tahoma"/>
          <w:b/>
          <w:bCs/>
          <w:sz w:val="36"/>
          <w:szCs w:val="36"/>
          <w:rtl/>
        </w:rPr>
      </w:pPr>
    </w:p>
    <w:p w14:paraId="769C07D5"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4458C7">
      <w:pPr>
        <w:rPr>
          <w:rFonts w:ascii="Tahoma" w:hAnsi="Tahoma" w:cs="Tahoma"/>
          <w:sz w:val="28"/>
          <w:szCs w:val="28"/>
        </w:rPr>
      </w:pPr>
    </w:p>
    <w:p w14:paraId="54D6658F" w14:textId="6D2474D3" w:rsidR="00A2530B" w:rsidRPr="00020128" w:rsidRDefault="00A2530B" w:rsidP="00A2530B">
      <w:pPr>
        <w:pStyle w:val="1"/>
        <w:rPr>
          <w:rtl/>
        </w:rPr>
      </w:pPr>
      <w:r w:rsidRPr="00020128">
        <w:rPr>
          <w:rtl/>
        </w:rPr>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lastRenderedPageBreak/>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lastRenderedPageBreak/>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lastRenderedPageBreak/>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9"/>
      <w:footerReference w:type="default" r:id="rId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DEF9AF" w14:textId="77777777" w:rsidR="006054D8" w:rsidRDefault="006054D8" w:rsidP="00AC4304">
      <w:pPr>
        <w:spacing w:after="0" w:line="240" w:lineRule="auto"/>
      </w:pPr>
      <w:r>
        <w:separator/>
      </w:r>
    </w:p>
    <w:p w14:paraId="231D8857" w14:textId="77777777" w:rsidR="006054D8" w:rsidRDefault="006054D8"/>
    <w:p w14:paraId="3F043C4F" w14:textId="77777777" w:rsidR="006054D8" w:rsidRDefault="006054D8"/>
  </w:endnote>
  <w:endnote w:type="continuationSeparator" w:id="0">
    <w:p w14:paraId="7C656577" w14:textId="77777777" w:rsidR="006054D8" w:rsidRDefault="006054D8" w:rsidP="00AC4304">
      <w:pPr>
        <w:spacing w:after="0" w:line="240" w:lineRule="auto"/>
      </w:pPr>
      <w:r>
        <w:continuationSeparator/>
      </w:r>
    </w:p>
    <w:p w14:paraId="58F27BDE" w14:textId="77777777" w:rsidR="006054D8" w:rsidRDefault="006054D8"/>
    <w:p w14:paraId="6986D461" w14:textId="77777777" w:rsidR="006054D8" w:rsidRDefault="006054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EE7DC0" w:rsidRDefault="00EE7DC0">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E7DC0" w:rsidRDefault="00EE7DC0" w:rsidP="00AC4304">
    <w:pPr>
      <w:pStyle w:val="af1"/>
      <w:ind w:firstLine="720"/>
    </w:pPr>
  </w:p>
  <w:p w14:paraId="6F7603F5" w14:textId="77777777" w:rsidR="00EE7DC0" w:rsidRDefault="00EE7DC0"/>
  <w:p w14:paraId="3F406046" w14:textId="77777777" w:rsidR="00EE7DC0" w:rsidRDefault="00EE7D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DA145E" w14:textId="77777777" w:rsidR="006054D8" w:rsidRDefault="006054D8" w:rsidP="00AC4304">
      <w:pPr>
        <w:spacing w:after="0" w:line="240" w:lineRule="auto"/>
      </w:pPr>
      <w:r>
        <w:separator/>
      </w:r>
    </w:p>
    <w:p w14:paraId="244C0A8E" w14:textId="77777777" w:rsidR="006054D8" w:rsidRDefault="006054D8"/>
    <w:p w14:paraId="143DAA1A" w14:textId="77777777" w:rsidR="006054D8" w:rsidRDefault="006054D8"/>
  </w:footnote>
  <w:footnote w:type="continuationSeparator" w:id="0">
    <w:p w14:paraId="29F5A76A" w14:textId="77777777" w:rsidR="006054D8" w:rsidRDefault="006054D8" w:rsidP="00AC4304">
      <w:pPr>
        <w:spacing w:after="0" w:line="240" w:lineRule="auto"/>
      </w:pPr>
      <w:r>
        <w:continuationSeparator/>
      </w:r>
    </w:p>
    <w:p w14:paraId="50245031" w14:textId="77777777" w:rsidR="006054D8" w:rsidRDefault="006054D8"/>
    <w:p w14:paraId="1C255AF8" w14:textId="77777777" w:rsidR="006054D8" w:rsidRDefault="006054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EE7DC0" w:rsidRDefault="00EE7DC0">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E7DC0" w:rsidRDefault="00EE7DC0"/>
  <w:p w14:paraId="239D5D39" w14:textId="77777777" w:rsidR="00EE7DC0" w:rsidRDefault="00EE7D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4"/>
  </w:num>
  <w:num w:numId="3">
    <w:abstractNumId w:val="24"/>
  </w:num>
  <w:num w:numId="4">
    <w:abstractNumId w:val="6"/>
  </w:num>
  <w:num w:numId="5">
    <w:abstractNumId w:val="27"/>
  </w:num>
  <w:num w:numId="6">
    <w:abstractNumId w:val="20"/>
  </w:num>
  <w:num w:numId="7">
    <w:abstractNumId w:val="18"/>
  </w:num>
  <w:num w:numId="8">
    <w:abstractNumId w:val="23"/>
  </w:num>
  <w:num w:numId="9">
    <w:abstractNumId w:val="8"/>
  </w:num>
  <w:num w:numId="10">
    <w:abstractNumId w:val="34"/>
  </w:num>
  <w:num w:numId="11">
    <w:abstractNumId w:val="3"/>
  </w:num>
  <w:num w:numId="12">
    <w:abstractNumId w:val="1"/>
  </w:num>
  <w:num w:numId="13">
    <w:abstractNumId w:val="28"/>
  </w:num>
  <w:num w:numId="14">
    <w:abstractNumId w:val="29"/>
  </w:num>
  <w:num w:numId="15">
    <w:abstractNumId w:val="30"/>
  </w:num>
  <w:num w:numId="16">
    <w:abstractNumId w:val="35"/>
  </w:num>
  <w:num w:numId="17">
    <w:abstractNumId w:val="33"/>
  </w:num>
  <w:num w:numId="18">
    <w:abstractNumId w:val="32"/>
  </w:num>
  <w:num w:numId="19">
    <w:abstractNumId w:val="14"/>
  </w:num>
  <w:num w:numId="20">
    <w:abstractNumId w:val="13"/>
  </w:num>
  <w:num w:numId="21">
    <w:abstractNumId w:val="37"/>
  </w:num>
  <w:num w:numId="22">
    <w:abstractNumId w:val="9"/>
  </w:num>
  <w:num w:numId="23">
    <w:abstractNumId w:val="12"/>
  </w:num>
  <w:num w:numId="24">
    <w:abstractNumId w:val="5"/>
  </w:num>
  <w:num w:numId="25">
    <w:abstractNumId w:val="22"/>
  </w:num>
  <w:num w:numId="26">
    <w:abstractNumId w:val="31"/>
  </w:num>
  <w:num w:numId="27">
    <w:abstractNumId w:val="36"/>
  </w:num>
  <w:num w:numId="28">
    <w:abstractNumId w:val="25"/>
  </w:num>
  <w:num w:numId="29">
    <w:abstractNumId w:val="19"/>
  </w:num>
  <w:num w:numId="30">
    <w:abstractNumId w:val="10"/>
  </w:num>
  <w:num w:numId="31">
    <w:abstractNumId w:val="2"/>
  </w:num>
  <w:num w:numId="32">
    <w:abstractNumId w:val="11"/>
  </w:num>
  <w:num w:numId="33">
    <w:abstractNumId w:val="21"/>
  </w:num>
  <w:num w:numId="34">
    <w:abstractNumId w:val="16"/>
  </w:num>
  <w:num w:numId="35">
    <w:abstractNumId w:val="17"/>
  </w:num>
  <w:num w:numId="36">
    <w:abstractNumId w:val="26"/>
  </w:num>
  <w:num w:numId="37">
    <w:abstractNumId w:val="7"/>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46440"/>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51D91"/>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7318B"/>
    <w:rsid w:val="00590669"/>
    <w:rsid w:val="005929CB"/>
    <w:rsid w:val="005A385D"/>
    <w:rsid w:val="005B2476"/>
    <w:rsid w:val="005E4391"/>
    <w:rsid w:val="005F5543"/>
    <w:rsid w:val="00601F3B"/>
    <w:rsid w:val="006054D8"/>
    <w:rsid w:val="006128B6"/>
    <w:rsid w:val="00613274"/>
    <w:rsid w:val="006154A3"/>
    <w:rsid w:val="0062088E"/>
    <w:rsid w:val="006232F5"/>
    <w:rsid w:val="00627443"/>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2082A"/>
    <w:rsid w:val="008249B1"/>
    <w:rsid w:val="00825BF9"/>
    <w:rsid w:val="0087242F"/>
    <w:rsid w:val="008767ED"/>
    <w:rsid w:val="00876B44"/>
    <w:rsid w:val="00880323"/>
    <w:rsid w:val="008C06D1"/>
    <w:rsid w:val="008D1F8D"/>
    <w:rsid w:val="008E0A6A"/>
    <w:rsid w:val="008E1899"/>
    <w:rsid w:val="008E7F99"/>
    <w:rsid w:val="00913806"/>
    <w:rsid w:val="00921600"/>
    <w:rsid w:val="00943D65"/>
    <w:rsid w:val="0094499D"/>
    <w:rsid w:val="0095724E"/>
    <w:rsid w:val="009668D0"/>
    <w:rsid w:val="00981B61"/>
    <w:rsid w:val="009A0FC0"/>
    <w:rsid w:val="009B4F4A"/>
    <w:rsid w:val="009D115A"/>
    <w:rsid w:val="009E5E45"/>
    <w:rsid w:val="009F1C9A"/>
    <w:rsid w:val="009F1EB1"/>
    <w:rsid w:val="00A01331"/>
    <w:rsid w:val="00A06BE0"/>
    <w:rsid w:val="00A2530B"/>
    <w:rsid w:val="00A30AA1"/>
    <w:rsid w:val="00A43EE8"/>
    <w:rsid w:val="00A54C5C"/>
    <w:rsid w:val="00A622DC"/>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84EAC-4556-424A-BEB1-A5E0E6E47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49</Pages>
  <Words>6997</Words>
  <Characters>34986</Characters>
  <Application>Microsoft Office Word</Application>
  <DocSecurity>0</DocSecurity>
  <Lines>291</Lines>
  <Paragraphs>83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151</cp:revision>
  <dcterms:created xsi:type="dcterms:W3CDTF">2024-11-19T10:26:00Z</dcterms:created>
  <dcterms:modified xsi:type="dcterms:W3CDTF">2024-12-21T16:01:00Z</dcterms:modified>
</cp:coreProperties>
</file>