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B886">
      <w:pPr>
        <w:jc w:val="center"/>
      </w:pPr>
    </w:p>
    <w:p w14:paraId="263156DB">
      <w:pPr>
        <w:jc w:val="center"/>
      </w:pPr>
    </w:p>
    <w:p w14:paraId="30141F5F">
      <w:pPr>
        <w:jc w:val="center"/>
      </w:pPr>
      <w:r>
        <w:drawing>
          <wp:inline distT="0" distB="0" distL="0" distR="0">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4">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333B3682">
      <w:pPr>
        <w:jc w:val="center"/>
      </w:pPr>
    </w:p>
    <w:p w14:paraId="52884A6D">
      <w:pPr>
        <w:jc w:val="center"/>
        <w:rPr>
          <w:rFonts w:ascii="微软雅黑" w:hAnsi="微软雅黑" w:eastAsia="微软雅黑"/>
          <w:b/>
          <w:bCs/>
          <w:sz w:val="44"/>
          <w:szCs w:val="44"/>
        </w:rPr>
      </w:pPr>
      <w:r>
        <w:rPr>
          <w:rFonts w:hint="eastAsia" w:ascii="微软雅黑" w:hAnsi="微软雅黑" w:eastAsia="微软雅黑"/>
          <w:b/>
          <w:bCs/>
          <w:sz w:val="44"/>
          <w:szCs w:val="44"/>
        </w:rPr>
        <w:t>《汇编语言与逆向技术》课程实验报告</w:t>
      </w:r>
    </w:p>
    <w:p w14:paraId="6B13AA55">
      <w:pPr>
        <w:jc w:val="center"/>
        <w:rPr>
          <w:rFonts w:ascii="微软雅黑" w:hAnsi="微软雅黑" w:eastAsia="微软雅黑"/>
          <w:b/>
          <w:bCs/>
          <w:sz w:val="16"/>
          <w:szCs w:val="16"/>
        </w:rPr>
      </w:pPr>
    </w:p>
    <w:p w14:paraId="2BA4CAAF">
      <w:pPr>
        <w:jc w:val="center"/>
        <w:rPr>
          <w:rFonts w:ascii="微软雅黑" w:hAnsi="微软雅黑" w:eastAsia="微软雅黑"/>
          <w:b/>
          <w:bCs/>
          <w:sz w:val="40"/>
          <w:szCs w:val="40"/>
        </w:rPr>
      </w:pPr>
      <w:r>
        <w:rPr>
          <w:rFonts w:hint="eastAsia" w:ascii="微软雅黑" w:hAnsi="微软雅黑" w:eastAsia="微软雅黑"/>
          <w:b/>
          <w:bCs/>
          <w:sz w:val="40"/>
          <w:szCs w:val="40"/>
        </w:rPr>
        <w:t>实验</w:t>
      </w:r>
      <w:r>
        <w:rPr>
          <w:rFonts w:hint="eastAsia" w:ascii="微软雅黑" w:hAnsi="微软雅黑" w:eastAsia="微软雅黑"/>
          <w:b/>
          <w:bCs/>
          <w:sz w:val="40"/>
          <w:szCs w:val="40"/>
          <w:lang w:val="en-US" w:eastAsia="zh-CN"/>
        </w:rPr>
        <w:t>九</w:t>
      </w:r>
      <w:r>
        <w:rPr>
          <w:rFonts w:hint="eastAsia" w:ascii="微软雅黑" w:hAnsi="微软雅黑" w:eastAsia="微软雅黑"/>
          <w:b/>
          <w:bCs/>
          <w:sz w:val="40"/>
          <w:szCs w:val="40"/>
        </w:rPr>
        <w:t>：RE</w:t>
      </w:r>
      <w:r>
        <w:rPr>
          <w:rFonts w:hint="eastAsia" w:ascii="微软雅黑" w:hAnsi="微软雅黑" w:eastAsia="微软雅黑"/>
          <w:b/>
          <w:bCs/>
          <w:sz w:val="40"/>
          <w:szCs w:val="40"/>
          <w:lang w:val="en-US" w:eastAsia="zh-CN"/>
        </w:rPr>
        <w:t>Exercises</w:t>
      </w:r>
    </w:p>
    <w:p w14:paraId="70C9D3B2">
      <w:pPr>
        <w:jc w:val="center"/>
        <w:rPr>
          <w:rFonts w:ascii="微软雅黑" w:hAnsi="微软雅黑" w:eastAsia="微软雅黑"/>
          <w:b/>
          <w:bCs/>
          <w:sz w:val="40"/>
          <w:szCs w:val="40"/>
        </w:rPr>
      </w:pPr>
      <w:r>
        <w:rPr>
          <w:rFonts w:ascii="微软雅黑" w:hAnsi="微软雅黑" w:eastAsia="微软雅黑"/>
          <w:b/>
          <w:bCs/>
          <w:sz w:val="40"/>
          <w:szCs w:val="40"/>
        </w:rPr>
        <w:drawing>
          <wp:anchor distT="0" distB="0" distL="114300" distR="114300" simplePos="0" relativeHeight="251659264" behindDoc="0" locked="0" layoutInCell="1" allowOverlap="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56F30DB0">
      <w:pPr>
        <w:jc w:val="center"/>
        <w:rPr>
          <w:rFonts w:ascii="微软雅黑" w:hAnsi="微软雅黑" w:eastAsia="微软雅黑"/>
          <w:b/>
          <w:bCs/>
          <w:sz w:val="40"/>
          <w:szCs w:val="40"/>
        </w:rPr>
      </w:pPr>
    </w:p>
    <w:p w14:paraId="375C3F47">
      <w:pPr>
        <w:jc w:val="center"/>
        <w:rPr>
          <w:rFonts w:ascii="微软雅黑" w:hAnsi="微软雅黑" w:eastAsia="微软雅黑"/>
          <w:b/>
          <w:bCs/>
          <w:sz w:val="40"/>
          <w:szCs w:val="40"/>
        </w:rPr>
      </w:pPr>
    </w:p>
    <w:p w14:paraId="035F8AB1">
      <w:pPr>
        <w:jc w:val="center"/>
        <w:rPr>
          <w:rFonts w:ascii="微软雅黑" w:hAnsi="微软雅黑" w:eastAsia="微软雅黑"/>
          <w:b/>
          <w:bCs/>
          <w:sz w:val="40"/>
          <w:szCs w:val="40"/>
        </w:rPr>
      </w:pPr>
    </w:p>
    <w:p w14:paraId="375D31DC">
      <w:pPr>
        <w:jc w:val="center"/>
        <w:rPr>
          <w:rFonts w:hint="eastAsia" w:ascii="微软雅黑" w:hAnsi="微软雅黑" w:eastAsia="微软雅黑"/>
          <w:b/>
          <w:bCs/>
          <w:sz w:val="40"/>
          <w:szCs w:val="40"/>
        </w:rPr>
      </w:pPr>
    </w:p>
    <w:p w14:paraId="0CAAC189">
      <w:pPr>
        <w:ind w:firstLine="1440" w:firstLineChars="400"/>
        <w:rPr>
          <w:rFonts w:ascii="宋体" w:hAnsi="宋体" w:eastAsia="宋体"/>
          <w:sz w:val="36"/>
          <w:szCs w:val="36"/>
          <w:u w:val="single"/>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院</w:t>
      </w:r>
      <w:r>
        <w:rPr>
          <w:rFonts w:hint="eastAsia" w:ascii="宋体" w:hAnsi="宋体" w:eastAsia="宋体"/>
          <w:sz w:val="36"/>
          <w:szCs w:val="36"/>
          <w:u w:val="single"/>
        </w:rPr>
        <w:t xml:space="preserve">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 xml:space="preserve"> 网络空间安全学院</w:t>
      </w:r>
      <w:r>
        <w:rPr>
          <w:rFonts w:ascii="宋体" w:hAnsi="宋体" w:eastAsia="宋体"/>
          <w:sz w:val="36"/>
          <w:szCs w:val="36"/>
          <w:u w:val="single"/>
        </w:rPr>
        <w:t xml:space="preserve">  </w:t>
      </w:r>
    </w:p>
    <w:p w14:paraId="4779FCE9">
      <w:pPr>
        <w:ind w:firstLine="1440" w:firstLineChars="400"/>
        <w:rPr>
          <w:rFonts w:ascii="宋体" w:hAnsi="宋体" w:eastAsia="宋体"/>
          <w:sz w:val="36"/>
          <w:szCs w:val="36"/>
          <w:u w:val="single"/>
        </w:rPr>
      </w:pPr>
      <w:r>
        <w:rPr>
          <w:rFonts w:hint="eastAsia" w:ascii="宋体" w:hAnsi="宋体" w:eastAsia="宋体"/>
          <w:sz w:val="36"/>
          <w:szCs w:val="36"/>
        </w:rPr>
        <w:t xml:space="preserve">专 </w:t>
      </w:r>
      <w:r>
        <w:rPr>
          <w:rFonts w:ascii="宋体" w:hAnsi="宋体" w:eastAsia="宋体"/>
          <w:sz w:val="36"/>
          <w:szCs w:val="36"/>
        </w:rPr>
        <w:t xml:space="preserve">  </w:t>
      </w:r>
      <w:r>
        <w:rPr>
          <w:rFonts w:hint="eastAsia" w:ascii="宋体" w:hAnsi="宋体" w:eastAsia="宋体"/>
          <w:sz w:val="36"/>
          <w:szCs w:val="36"/>
        </w:rPr>
        <w:t>业</w:t>
      </w:r>
      <w:r>
        <w:rPr>
          <w:rFonts w:hint="eastAsia" w:ascii="宋体" w:hAnsi="宋体" w:eastAsia="宋体"/>
          <w:sz w:val="36"/>
          <w:szCs w:val="36"/>
          <w:u w:val="single"/>
        </w:rPr>
        <w:t xml:space="preserve">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物联网工程</w:t>
      </w:r>
      <w:r>
        <w:rPr>
          <w:rFonts w:ascii="宋体" w:hAnsi="宋体" w:eastAsia="宋体"/>
          <w:sz w:val="36"/>
          <w:szCs w:val="36"/>
          <w:u w:val="single"/>
        </w:rPr>
        <w:t xml:space="preserve">        </w:t>
      </w:r>
    </w:p>
    <w:p w14:paraId="6560BF46">
      <w:pPr>
        <w:ind w:firstLine="1440" w:firstLineChars="400"/>
        <w:rPr>
          <w:rFonts w:ascii="宋体" w:hAnsi="宋体" w:eastAsia="宋体"/>
          <w:sz w:val="36"/>
          <w:szCs w:val="36"/>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号</w:t>
      </w:r>
      <w:r>
        <w:rPr>
          <w:rFonts w:hint="eastAsia" w:ascii="宋体" w:hAnsi="宋体" w:eastAsia="宋体"/>
          <w:sz w:val="36"/>
          <w:szCs w:val="36"/>
          <w:u w:val="single"/>
        </w:rPr>
        <w:t xml:space="preserve">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2310422</w:t>
      </w:r>
      <w:r>
        <w:rPr>
          <w:rFonts w:ascii="宋体" w:hAnsi="宋体" w:eastAsia="宋体"/>
          <w:sz w:val="36"/>
          <w:szCs w:val="36"/>
          <w:u w:val="single"/>
        </w:rPr>
        <w:t xml:space="preserve">        </w:t>
      </w:r>
      <w:r>
        <w:rPr>
          <w:rFonts w:hint="eastAsia" w:ascii="宋体" w:hAnsi="宋体" w:eastAsia="宋体"/>
          <w:sz w:val="36"/>
          <w:szCs w:val="36"/>
          <w:u w:val="single"/>
          <w:lang w:val="en-US" w:eastAsia="zh-CN"/>
        </w:rPr>
        <w:t xml:space="preserve">  </w:t>
      </w:r>
      <w:r>
        <w:rPr>
          <w:rFonts w:ascii="宋体" w:hAnsi="宋体" w:eastAsia="宋体"/>
          <w:sz w:val="36"/>
          <w:szCs w:val="36"/>
          <w:u w:val="single"/>
        </w:rPr>
        <w:t xml:space="preserve"> </w:t>
      </w:r>
    </w:p>
    <w:p w14:paraId="6FEF0480">
      <w:pPr>
        <w:ind w:firstLine="1440" w:firstLineChars="400"/>
        <w:rPr>
          <w:rFonts w:ascii="宋体" w:hAnsi="宋体" w:eastAsia="宋体"/>
          <w:sz w:val="36"/>
          <w:szCs w:val="36"/>
        </w:rPr>
      </w:pPr>
      <w:r>
        <w:rPr>
          <w:rFonts w:hint="eastAsia" w:ascii="宋体" w:hAnsi="宋体" w:eastAsia="宋体"/>
          <w:sz w:val="36"/>
          <w:szCs w:val="36"/>
        </w:rPr>
        <w:t xml:space="preserve">姓 </w:t>
      </w:r>
      <w:r>
        <w:rPr>
          <w:rFonts w:ascii="宋体" w:hAnsi="宋体" w:eastAsia="宋体"/>
          <w:sz w:val="36"/>
          <w:szCs w:val="36"/>
        </w:rPr>
        <w:t xml:space="preserve">  </w:t>
      </w:r>
      <w:r>
        <w:rPr>
          <w:rFonts w:hint="eastAsia" w:ascii="宋体" w:hAnsi="宋体" w:eastAsia="宋体"/>
          <w:sz w:val="36"/>
          <w:szCs w:val="36"/>
        </w:rPr>
        <w:t>名</w:t>
      </w:r>
      <w:r>
        <w:rPr>
          <w:rFonts w:hint="eastAsia" w:ascii="宋体" w:hAnsi="宋体" w:eastAsia="宋体"/>
          <w:sz w:val="36"/>
          <w:szCs w:val="36"/>
          <w:u w:val="single"/>
        </w:rPr>
        <w:t xml:space="preserve">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谢小珂</w:t>
      </w:r>
      <w:r>
        <w:rPr>
          <w:rFonts w:ascii="宋体" w:hAnsi="宋体" w:eastAsia="宋体"/>
          <w:sz w:val="36"/>
          <w:szCs w:val="36"/>
          <w:u w:val="single"/>
        </w:rPr>
        <w:t xml:space="preserve">       </w:t>
      </w:r>
      <w:r>
        <w:rPr>
          <w:rFonts w:hint="eastAsia" w:ascii="宋体" w:hAnsi="宋体" w:eastAsia="宋体"/>
          <w:sz w:val="36"/>
          <w:szCs w:val="36"/>
          <w:u w:val="single"/>
          <w:lang w:val="en-US" w:eastAsia="zh-CN"/>
        </w:rPr>
        <w:t xml:space="preserve">   </w:t>
      </w:r>
      <w:r>
        <w:rPr>
          <w:rFonts w:ascii="宋体" w:hAnsi="宋体" w:eastAsia="宋体"/>
          <w:sz w:val="36"/>
          <w:szCs w:val="36"/>
          <w:u w:val="single"/>
        </w:rPr>
        <w:t xml:space="preserve">  </w:t>
      </w:r>
    </w:p>
    <w:p w14:paraId="734A0DD6">
      <w:pPr>
        <w:ind w:firstLine="1440" w:firstLineChars="400"/>
        <w:rPr>
          <w:rFonts w:ascii="宋体" w:hAnsi="宋体" w:eastAsia="宋体"/>
          <w:sz w:val="36"/>
          <w:szCs w:val="36"/>
          <w:u w:val="single"/>
        </w:rPr>
      </w:pPr>
      <w:r>
        <w:rPr>
          <w:rFonts w:hint="eastAsia" w:ascii="宋体" w:hAnsi="宋体" w:eastAsia="宋体"/>
          <w:sz w:val="36"/>
          <w:szCs w:val="36"/>
        </w:rPr>
        <w:t xml:space="preserve">班 </w:t>
      </w:r>
      <w:r>
        <w:rPr>
          <w:rFonts w:ascii="宋体" w:hAnsi="宋体" w:eastAsia="宋体"/>
          <w:sz w:val="36"/>
          <w:szCs w:val="36"/>
        </w:rPr>
        <w:t xml:space="preserve">  </w:t>
      </w:r>
      <w:r>
        <w:rPr>
          <w:rFonts w:hint="eastAsia" w:ascii="宋体" w:hAnsi="宋体" w:eastAsia="宋体"/>
          <w:sz w:val="36"/>
          <w:szCs w:val="36"/>
        </w:rPr>
        <w:t xml:space="preserve">级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0410</w:t>
      </w:r>
      <w:r>
        <w:rPr>
          <w:rFonts w:ascii="宋体" w:hAnsi="宋体" w:eastAsia="宋体"/>
          <w:sz w:val="36"/>
          <w:szCs w:val="36"/>
          <w:u w:val="single"/>
        </w:rPr>
        <w:t xml:space="preserve">       </w:t>
      </w:r>
      <w:r>
        <w:rPr>
          <w:rFonts w:hint="eastAsia" w:ascii="宋体" w:hAnsi="宋体" w:eastAsia="宋体"/>
          <w:sz w:val="36"/>
          <w:szCs w:val="36"/>
          <w:u w:val="single"/>
          <w:lang w:val="en-US" w:eastAsia="zh-CN"/>
        </w:rPr>
        <w:t xml:space="preserve">     </w:t>
      </w:r>
      <w:r>
        <w:rPr>
          <w:rFonts w:ascii="宋体" w:hAnsi="宋体" w:eastAsia="宋体"/>
          <w:sz w:val="36"/>
          <w:szCs w:val="36"/>
          <w:u w:val="single"/>
        </w:rPr>
        <w:t xml:space="preserve"> </w:t>
      </w:r>
    </w:p>
    <w:p w14:paraId="589B88FE">
      <w:pPr>
        <w:pStyle w:val="13"/>
        <w:widowControl/>
        <w:numPr>
          <w:ilvl w:val="0"/>
          <w:numId w:val="0"/>
        </w:numPr>
        <w:ind w:left="750" w:leftChars="0" w:hanging="750" w:firstLineChars="0"/>
        <w:jc w:val="left"/>
        <w:rPr>
          <w:rFonts w:hint="default" w:ascii="宋体" w:hAnsi="宋体" w:eastAsia="宋体" w:cstheme="minorBidi"/>
          <w:b/>
          <w:bCs/>
          <w:kern w:val="2"/>
          <w:sz w:val="36"/>
          <w:szCs w:val="36"/>
          <w:lang w:val="en-US" w:eastAsia="zh-CN" w:bidi="ar-SA"/>
        </w:rPr>
      </w:pPr>
    </w:p>
    <w:p w14:paraId="0429B2E1">
      <w:pPr>
        <w:pStyle w:val="13"/>
        <w:widowControl/>
        <w:numPr>
          <w:ilvl w:val="0"/>
          <w:numId w:val="0"/>
        </w:numPr>
        <w:ind w:left="750" w:leftChars="0" w:hanging="750" w:firstLineChars="0"/>
        <w:jc w:val="left"/>
        <w:rPr>
          <w:rFonts w:hint="default" w:ascii="宋体" w:hAnsi="宋体" w:eastAsia="宋体" w:cstheme="minorBidi"/>
          <w:b/>
          <w:bCs/>
          <w:kern w:val="2"/>
          <w:sz w:val="36"/>
          <w:szCs w:val="36"/>
          <w:lang w:val="en-US" w:eastAsia="zh-CN" w:bidi="ar-SA"/>
        </w:rPr>
      </w:pPr>
    </w:p>
    <w:p w14:paraId="70C987A9">
      <w:pPr>
        <w:pStyle w:val="13"/>
        <w:widowControl/>
        <w:numPr>
          <w:ilvl w:val="0"/>
          <w:numId w:val="0"/>
        </w:numPr>
        <w:ind w:left="750" w:leftChars="0" w:hanging="750" w:firstLineChars="0"/>
        <w:jc w:val="left"/>
        <w:rPr>
          <w:rFonts w:ascii="宋体" w:hAnsi="宋体" w:eastAsia="宋体"/>
          <w:b/>
          <w:bCs/>
          <w:sz w:val="36"/>
          <w:szCs w:val="36"/>
        </w:rPr>
      </w:pPr>
      <w:r>
        <w:rPr>
          <w:rFonts w:hint="default" w:ascii="宋体" w:hAnsi="宋体" w:eastAsia="宋体" w:cstheme="minorBidi"/>
          <w:b/>
          <w:bCs/>
          <w:kern w:val="2"/>
          <w:sz w:val="36"/>
          <w:szCs w:val="36"/>
          <w:lang w:val="en-US" w:eastAsia="zh-CN" w:bidi="ar-SA"/>
        </w:rPr>
        <w:t>一、</w:t>
      </w:r>
      <w:r>
        <w:rPr>
          <w:rFonts w:hint="eastAsia" w:ascii="宋体" w:hAnsi="宋体" w:eastAsia="宋体"/>
          <w:b/>
          <w:bCs/>
          <w:sz w:val="36"/>
          <w:szCs w:val="36"/>
        </w:rPr>
        <w:t>实验目的</w:t>
      </w:r>
    </w:p>
    <w:p w14:paraId="63A34A77">
      <w:pPr>
        <w:pStyle w:val="13"/>
        <w:widowControl/>
        <w:spacing w:line="360" w:lineRule="auto"/>
        <w:ind w:left="75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1、进一步熟悉静态反汇编工具Binary Ninja；</w:t>
      </w:r>
    </w:p>
    <w:p w14:paraId="50537ED0">
      <w:pPr>
        <w:pStyle w:val="13"/>
        <w:widowControl/>
        <w:spacing w:line="360" w:lineRule="auto"/>
        <w:ind w:left="75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2、熟悉将反汇编代码进行反编译的过程；</w:t>
      </w:r>
    </w:p>
    <w:p w14:paraId="080A0058">
      <w:pPr>
        <w:pStyle w:val="13"/>
        <w:widowControl/>
        <w:spacing w:line="360" w:lineRule="auto"/>
        <w:ind w:left="75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3、掌握对于反编译伪代码的逆向分析；</w:t>
      </w:r>
    </w:p>
    <w:p w14:paraId="5C487581">
      <w:pPr>
        <w:pStyle w:val="13"/>
        <w:widowControl/>
        <w:spacing w:line="360" w:lineRule="auto"/>
        <w:ind w:left="75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4、运用熟悉的编程语言，实现简单的脚本编写</w:t>
      </w:r>
    </w:p>
    <w:p w14:paraId="32ACDEB8">
      <w:pPr>
        <w:pStyle w:val="13"/>
        <w:numPr>
          <w:ilvl w:val="0"/>
          <w:numId w:val="0"/>
        </w:numPr>
        <w:rPr>
          <w:rFonts w:hint="eastAsia" w:ascii="宋体" w:hAnsi="宋体" w:eastAsia="宋体"/>
          <w:b/>
          <w:bCs/>
          <w:sz w:val="36"/>
          <w:szCs w:val="36"/>
        </w:rPr>
      </w:pPr>
      <w:r>
        <w:rPr>
          <w:rFonts w:hint="eastAsia" w:ascii="宋体" w:hAnsi="宋体" w:eastAsia="宋体" w:cstheme="minorBidi"/>
          <w:b/>
          <w:bCs/>
          <w:kern w:val="2"/>
          <w:sz w:val="36"/>
          <w:szCs w:val="36"/>
          <w:lang w:val="en-US" w:eastAsia="zh-CN" w:bidi="ar-SA"/>
        </w:rPr>
        <w:t>二</w:t>
      </w:r>
      <w:r>
        <w:rPr>
          <w:rFonts w:hint="default" w:ascii="宋体" w:hAnsi="宋体" w:eastAsia="宋体" w:cstheme="minorBidi"/>
          <w:b/>
          <w:bCs/>
          <w:kern w:val="2"/>
          <w:sz w:val="36"/>
          <w:szCs w:val="36"/>
          <w:lang w:val="en-US" w:eastAsia="zh-CN" w:bidi="ar-SA"/>
        </w:rPr>
        <w:t>、</w:t>
      </w:r>
      <w:r>
        <w:rPr>
          <w:rFonts w:hint="eastAsia" w:ascii="宋体" w:hAnsi="宋体" w:eastAsia="宋体"/>
          <w:b/>
          <w:bCs/>
          <w:sz w:val="36"/>
          <w:szCs w:val="36"/>
        </w:rPr>
        <w:t>实验过程</w:t>
      </w:r>
    </w:p>
    <w:p w14:paraId="3F804FE2">
      <w:pPr>
        <w:pStyle w:val="13"/>
        <w:numPr>
          <w:ilvl w:val="0"/>
          <w:numId w:val="0"/>
        </w:numPr>
        <w:spacing w:line="360" w:lineRule="auto"/>
        <w:ind w:left="440" w:leftChars="0" w:hanging="440" w:firstLineChars="0"/>
        <w:rPr>
          <w:b/>
          <w:color w:val="C00000"/>
          <w:sz w:val="28"/>
          <w:szCs w:val="28"/>
        </w:rPr>
      </w:pPr>
      <w:r>
        <w:rPr>
          <w:rFonts w:ascii="Times New Roman" w:hAnsi="Times New Roman" w:eastAsia="宋体" w:cs="Times New Roman"/>
          <w:b/>
          <w:color w:val="C00000"/>
          <w:kern w:val="2"/>
          <w:sz w:val="28"/>
          <w:szCs w:val="28"/>
          <w:lang w:val="en-US" w:eastAsia="zh-CN" w:bidi="ar-SA"/>
        </w:rPr>
        <w:t>(一)</w:t>
      </w:r>
      <w:r>
        <w:rPr>
          <w:rFonts w:hint="eastAsia"/>
          <w:b/>
          <w:color w:val="C00000"/>
          <w:sz w:val="28"/>
          <w:szCs w:val="28"/>
        </w:rPr>
        <w:t>task</w:t>
      </w:r>
      <w:r>
        <w:rPr>
          <w:b/>
          <w:color w:val="C00000"/>
          <w:sz w:val="28"/>
          <w:szCs w:val="28"/>
        </w:rPr>
        <w:t>3</w:t>
      </w:r>
    </w:p>
    <w:p w14:paraId="4ACADD13">
      <w:pPr>
        <w:pStyle w:val="13"/>
        <w:widowControl/>
        <w:spacing w:line="360" w:lineRule="auto"/>
        <w:ind w:left="0" w:leftChars="0" w:firstLine="0" w:firstLineChars="0"/>
        <w:jc w:val="left"/>
        <w:rPr>
          <w:rFonts w:hint="default" w:ascii="宋体" w:hAnsi="宋体" w:eastAsia="宋体" w:cs="宋体"/>
          <w:kern w:val="2"/>
          <w:sz w:val="24"/>
          <w:szCs w:val="24"/>
          <w:lang w:val="en-US" w:eastAsia="zh-CN" w:bidi="ar-SA"/>
        </w:rPr>
      </w:pPr>
      <w:r>
        <w:rPr>
          <w:rFonts w:hint="eastAsia" w:ascii="宋体" w:hAnsi="宋体" w:eastAsia="宋体" w:cs="宋体"/>
          <w:b/>
          <w:bCs/>
          <w:kern w:val="2"/>
          <w:sz w:val="28"/>
          <w:szCs w:val="28"/>
          <w:lang w:val="en-US" w:eastAsia="zh-CN" w:bidi="ar-SA"/>
        </w:rPr>
        <w:t>1.二进制代码的反汇编代码、反编译伪C代码和图形化视窗</w:t>
      </w:r>
    </w:p>
    <w:p w14:paraId="081A916C">
      <w:pPr>
        <w:pStyle w:val="13"/>
        <w:widowControl/>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使用Binary Ninja打开待分析的PE文件，在视图选项中切到线性视图（Linear / Disassembly），让每条指令顺序显示，得到二进制代码的反汇编代码，如图1所示。</w:t>
      </w:r>
    </w:p>
    <w:p w14:paraId="4F4BF6AC">
      <w:pPr>
        <w:keepNext/>
        <w:spacing w:line="360" w:lineRule="auto"/>
        <w:jc w:val="center"/>
      </w:pPr>
      <w:r>
        <w:drawing>
          <wp:inline distT="0" distB="0" distL="114300" distR="114300">
            <wp:extent cx="5039995" cy="3689985"/>
            <wp:effectExtent l="0" t="0" r="190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039995" cy="3689985"/>
                    </a:xfrm>
                    <a:prstGeom prst="rect">
                      <a:avLst/>
                    </a:prstGeom>
                    <a:noFill/>
                    <a:ln>
                      <a:noFill/>
                    </a:ln>
                  </pic:spPr>
                </pic:pic>
              </a:graphicData>
            </a:graphic>
          </wp:inline>
        </w:drawing>
      </w:r>
    </w:p>
    <w:p w14:paraId="7E498FA2">
      <w:pPr>
        <w:pStyle w:val="3"/>
        <w:jc w:val="center"/>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图1  task3.exe的反汇编代码</w:t>
      </w:r>
    </w:p>
    <w:p w14:paraId="4A2710EA">
      <w:pPr>
        <w:pStyle w:val="13"/>
        <w:widowControl/>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选择 Graph 视图，切换到汇编代码的图形化视窗，如图2所示。</w:t>
      </w:r>
    </w:p>
    <w:p w14:paraId="67182AEB">
      <w:pPr>
        <w:spacing w:line="360" w:lineRule="auto"/>
        <w:jc w:val="center"/>
        <w:rPr>
          <w:sz w:val="24"/>
        </w:rPr>
      </w:pPr>
      <w:r>
        <w:drawing>
          <wp:inline distT="0" distB="0" distL="114300" distR="114300">
            <wp:extent cx="5039995" cy="3695065"/>
            <wp:effectExtent l="0" t="0" r="190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039995" cy="3695065"/>
                    </a:xfrm>
                    <a:prstGeom prst="rect">
                      <a:avLst/>
                    </a:prstGeom>
                    <a:noFill/>
                    <a:ln>
                      <a:noFill/>
                    </a:ln>
                  </pic:spPr>
                </pic:pic>
              </a:graphicData>
            </a:graphic>
          </wp:inline>
        </w:drawing>
      </w:r>
    </w:p>
    <w:p w14:paraId="253356F5">
      <w:pPr>
        <w:pStyle w:val="3"/>
        <w:jc w:val="center"/>
        <w:rPr>
          <w:rFonts w:hint="eastAsia"/>
          <w:sz w:val="24"/>
        </w:rPr>
      </w:pPr>
      <w:r>
        <w:rPr>
          <w:rFonts w:hint="eastAsia"/>
        </w:rPr>
        <w:t xml:space="preserve">图 </w:t>
      </w:r>
      <w:r>
        <w:t>2</w:t>
      </w:r>
      <w:r>
        <w:rPr>
          <w:rFonts w:hint="eastAsia"/>
        </w:rPr>
        <w:t xml:space="preserve"> </w:t>
      </w:r>
      <w:r>
        <w:t xml:space="preserve"> task3.exe</w:t>
      </w:r>
      <w:r>
        <w:rPr>
          <w:rFonts w:hint="eastAsia"/>
        </w:rPr>
        <w:t>反汇编代码的图形化显示</w:t>
      </w:r>
    </w:p>
    <w:p w14:paraId="66610E2D">
      <w:pPr>
        <w:pStyle w:val="13"/>
        <w:widowControl/>
        <w:numPr>
          <w:ilvl w:val="0"/>
          <w:numId w:val="0"/>
        </w:numPr>
        <w:spacing w:line="360" w:lineRule="auto"/>
        <w:ind w:left="0" w:leftChars="0" w:firstLine="0" w:firstLineChars="0"/>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使用Binary Ninja的反编译功能（F5快捷键）得到伪C代码，如图3所示，右键点击数字对象选择“Display as”可实现数制转换，如图4所示。</w:t>
      </w:r>
    </w:p>
    <w:p w14:paraId="5DF765BD">
      <w:pPr>
        <w:pStyle w:val="13"/>
        <w:widowControl/>
        <w:numPr>
          <w:ilvl w:val="0"/>
          <w:numId w:val="0"/>
        </w:numPr>
        <w:spacing w:line="360" w:lineRule="auto"/>
        <w:ind w:left="0" w:leftChars="0" w:firstLine="0" w:firstLineChars="0"/>
        <w:jc w:val="center"/>
      </w:pPr>
      <w:r>
        <w:drawing>
          <wp:inline distT="0" distB="0" distL="114300" distR="114300">
            <wp:extent cx="5039995" cy="3749040"/>
            <wp:effectExtent l="0" t="0" r="190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039995" cy="3749040"/>
                    </a:xfrm>
                    <a:prstGeom prst="rect">
                      <a:avLst/>
                    </a:prstGeom>
                    <a:noFill/>
                    <a:ln>
                      <a:noFill/>
                    </a:ln>
                  </pic:spPr>
                </pic:pic>
              </a:graphicData>
            </a:graphic>
          </wp:inline>
        </w:drawing>
      </w:r>
    </w:p>
    <w:p w14:paraId="441243B3">
      <w:pPr>
        <w:pStyle w:val="3"/>
        <w:jc w:val="center"/>
        <w:rPr>
          <w:rFonts w:hint="eastAsia"/>
        </w:rPr>
      </w:pPr>
      <w:r>
        <w:rPr>
          <w:rFonts w:hint="eastAsia"/>
        </w:rPr>
        <w:t xml:space="preserve">图 </w:t>
      </w:r>
      <w:r>
        <w:t xml:space="preserve">3 </w:t>
      </w:r>
      <w:r>
        <w:rPr>
          <w:rFonts w:hint="eastAsia"/>
        </w:rPr>
        <w:t>task</w:t>
      </w:r>
      <w:r>
        <w:t>3.</w:t>
      </w:r>
      <w:r>
        <w:rPr>
          <w:rFonts w:hint="eastAsia"/>
        </w:rPr>
        <w:t>exe的反编译伪代码</w:t>
      </w:r>
    </w:p>
    <w:p w14:paraId="58B84769">
      <w:pPr>
        <w:rPr>
          <w:rFonts w:hint="eastAsia"/>
        </w:rPr>
      </w:pPr>
    </w:p>
    <w:p w14:paraId="19BFD59D">
      <w:pPr>
        <w:rPr>
          <w:rFonts w:hint="eastAsia"/>
        </w:rPr>
      </w:pPr>
    </w:p>
    <w:p w14:paraId="3683703B">
      <w:pPr>
        <w:rPr>
          <w:rFonts w:hint="eastAsia"/>
        </w:rPr>
      </w:pPr>
    </w:p>
    <w:p w14:paraId="60B2F8C7">
      <w:pPr>
        <w:jc w:val="center"/>
        <w:rPr>
          <w:rFonts w:hint="eastAsia"/>
        </w:rPr>
      </w:pPr>
      <w:r>
        <w:drawing>
          <wp:inline distT="0" distB="0" distL="114300" distR="114300">
            <wp:extent cx="5039995" cy="3418840"/>
            <wp:effectExtent l="0" t="0" r="190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039995" cy="3418840"/>
                    </a:xfrm>
                    <a:prstGeom prst="rect">
                      <a:avLst/>
                    </a:prstGeom>
                    <a:noFill/>
                    <a:ln>
                      <a:noFill/>
                    </a:ln>
                  </pic:spPr>
                </pic:pic>
              </a:graphicData>
            </a:graphic>
          </wp:inline>
        </w:drawing>
      </w:r>
    </w:p>
    <w:p w14:paraId="136AED77">
      <w:pPr>
        <w:pStyle w:val="3"/>
        <w:jc w:val="center"/>
        <w:rPr>
          <w:rFonts w:hint="eastAsia"/>
          <w:lang w:val="en-US" w:eastAsia="zh-CN"/>
        </w:rPr>
      </w:pPr>
      <w:r>
        <w:rPr>
          <w:rFonts w:hint="eastAsia"/>
        </w:rPr>
        <w:t xml:space="preserve">图 </w:t>
      </w:r>
      <w:r>
        <w:rPr>
          <w:rFonts w:hint="eastAsia"/>
          <w:lang w:val="en-US" w:eastAsia="zh-CN"/>
        </w:rPr>
        <w:t>4</w:t>
      </w:r>
      <w:r>
        <w:t xml:space="preserve"> </w:t>
      </w:r>
      <w:r>
        <w:rPr>
          <w:rFonts w:hint="eastAsia"/>
        </w:rPr>
        <w:t>task</w:t>
      </w:r>
      <w:r>
        <w:t>3.</w:t>
      </w:r>
      <w:r>
        <w:rPr>
          <w:rFonts w:hint="eastAsia"/>
        </w:rPr>
        <w:t>exe的</w:t>
      </w:r>
      <w:r>
        <w:rPr>
          <w:rFonts w:hint="eastAsia"/>
          <w:lang w:val="en-US" w:eastAsia="zh-CN"/>
        </w:rPr>
        <w:t>数制转换</w:t>
      </w:r>
    </w:p>
    <w:p w14:paraId="1D6D6FA9">
      <w:pPr>
        <w:rPr>
          <w:rFonts w:hint="eastAsia"/>
        </w:rPr>
      </w:pPr>
    </w:p>
    <w:p w14:paraId="6183C53F">
      <w:pPr>
        <w:pStyle w:val="13"/>
        <w:widowControl/>
        <w:numPr>
          <w:ilvl w:val="0"/>
          <w:numId w:val="0"/>
        </w:numPr>
        <w:spacing w:line="360" w:lineRule="auto"/>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2.</w:t>
      </w:r>
      <w:r>
        <w:rPr>
          <w:rFonts w:hint="eastAsia" w:ascii="宋体" w:hAnsi="宋体" w:eastAsia="宋体" w:cs="宋体"/>
          <w:b/>
          <w:bCs/>
          <w:kern w:val="2"/>
          <w:sz w:val="28"/>
          <w:szCs w:val="28"/>
          <w:lang w:val="en-US" w:eastAsia="zh-CN" w:bidi="ar-SA"/>
        </w:rPr>
        <w:t>反编译伪代码</w:t>
      </w:r>
      <w:r>
        <w:rPr>
          <w:rFonts w:hint="eastAsia" w:ascii="宋体" w:hAnsi="宋体" w:eastAsia="宋体" w:cs="宋体"/>
          <w:b/>
          <w:bCs/>
          <w:kern w:val="2"/>
          <w:sz w:val="28"/>
          <w:szCs w:val="28"/>
          <w:lang w:val="en-US" w:eastAsia="zh-CN" w:bidi="ar-SA"/>
        </w:rPr>
        <w:t>的逆向分析</w:t>
      </w:r>
    </w:p>
    <w:p w14:paraId="5E3D551A">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（1）提示信息解密与输出</w:t>
      </w:r>
    </w:p>
    <w:p w14:paraId="0A621A9F">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程序入口处首先进行栈空间开辟和安全检查，随后执行提示信息的解密操作。</w:t>
      </w:r>
    </w:p>
    <w:p w14:paraId="4F6D04F9">
      <w:pPr>
        <w:pStyle w:val="13"/>
        <w:widowControl/>
        <w:numPr>
          <w:ilvl w:val="0"/>
          <w:numId w:val="1"/>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字符串初始化：代码使用 strncpy 将一段硬编码的乱码字符串 "B~wsaw2{|bgf2s2af{|u("复制到栈变量var_80` 中 1。</w:t>
      </w:r>
    </w:p>
    <w:p w14:paraId="76E143E3">
      <w:pPr>
        <w:pStyle w:val="13"/>
        <w:widowControl/>
        <w:numPr>
          <w:ilvl w:val="0"/>
          <w:numId w:val="1"/>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运行时解密：随后的 do-while 循环遍历该字符串，执行异或运算：input_char ^ 0x12。</w:t>
      </w:r>
    </w:p>
    <w:p w14:paraId="48A37DB9">
      <w:pPr>
        <w:pStyle w:val="13"/>
        <w:widowControl/>
        <w:numPr>
          <w:ilvl w:val="0"/>
          <w:numId w:val="1"/>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逆向验证：字符 'B' (0x42) $\oplus$ 0x12 = 'P'；字符 '~' (0x7E) $\oplus$ 0x12 = 'l'。解密后的字符串为 "Please input a string:"。</w:t>
      </w:r>
    </w:p>
    <w:p w14:paraId="0F8CF543">
      <w:pPr>
        <w:pStyle w:val="13"/>
        <w:widowControl/>
        <w:numPr>
          <w:ilvl w:val="0"/>
          <w:numId w:val="1"/>
        </w:numPr>
        <w:spacing w:line="360" w:lineRule="auto"/>
        <w:ind w:left="0" w:leftChars="0" w:firstLine="0" w:firstLineChars="0"/>
        <w:jc w:val="left"/>
        <w:rPr>
          <w:rFonts w:hint="eastAsia"/>
          <w:lang w:val="en-US" w:eastAsia="zh-CN"/>
        </w:rPr>
      </w:pPr>
      <w:r>
        <w:rPr>
          <w:rFonts w:hint="eastAsia" w:ascii="宋体" w:hAnsi="宋体" w:eastAsia="宋体" w:cs="宋体"/>
          <w:kern w:val="2"/>
          <w:sz w:val="24"/>
          <w:szCs w:val="24"/>
          <w:lang w:val="en-US" w:eastAsia="zh-CN" w:bidi="ar-SA"/>
        </w:rPr>
        <w:t>输出提示：解密完成后，调用 sub_401660（对应 printf）将提示信息打印到控制台。</w:t>
      </w:r>
    </w:p>
    <w:p w14:paraId="7B6074FB">
      <w:pPr>
        <w:pStyle w:val="13"/>
        <w:widowControl/>
        <w:numPr>
          <w:numId w:val="0"/>
        </w:numPr>
        <w:spacing w:line="360" w:lineRule="auto"/>
        <w:ind w:leftChars="0"/>
        <w:jc w:val="center"/>
        <w:rPr>
          <w:rFonts w:hint="eastAsia"/>
          <w:lang w:val="en-US" w:eastAsia="zh-CN"/>
        </w:rPr>
      </w:pPr>
      <w:r>
        <w:rPr>
          <w:rFonts w:hint="eastAsia"/>
          <w:lang w:val="en-US" w:eastAsia="zh-CN"/>
        </w:rPr>
        <w:t>8</w:t>
      </w:r>
      <w:r>
        <w:drawing>
          <wp:inline distT="0" distB="0" distL="114300" distR="114300">
            <wp:extent cx="4319905" cy="2875915"/>
            <wp:effectExtent l="0" t="0" r="1079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4319905" cy="2875915"/>
                    </a:xfrm>
                    <a:prstGeom prst="rect">
                      <a:avLst/>
                    </a:prstGeom>
                    <a:noFill/>
                    <a:ln>
                      <a:noFill/>
                    </a:ln>
                  </pic:spPr>
                </pic:pic>
              </a:graphicData>
            </a:graphic>
          </wp:inline>
        </w:drawing>
      </w:r>
    </w:p>
    <w:p w14:paraId="642E9342">
      <w:pPr>
        <w:pStyle w:val="3"/>
        <w:jc w:val="center"/>
        <w:rPr>
          <w:rFonts w:hint="eastAsia"/>
          <w:lang w:val="en-US" w:eastAsia="zh-CN"/>
        </w:rPr>
      </w:pPr>
      <w:r>
        <w:rPr>
          <w:rFonts w:hint="eastAsia"/>
        </w:rPr>
        <w:t xml:space="preserve">图 </w:t>
      </w:r>
      <w:r>
        <w:rPr>
          <w:rFonts w:hint="eastAsia"/>
          <w:lang w:val="en-US" w:eastAsia="zh-CN"/>
        </w:rPr>
        <w:t xml:space="preserve">5 </w:t>
      </w:r>
      <w:r>
        <w:rPr>
          <w:rFonts w:hint="eastAsia"/>
        </w:rPr>
        <w:t xml:space="preserve"> </w:t>
      </w:r>
      <w:r>
        <w:rPr>
          <w:rFonts w:hint="eastAsia"/>
        </w:rPr>
        <w:t>task3.</w:t>
      </w:r>
      <w:r>
        <w:rPr>
          <w:rFonts w:hint="eastAsia"/>
        </w:rPr>
        <w:t>exe提示信息解密与输出</w:t>
      </w:r>
    </w:p>
    <w:p w14:paraId="78B08C7A">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（2）用户输入与长度计算</w:t>
      </w:r>
    </w:p>
    <w:p w14:paraId="2F8B63CB">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a.获取输入：程序调用 sub_401e10（对应 scanf 或类似输入函数），将用户输入的字符串存储在栈变量 var_54 中 。</w:t>
      </w:r>
    </w:p>
    <w:p w14:paraId="1E34FC33">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b.计算长度：代码使用一个 do-while 循环遍历输入缓冲区：</w:t>
      </w:r>
    </w:p>
    <w:p w14:paraId="57F99C5A">
      <w:pPr>
        <w:pStyle w:val="13"/>
        <w:widowControl/>
        <w:numPr>
          <w:numId w:val="0"/>
        </w:numPr>
        <w:spacing w:line="360" w:lineRule="auto"/>
        <w:ind w:firstLine="240" w:firstLineChars="1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指针 ecx 初始指向 var_54。</w:t>
      </w:r>
    </w:p>
    <w:p w14:paraId="75E47C55">
      <w:pPr>
        <w:pStyle w:val="13"/>
        <w:widowControl/>
        <w:numPr>
          <w:numId w:val="0"/>
        </w:numPr>
        <w:spacing w:line="360" w:lineRule="auto"/>
        <w:ind w:firstLine="240" w:firstLineChars="1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循环中 ecx 不断自增，直到遇到空字符（NULL terminator, i_1 == 0）停止。</w:t>
      </w:r>
    </w:p>
    <w:p w14:paraId="6E14B352">
      <w:pPr>
        <w:pStyle w:val="13"/>
        <w:widowControl/>
        <w:numPr>
          <w:numId w:val="0"/>
        </w:numPr>
        <w:spacing w:line="360" w:lineRule="auto"/>
        <w:ind w:firstLine="240" w:firstLineChars="1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此过程通过指针移动计算出了输入字符串的实际长度。</w:t>
      </w:r>
    </w:p>
    <w:p w14:paraId="3E4C8AFE">
      <w:pPr>
        <w:pStyle w:val="13"/>
        <w:widowControl/>
        <w:numPr>
          <w:numId w:val="0"/>
        </w:numPr>
        <w:spacing w:line="360" w:lineRule="auto"/>
        <w:jc w:val="center"/>
        <w:rPr>
          <w:rFonts w:hint="eastAsia" w:ascii="宋体" w:hAnsi="宋体" w:eastAsia="宋体" w:cs="宋体"/>
          <w:kern w:val="2"/>
          <w:sz w:val="24"/>
          <w:szCs w:val="24"/>
          <w:lang w:val="en-US" w:eastAsia="zh-CN" w:bidi="ar-SA"/>
        </w:rPr>
      </w:pPr>
      <w:r>
        <w:drawing>
          <wp:inline distT="0" distB="0" distL="114300" distR="114300">
            <wp:extent cx="3400425" cy="1400175"/>
            <wp:effectExtent l="0" t="0" r="317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400425" cy="1400175"/>
                    </a:xfrm>
                    <a:prstGeom prst="rect">
                      <a:avLst/>
                    </a:prstGeom>
                    <a:noFill/>
                    <a:ln>
                      <a:noFill/>
                    </a:ln>
                  </pic:spPr>
                </pic:pic>
              </a:graphicData>
            </a:graphic>
          </wp:inline>
        </w:drawing>
      </w:r>
    </w:p>
    <w:p w14:paraId="5E5A025C">
      <w:pPr>
        <w:pStyle w:val="3"/>
        <w:jc w:val="center"/>
        <w:rPr>
          <w:rFonts w:hint="eastAsia"/>
          <w:lang w:val="en-US" w:eastAsia="zh-CN"/>
        </w:rPr>
      </w:pPr>
      <w:r>
        <w:rPr>
          <w:rFonts w:hint="eastAsia"/>
        </w:rPr>
        <w:t xml:space="preserve">图 </w:t>
      </w:r>
      <w:r>
        <w:rPr>
          <w:rFonts w:hint="eastAsia"/>
          <w:lang w:val="en-US" w:eastAsia="zh-CN"/>
        </w:rPr>
        <w:t xml:space="preserve">6 </w:t>
      </w:r>
      <w:r>
        <w:rPr>
          <w:rFonts w:hint="eastAsia"/>
        </w:rPr>
        <w:t xml:space="preserve"> task3.exe用户输入与长度计算</w:t>
      </w:r>
    </w:p>
    <w:p w14:paraId="072DB549">
      <w:pPr>
        <w:rPr>
          <w:rFonts w:hint="eastAsia"/>
          <w:lang w:val="en-US" w:eastAsia="zh-CN"/>
        </w:rPr>
      </w:pPr>
    </w:p>
    <w:p w14:paraId="3921C55C">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（3）长度校验分支</w:t>
      </w:r>
    </w:p>
    <w:p w14:paraId="7AAD7AE9">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a.条件判断：指令 if (ecx - &amp;var_53 == 0x14) 用于校验长度 。</w:t>
      </w:r>
    </w:p>
    <w:p w14:paraId="30333458">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 ecx 为字符串末尾地址，&amp;var_53（在伪代码中对应输入缓冲区的相关偏移）为起始地址，差值 0x14 即十进制的 20。</w:t>
      </w:r>
    </w:p>
    <w:p w14:paraId="057D60DA">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b.逻辑分支：若长度不等于 20：跳转至 else 分支（地址 00402b46）。该分支初始化字符串 "!&lt;=4s?6=4';S"，并通过异或 0x53 进行解密，最终输出 "Wrong length" 并返回错误代码；若长度等于 20：进入核心验证逻辑块。</w:t>
      </w:r>
    </w:p>
    <w:p w14:paraId="50AB1A9C">
      <w:pPr>
        <w:pStyle w:val="13"/>
        <w:widowControl/>
        <w:numPr>
          <w:numId w:val="0"/>
        </w:numPr>
        <w:spacing w:line="360" w:lineRule="auto"/>
        <w:jc w:val="center"/>
        <w:rPr>
          <w:rFonts w:hint="eastAsia" w:ascii="宋体" w:hAnsi="宋体" w:eastAsia="宋体" w:cs="宋体"/>
          <w:kern w:val="2"/>
          <w:sz w:val="24"/>
          <w:szCs w:val="24"/>
          <w:lang w:val="en-US" w:eastAsia="zh-CN" w:bidi="ar-SA"/>
        </w:rPr>
      </w:pPr>
      <w:r>
        <w:drawing>
          <wp:inline distT="0" distB="0" distL="114300" distR="114300">
            <wp:extent cx="3848100" cy="14611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rcRect t="23300"/>
                    <a:stretch>
                      <a:fillRect/>
                    </a:stretch>
                  </pic:blipFill>
                  <pic:spPr>
                    <a:xfrm>
                      <a:off x="0" y="0"/>
                      <a:ext cx="3848100" cy="1461135"/>
                    </a:xfrm>
                    <a:prstGeom prst="rect">
                      <a:avLst/>
                    </a:prstGeom>
                    <a:noFill/>
                    <a:ln>
                      <a:noFill/>
                    </a:ln>
                  </pic:spPr>
                </pic:pic>
              </a:graphicData>
            </a:graphic>
          </wp:inline>
        </w:drawing>
      </w:r>
    </w:p>
    <w:p w14:paraId="61A15BA9">
      <w:pPr>
        <w:pStyle w:val="3"/>
        <w:jc w:val="center"/>
        <w:rPr>
          <w:rFonts w:hint="eastAsia"/>
          <w:lang w:val="en-US" w:eastAsia="zh-CN"/>
        </w:rPr>
      </w:pPr>
      <w:r>
        <w:rPr>
          <w:rFonts w:hint="eastAsia"/>
        </w:rPr>
        <w:t xml:space="preserve">图 </w:t>
      </w:r>
      <w:r>
        <w:rPr>
          <w:rFonts w:hint="eastAsia"/>
          <w:lang w:val="en-US" w:eastAsia="zh-CN"/>
        </w:rPr>
        <w:t xml:space="preserve">7 </w:t>
      </w:r>
      <w:r>
        <w:rPr>
          <w:rFonts w:hint="eastAsia"/>
        </w:rPr>
        <w:t xml:space="preserve"> task3.exe长度校验分支</w:t>
      </w:r>
    </w:p>
    <w:p w14:paraId="63D2C9BF">
      <w:pPr>
        <w:pStyle w:val="13"/>
        <w:widowControl/>
        <w:numPr>
          <w:ilvl w:val="0"/>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w:t>
      </w:r>
      <w:r>
        <w:rPr>
          <w:rFonts w:hint="eastAsia" w:ascii="宋体" w:hAnsi="宋体" w:eastAsia="宋体" w:cs="宋体"/>
          <w:kern w:val="2"/>
          <w:sz w:val="24"/>
          <w:szCs w:val="24"/>
          <w:lang w:val="en-US" w:eastAsia="zh-CN" w:bidi="ar-SA"/>
        </w:rPr>
        <w:t>核心验证逻辑</w:t>
      </w:r>
    </w:p>
    <w:p w14:paraId="637266F4">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当长度校验通过后，程序执行真正的 Flag 验证：</w:t>
      </w:r>
    </w:p>
    <w:p w14:paraId="34649D0F">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a.目标密文初始化：程序在栈上初始化了一个连续的字节数组（从 var_68 开始），其十六进制数值序列为：0xF1, 0xC9, 0xE1, 0xFF, 0xE7, 0x93, 0xF4, 0xEF, 0xD4, 0xE8,0xEF, 0xC0, 0xCE, 0xFC, 0xE2, 0xD1, 0xFD, 0xC0, 0xF1, 0xFC 4。</w:t>
      </w:r>
    </w:p>
    <w:p w14:paraId="6D912126">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b.校验循环：程序进入 while 循环，利用索引 edx_1 逐字节比对输入与目标密文。验证公式为：</w:t>
      </w:r>
    </w:p>
    <w:p w14:paraId="16F05FF4">
      <w:pPr>
        <w:pStyle w:val="13"/>
        <w:widowControl/>
        <w:numPr>
          <w:numId w:val="0"/>
        </w:numPr>
        <w:spacing w:line="360" w:lineRule="auto"/>
        <w:jc w:val="center"/>
        <w:rPr>
          <w:rFonts w:hint="eastAsia" w:ascii="宋体" w:hAnsi="宋体" w:eastAsia="宋体" w:cs="宋体"/>
          <w:kern w:val="2"/>
          <w:sz w:val="24"/>
          <w:szCs w:val="24"/>
          <w:lang w:val="en-US" w:eastAsia="zh-CN" w:bidi="ar-SA"/>
        </w:rPr>
      </w:pPr>
      <w:r>
        <w:drawing>
          <wp:inline distT="0" distB="0" distL="114300" distR="114300">
            <wp:extent cx="4531360" cy="3778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rcRect l="1913" t="8470" r="1262" b="10246"/>
                    <a:stretch>
                      <a:fillRect/>
                    </a:stretch>
                  </pic:blipFill>
                  <pic:spPr>
                    <a:xfrm>
                      <a:off x="0" y="0"/>
                      <a:ext cx="4531360" cy="377825"/>
                    </a:xfrm>
                    <a:prstGeom prst="rect">
                      <a:avLst/>
                    </a:prstGeom>
                    <a:noFill/>
                    <a:ln>
                      <a:noFill/>
                    </a:ln>
                  </pic:spPr>
                </pic:pic>
              </a:graphicData>
            </a:graphic>
          </wp:inline>
        </w:drawing>
      </w:r>
    </w:p>
    <w:p w14:paraId="275405FE">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c.分析：程序将用户输入的每一个字符与常量 0xA5 进行异或，然后与预设的目标字节数组进行相等性比较。</w:t>
      </w:r>
    </w:p>
    <w:p w14:paraId="0CFAE7BC">
      <w:pPr>
        <w:pStyle w:val="13"/>
        <w:widowControl/>
        <w:numPr>
          <w:numId w:val="0"/>
        </w:numPr>
        <w:spacing w:line="360" w:lineRule="auto"/>
        <w:jc w:val="center"/>
      </w:pPr>
      <w:r>
        <w:drawing>
          <wp:inline distT="0" distB="0" distL="114300" distR="114300">
            <wp:extent cx="2700020" cy="2310130"/>
            <wp:effectExtent l="0" t="0" r="508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2700020" cy="2310130"/>
                    </a:xfrm>
                    <a:prstGeom prst="rect">
                      <a:avLst/>
                    </a:prstGeom>
                    <a:noFill/>
                    <a:ln>
                      <a:noFill/>
                    </a:ln>
                  </pic:spPr>
                </pic:pic>
              </a:graphicData>
            </a:graphic>
          </wp:inline>
        </w:drawing>
      </w:r>
    </w:p>
    <w:p w14:paraId="3A17BF13">
      <w:pPr>
        <w:pStyle w:val="3"/>
        <w:jc w:val="center"/>
        <w:rPr>
          <w:rFonts w:hint="eastAsia"/>
          <w:lang w:val="en-US" w:eastAsia="zh-CN"/>
        </w:rPr>
      </w:pPr>
      <w:r>
        <w:rPr>
          <w:rFonts w:hint="eastAsia"/>
        </w:rPr>
        <w:t xml:space="preserve">图 </w:t>
      </w:r>
      <w:r>
        <w:rPr>
          <w:rFonts w:hint="eastAsia"/>
          <w:lang w:val="en-US" w:eastAsia="zh-CN"/>
        </w:rPr>
        <w:t xml:space="preserve">8 </w:t>
      </w:r>
      <w:r>
        <w:rPr>
          <w:rFonts w:hint="eastAsia"/>
        </w:rPr>
        <w:t xml:space="preserve"> task3.exe核心验证逻辑</w:t>
      </w:r>
    </w:p>
    <w:p w14:paraId="1933B24C">
      <w:pPr>
        <w:pStyle w:val="13"/>
        <w:widowControl/>
        <w:numPr>
          <w:ilvl w:val="0"/>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（5）</w:t>
      </w:r>
      <w:r>
        <w:rPr>
          <w:rFonts w:hint="eastAsia" w:ascii="宋体" w:hAnsi="宋体" w:eastAsia="宋体" w:cs="宋体"/>
          <w:kern w:val="2"/>
          <w:sz w:val="24"/>
          <w:szCs w:val="24"/>
          <w:lang w:val="en-US" w:eastAsia="zh-CN" w:bidi="ar-SA"/>
        </w:rPr>
        <w:t>成功结果输出</w:t>
      </w:r>
    </w:p>
    <w:p w14:paraId="27957DB8">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成功判定：如果循环变量 edx_1 累加至 0x14（即 20 个字符全部验证通过），则进入成功分支。</w:t>
      </w:r>
    </w:p>
    <w:p w14:paraId="4C8DEEBE">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成功提示解密：</w:t>
      </w:r>
    </w:p>
    <w:p w14:paraId="423C9F9C">
      <w:pPr>
        <w:pStyle w:val="13"/>
        <w:widowControl/>
        <w:numPr>
          <w:numId w:val="0"/>
        </w:numPr>
        <w:spacing w:line="360" w:lineRule="auto"/>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初始化字符串 "8%%24#vW"。</w:t>
      </w:r>
    </w:p>
    <w:p w14:paraId="3702C2A0">
      <w:pPr>
        <w:pStyle w:val="13"/>
        <w:widowControl/>
        <w:numPr>
          <w:numId w:val="0"/>
        </w:numPr>
        <w:spacing w:line="360" w:lineRule="auto"/>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执行解密循环：char ^ 0x57。</w:t>
      </w:r>
    </w:p>
    <w:p w14:paraId="1EEA96E8">
      <w:pPr>
        <w:pStyle w:val="13"/>
        <w:widowControl/>
        <w:numPr>
          <w:numId w:val="0"/>
        </w:numPr>
        <w:spacing w:line="360" w:lineRule="auto"/>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逆向验证：'8' (0x38)⊕0x57 = 'C'；'%' (0x25) ⊕ 0x57 = 'r'。</w:t>
      </w:r>
    </w:p>
    <w:p w14:paraId="00FA012D">
      <w:pPr>
        <w:pStyle w:val="13"/>
        <w:widowControl/>
        <w:numPr>
          <w:numId w:val="0"/>
        </w:numPr>
        <w:spacing w:line="360" w:lineRule="auto"/>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解密结果为 "Correct!"。</w:t>
      </w:r>
    </w:p>
    <w:p w14:paraId="514EB61D">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程序退出：打印 "Correct!" 并返回 0，表示验证成功。</w:t>
      </w:r>
    </w:p>
    <w:p w14:paraId="68BB8286">
      <w:pPr>
        <w:pStyle w:val="13"/>
        <w:widowControl/>
        <w:numPr>
          <w:numId w:val="0"/>
        </w:numPr>
        <w:spacing w:line="360" w:lineRule="auto"/>
        <w:jc w:val="center"/>
      </w:pPr>
      <w:r>
        <w:drawing>
          <wp:inline distT="0" distB="0" distL="114300" distR="114300">
            <wp:extent cx="3804920" cy="3599815"/>
            <wp:effectExtent l="0" t="0" r="508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3804920" cy="3599815"/>
                    </a:xfrm>
                    <a:prstGeom prst="rect">
                      <a:avLst/>
                    </a:prstGeom>
                    <a:noFill/>
                    <a:ln>
                      <a:noFill/>
                    </a:ln>
                  </pic:spPr>
                </pic:pic>
              </a:graphicData>
            </a:graphic>
          </wp:inline>
        </w:drawing>
      </w:r>
    </w:p>
    <w:p w14:paraId="76037E6C">
      <w:pPr>
        <w:pStyle w:val="3"/>
        <w:jc w:val="center"/>
        <w:rPr>
          <w:rFonts w:hint="eastAsia"/>
          <w:lang w:val="en-US" w:eastAsia="zh-CN"/>
        </w:rPr>
      </w:pPr>
      <w:r>
        <w:rPr>
          <w:rFonts w:hint="eastAsia"/>
        </w:rPr>
        <w:t xml:space="preserve">图 </w:t>
      </w:r>
      <w:r>
        <w:rPr>
          <w:rFonts w:hint="eastAsia"/>
          <w:lang w:val="en-US" w:eastAsia="zh-CN"/>
        </w:rPr>
        <w:t xml:space="preserve">9 </w:t>
      </w:r>
      <w:r>
        <w:rPr>
          <w:rFonts w:hint="eastAsia"/>
        </w:rPr>
        <w:t xml:space="preserve"> task3.exe成功结果输出</w:t>
      </w:r>
    </w:p>
    <w:p w14:paraId="61A61B20">
      <w:pPr>
        <w:pStyle w:val="13"/>
        <w:widowControl/>
        <w:numPr>
          <w:ilvl w:val="0"/>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（6）</w:t>
      </w:r>
      <w:r>
        <w:rPr>
          <w:rFonts w:hint="default" w:ascii="宋体" w:hAnsi="宋体" w:eastAsia="宋体" w:cs="宋体"/>
          <w:kern w:val="2"/>
          <w:sz w:val="24"/>
          <w:szCs w:val="24"/>
          <w:lang w:val="en-US" w:eastAsia="zh-CN" w:bidi="ar-SA"/>
        </w:rPr>
        <w:t>逆向结论与算法总结</w:t>
      </w:r>
    </w:p>
    <w:p w14:paraId="000766CF">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通过对上述全流程的分析，Task 3 的核心加密逻辑位于地址 00402c22 处。</w:t>
      </w:r>
    </w:p>
    <w:p w14:paraId="62DC8204">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为了得到通过验证的输入字符串，我们需要执行该逻辑的逆运算。根据异或运算性质，得出 Flag 计算公式：</w:t>
      </w:r>
    </w:p>
    <w:p w14:paraId="4408852F">
      <w:pPr>
        <w:pStyle w:val="13"/>
        <w:widowControl/>
        <w:numPr>
          <w:numId w:val="0"/>
        </w:numPr>
        <w:spacing w:line="360" w:lineRule="auto"/>
        <w:jc w:val="center"/>
        <w:rPr>
          <w:rFonts w:hint="eastAsia"/>
          <w:lang w:val="en-US" w:eastAsia="zh-CN"/>
        </w:rPr>
      </w:pPr>
      <w:r>
        <w:drawing>
          <wp:inline distT="0" distB="0" distL="114300" distR="114300">
            <wp:extent cx="3599815" cy="289560"/>
            <wp:effectExtent l="0" t="0" r="6985"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rcRect t="26599" r="367" b="14590"/>
                    <a:stretch>
                      <a:fillRect/>
                    </a:stretch>
                  </pic:blipFill>
                  <pic:spPr>
                    <a:xfrm>
                      <a:off x="0" y="0"/>
                      <a:ext cx="3599815" cy="289560"/>
                    </a:xfrm>
                    <a:prstGeom prst="rect">
                      <a:avLst/>
                    </a:prstGeom>
                    <a:noFill/>
                    <a:ln>
                      <a:noFill/>
                    </a:ln>
                  </pic:spPr>
                </pic:pic>
              </a:graphicData>
            </a:graphic>
          </wp:inline>
        </w:drawing>
      </w:r>
    </w:p>
    <w:p w14:paraId="64BB610E">
      <w:pPr>
        <w:pStyle w:val="13"/>
        <w:widowControl/>
        <w:numPr>
          <w:ilvl w:val="0"/>
          <w:numId w:val="0"/>
        </w:numPr>
        <w:spacing w:line="360" w:lineRule="auto"/>
        <w:jc w:val="left"/>
        <w:rPr>
          <w:rFonts w:hint="eastAsia" w:ascii="宋体" w:hAnsi="宋体" w:eastAsia="宋体" w:cs="宋体"/>
          <w:b/>
          <w:bCs/>
          <w:kern w:val="2"/>
          <w:sz w:val="28"/>
          <w:szCs w:val="28"/>
          <w:lang w:val="en-US" w:eastAsia="zh-CN" w:bidi="ar-SA"/>
        </w:rPr>
      </w:pPr>
    </w:p>
    <w:p w14:paraId="7ABC8FD9">
      <w:pPr>
        <w:pStyle w:val="13"/>
        <w:widowControl/>
        <w:numPr>
          <w:ilvl w:val="0"/>
          <w:numId w:val="0"/>
        </w:numPr>
        <w:spacing w:line="360" w:lineRule="auto"/>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w:t>
      </w:r>
      <w:r>
        <w:rPr>
          <w:rFonts w:hint="eastAsia" w:ascii="宋体" w:hAnsi="宋体" w:eastAsia="宋体" w:cs="宋体"/>
          <w:b/>
          <w:bCs/>
          <w:kern w:val="2"/>
          <w:sz w:val="28"/>
          <w:szCs w:val="28"/>
          <w:lang w:val="en-US" w:eastAsia="zh-CN" w:bidi="ar-SA"/>
        </w:rPr>
        <w:t>编写脚本计算出正确的字符串</w:t>
      </w:r>
    </w:p>
    <w:p w14:paraId="283F0C30">
      <w:pPr>
        <w:pStyle w:val="13"/>
        <w:widowControl/>
        <w:numPr>
          <w:ilvl w:val="0"/>
          <w:numId w:val="0"/>
        </w:numPr>
        <w:spacing w:line="360" w:lineRule="auto"/>
        <w:jc w:val="left"/>
        <w:rPr>
          <w:rFonts w:hint="eastAsia" w:ascii="宋体" w:hAnsi="宋体" w:eastAsia="宋体" w:cs="宋体"/>
          <w:b/>
          <w:bCs/>
          <w:kern w:val="2"/>
          <w:sz w:val="28"/>
          <w:szCs w:val="28"/>
          <w:lang w:val="en-US" w:eastAsia="zh-CN" w:bidi="ar-SA"/>
        </w:rPr>
      </w:pPr>
      <w:r>
        <w:rPr>
          <w:rFonts w:hint="eastAsia" w:ascii="宋体" w:hAnsi="宋体" w:eastAsia="宋体" w:cs="宋体"/>
          <w:kern w:val="2"/>
          <w:sz w:val="24"/>
          <w:szCs w:val="24"/>
          <w:lang w:val="en-US" w:eastAsia="zh-CN" w:bidi="ar-SA"/>
        </w:rPr>
        <w:t>编写python脚本如下：</w:t>
      </w:r>
    </w:p>
    <w:tbl>
      <w:tblPr>
        <w:tblW w:w="82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50"/>
        <w:gridCol w:w="7849"/>
      </w:tblGrid>
      <w:tr w14:paraId="2EA81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450" w:type="dxa"/>
            <w:tcBorders>
              <w:top w:val="nil"/>
              <w:left w:val="nil"/>
              <w:bottom w:val="nil"/>
              <w:right w:val="single" w:color="6CE26C" w:sz="12" w:space="0"/>
            </w:tcBorders>
            <w:shd w:val="clear" w:color="auto" w:fill="F7F7F7"/>
            <w:tcMar>
              <w:right w:w="50" w:type="dxa"/>
            </w:tcMar>
            <w:vAlign w:val="top"/>
          </w:tcPr>
          <w:p w14:paraId="3FF50E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01</w:t>
            </w:r>
          </w:p>
          <w:p w14:paraId="6FA32E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02</w:t>
            </w:r>
          </w:p>
          <w:p w14:paraId="7A66F3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03</w:t>
            </w:r>
          </w:p>
          <w:p w14:paraId="0728EA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04</w:t>
            </w:r>
          </w:p>
          <w:p w14:paraId="2F51CB6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05</w:t>
            </w:r>
          </w:p>
          <w:p w14:paraId="22674AD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06</w:t>
            </w:r>
          </w:p>
          <w:p w14:paraId="64CA91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07</w:t>
            </w:r>
          </w:p>
          <w:p w14:paraId="399D40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08</w:t>
            </w:r>
          </w:p>
          <w:p w14:paraId="1046DFE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09</w:t>
            </w:r>
          </w:p>
          <w:p w14:paraId="21DB721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10</w:t>
            </w:r>
          </w:p>
          <w:p w14:paraId="054D6E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11</w:t>
            </w:r>
          </w:p>
          <w:p w14:paraId="172632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12</w:t>
            </w:r>
          </w:p>
          <w:p w14:paraId="49FA5D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13</w:t>
            </w:r>
          </w:p>
          <w:p w14:paraId="426A87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14</w:t>
            </w:r>
          </w:p>
          <w:p w14:paraId="70F0AB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15</w:t>
            </w:r>
          </w:p>
          <w:p w14:paraId="7A7178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16</w:t>
            </w:r>
          </w:p>
          <w:p w14:paraId="0F7C32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17</w:t>
            </w:r>
          </w:p>
          <w:p w14:paraId="57E66B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18</w:t>
            </w:r>
          </w:p>
          <w:p w14:paraId="15C993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19</w:t>
            </w:r>
          </w:p>
          <w:p w14:paraId="773D0C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20</w:t>
            </w:r>
          </w:p>
          <w:p w14:paraId="1B4776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21</w:t>
            </w:r>
          </w:p>
          <w:p w14:paraId="6333D5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22</w:t>
            </w:r>
          </w:p>
          <w:p w14:paraId="5068D05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23</w:t>
            </w:r>
          </w:p>
          <w:p w14:paraId="527A6E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24</w:t>
            </w:r>
          </w:p>
          <w:p w14:paraId="1E5C2B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25</w:t>
            </w:r>
          </w:p>
          <w:p w14:paraId="2EB90C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26</w:t>
            </w:r>
          </w:p>
          <w:p w14:paraId="0959FF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27</w:t>
            </w:r>
          </w:p>
          <w:p w14:paraId="416A64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28</w:t>
            </w:r>
          </w:p>
          <w:p w14:paraId="526B91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29</w:t>
            </w:r>
          </w:p>
          <w:p w14:paraId="043C70D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30</w:t>
            </w:r>
          </w:p>
        </w:tc>
        <w:tc>
          <w:tcPr>
            <w:tcW w:w="7849" w:type="dxa"/>
            <w:tcBorders>
              <w:top w:val="nil"/>
              <w:left w:val="nil"/>
              <w:bottom w:val="nil"/>
              <w:right w:val="nil"/>
            </w:tcBorders>
            <w:shd w:val="clear" w:color="auto" w:fill="FFFFFF"/>
            <w:tcMar>
              <w:left w:w="100" w:type="dxa"/>
            </w:tcMar>
            <w:vAlign w:val="top"/>
          </w:tcPr>
          <w:p w14:paraId="02A5D4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solve_task3():</w:t>
            </w:r>
          </w:p>
          <w:p w14:paraId="1F4F21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1. 从反汇编代码(var_68起始)提取的目标硬编码字节序列</w:t>
            </w:r>
          </w:p>
          <w:p w14:paraId="39C846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对应地址: 00402ba9 - 00402c0a</w:t>
            </w:r>
          </w:p>
          <w:p w14:paraId="5F9CE4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target_bytes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5FE156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0xF1</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0xC9</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0xE1</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0xFF</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0xE7</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0x93</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0xF4</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0xEF</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0xD4</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0xE8</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7532A4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0xEF</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0xC0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0xCE</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0xFC</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0xE2</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0xD1</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0xFD</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0xC0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0xF1</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0xFC</w:t>
            </w:r>
          </w:p>
          <w:p w14:paraId="10D95E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73CA4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35542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2. 核心异或密钥 (来源于代码中的常量 0xA5)</w:t>
            </w:r>
          </w:p>
          <w:p w14:paraId="058289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xor_key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0xA5</w:t>
            </w:r>
          </w:p>
          <w:p w14:paraId="61B457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007495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Analyzing Task 3 logic..."</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75952D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Target Bytes Length: {len(target_bytes)}"</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2A1A8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XOR Key: 0x{xor_key:X}"</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00105D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7A010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3. 执行逆向解密计算</w:t>
            </w:r>
          </w:p>
          <w:p w14:paraId="50F071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公式: 明文 = 密文 ^ 密钥</w:t>
            </w:r>
          </w:p>
          <w:p w14:paraId="500F70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flag_chars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54AB1C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b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target_bytes:</w:t>
            </w:r>
          </w:p>
          <w:p w14:paraId="6B1800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decoded_char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chr</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(b ^ xor_key)</w:t>
            </w:r>
          </w:p>
          <w:p w14:paraId="27224A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flag_chars.append(decoded_char)</w:t>
            </w:r>
          </w:p>
          <w:p w14:paraId="12AE2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10BAC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4. 拼接并输出结果</w:t>
            </w:r>
          </w:p>
          <w:p w14:paraId="02C2B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flag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"".join(flag_chars)</w:t>
            </w:r>
          </w:p>
          <w:p w14:paraId="5050E3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30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18A343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Calculated Flag: {flag}"</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35314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30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106AC8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51EE2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__name__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"__main__"</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20B6ED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solve_task3()</w:t>
            </w:r>
          </w:p>
        </w:tc>
      </w:tr>
    </w:tbl>
    <w:p w14:paraId="29B7979A">
      <w:pPr>
        <w:pStyle w:val="13"/>
        <w:widowControl/>
        <w:numPr>
          <w:ilvl w:val="0"/>
          <w:numId w:val="0"/>
        </w:numPr>
        <w:spacing w:line="360" w:lineRule="auto"/>
        <w:jc w:val="left"/>
        <w:rPr>
          <w:rFonts w:hint="eastAsia" w:ascii="宋体" w:hAnsi="宋体" w:eastAsia="宋体" w:cs="宋体"/>
          <w:kern w:val="2"/>
          <w:sz w:val="24"/>
          <w:szCs w:val="24"/>
          <w:lang w:val="en-US" w:eastAsia="zh-CN" w:bidi="ar-SA"/>
        </w:rPr>
      </w:pPr>
    </w:p>
    <w:p w14:paraId="0E585854">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bookmarkStart w:id="0" w:name="_GoBack"/>
      <w:bookmarkEnd w:id="0"/>
      <w:r>
        <w:rPr>
          <w:rFonts w:hint="eastAsia" w:ascii="宋体" w:hAnsi="宋体" w:eastAsia="宋体" w:cs="宋体"/>
          <w:kern w:val="2"/>
          <w:sz w:val="24"/>
          <w:szCs w:val="24"/>
          <w:lang w:val="en-US" w:eastAsia="zh-CN" w:bidi="ar-SA"/>
        </w:rPr>
        <w:t>计算结果：</w:t>
      </w:r>
    </w:p>
    <w:p w14:paraId="7F8CF7EF">
      <w:pPr>
        <w:pStyle w:val="13"/>
        <w:widowControl/>
        <w:numPr>
          <w:numId w:val="0"/>
        </w:numPr>
        <w:spacing w:line="360" w:lineRule="auto"/>
        <w:jc w:val="center"/>
      </w:pPr>
      <w:r>
        <w:drawing>
          <wp:inline distT="0" distB="0" distL="114300" distR="114300">
            <wp:extent cx="4679950" cy="1374775"/>
            <wp:effectExtent l="0" t="0" r="635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679950" cy="1374775"/>
                    </a:xfrm>
                    <a:prstGeom prst="rect">
                      <a:avLst/>
                    </a:prstGeom>
                    <a:noFill/>
                    <a:ln>
                      <a:noFill/>
                    </a:ln>
                  </pic:spPr>
                </pic:pic>
              </a:graphicData>
            </a:graphic>
          </wp:inline>
        </w:drawing>
      </w:r>
    </w:p>
    <w:p w14:paraId="77B3FA81">
      <w:pPr>
        <w:pStyle w:val="3"/>
        <w:jc w:val="center"/>
        <w:rPr>
          <w:rFonts w:hint="eastAsia" w:ascii="宋体" w:hAnsi="宋体" w:eastAsia="宋体" w:cs="宋体"/>
          <w:b/>
          <w:bCs/>
          <w:kern w:val="2"/>
          <w:sz w:val="28"/>
          <w:szCs w:val="28"/>
          <w:lang w:val="en-US" w:eastAsia="zh-CN" w:bidi="ar-SA"/>
        </w:rPr>
      </w:pPr>
      <w:r>
        <w:rPr>
          <w:rFonts w:hint="eastAsia"/>
        </w:rPr>
        <w:t xml:space="preserve">图 </w:t>
      </w:r>
      <w:r>
        <w:rPr>
          <w:rFonts w:hint="eastAsia"/>
          <w:lang w:val="en-US" w:eastAsia="zh-CN"/>
        </w:rPr>
        <w:t xml:space="preserve">10 </w:t>
      </w:r>
      <w:r>
        <w:rPr>
          <w:rFonts w:hint="eastAsia"/>
        </w:rPr>
        <w:t xml:space="preserve"> </w:t>
      </w:r>
      <w:r>
        <w:rPr>
          <w:rFonts w:hint="eastAsia"/>
          <w:lang w:val="en-US" w:eastAsia="zh-CN"/>
        </w:rPr>
        <w:t>脚本输出结果</w:t>
      </w:r>
    </w:p>
    <w:p w14:paraId="1B8464BC">
      <w:pPr>
        <w:pStyle w:val="13"/>
        <w:widowControl/>
        <w:numPr>
          <w:ilvl w:val="0"/>
          <w:numId w:val="0"/>
        </w:numPr>
        <w:spacing w:line="360" w:lineRule="auto"/>
        <w:ind w:leftChars="0"/>
        <w:jc w:val="left"/>
        <w:rPr>
          <w:rFonts w:hint="eastAsia" w:ascii="宋体" w:hAnsi="宋体" w:eastAsia="宋体" w:cs="宋体"/>
          <w:b/>
          <w:bCs/>
          <w:kern w:val="2"/>
          <w:sz w:val="28"/>
          <w:szCs w:val="28"/>
          <w:lang w:val="en-US" w:eastAsia="zh-CN" w:bidi="ar-SA"/>
        </w:rPr>
      </w:pPr>
    </w:p>
    <w:p w14:paraId="76F4591D">
      <w:pPr>
        <w:pStyle w:val="13"/>
        <w:widowControl/>
        <w:numPr>
          <w:ilvl w:val="0"/>
          <w:numId w:val="0"/>
        </w:numPr>
        <w:spacing w:line="360" w:lineRule="auto"/>
        <w:ind w:leftChars="0"/>
        <w:jc w:val="left"/>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4.运行结果截图</w:t>
      </w:r>
    </w:p>
    <w:p w14:paraId="5C95DB40">
      <w:pPr>
        <w:pStyle w:val="13"/>
        <w:widowControl/>
        <w:numPr>
          <w:numId w:val="0"/>
        </w:numPr>
        <w:spacing w:line="360" w:lineRule="auto"/>
        <w:ind w:leftChars="200"/>
        <w:jc w:val="left"/>
      </w:pPr>
      <w:r>
        <w:drawing>
          <wp:inline distT="0" distB="0" distL="114300" distR="114300">
            <wp:extent cx="5274310" cy="568960"/>
            <wp:effectExtent l="0" t="0" r="889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5274310" cy="568960"/>
                    </a:xfrm>
                    <a:prstGeom prst="rect">
                      <a:avLst/>
                    </a:prstGeom>
                    <a:noFill/>
                    <a:ln>
                      <a:noFill/>
                    </a:ln>
                  </pic:spPr>
                </pic:pic>
              </a:graphicData>
            </a:graphic>
          </wp:inline>
        </w:drawing>
      </w:r>
    </w:p>
    <w:p w14:paraId="15BD66FB">
      <w:pPr>
        <w:pStyle w:val="3"/>
        <w:jc w:val="center"/>
        <w:rPr>
          <w:b/>
          <w:color w:val="C00000"/>
          <w:sz w:val="28"/>
          <w:szCs w:val="28"/>
        </w:rPr>
      </w:pPr>
      <w:r>
        <w:rPr>
          <w:rFonts w:hint="eastAsia"/>
        </w:rPr>
        <w:t xml:space="preserve">图 </w:t>
      </w:r>
      <w:r>
        <w:rPr>
          <w:rFonts w:hint="eastAsia"/>
          <w:lang w:val="en-US" w:eastAsia="zh-CN"/>
        </w:rPr>
        <w:t xml:space="preserve">11 </w:t>
      </w:r>
      <w:r>
        <w:rPr>
          <w:rFonts w:hint="eastAsia"/>
        </w:rPr>
        <w:t xml:space="preserve"> 逆向分析，完成task</w:t>
      </w:r>
      <w:r>
        <w:t>3</w:t>
      </w:r>
      <w:r>
        <w:rPr>
          <w:rFonts w:hint="eastAsia"/>
        </w:rPr>
        <w:t>练习</w:t>
      </w:r>
    </w:p>
    <w:p w14:paraId="6D796AF1">
      <w:pPr>
        <w:pStyle w:val="13"/>
        <w:numPr>
          <w:ilvl w:val="0"/>
          <w:numId w:val="0"/>
        </w:numPr>
        <w:spacing w:line="360" w:lineRule="auto"/>
        <w:ind w:left="440" w:leftChars="0" w:hanging="440" w:firstLineChars="0"/>
        <w:rPr>
          <w:b/>
          <w:color w:val="C00000"/>
          <w:sz w:val="28"/>
          <w:szCs w:val="28"/>
        </w:rPr>
      </w:pPr>
      <w:r>
        <w:rPr>
          <w:rFonts w:ascii="Times New Roman" w:hAnsi="Times New Roman" w:eastAsia="宋体" w:cs="Times New Roman"/>
          <w:b/>
          <w:color w:val="C00000"/>
          <w:kern w:val="2"/>
          <w:sz w:val="28"/>
          <w:szCs w:val="28"/>
          <w:lang w:val="en-US" w:eastAsia="zh-CN" w:bidi="ar-SA"/>
        </w:rPr>
        <w:t>(二)</w:t>
      </w:r>
      <w:r>
        <w:rPr>
          <w:rFonts w:hint="eastAsia"/>
          <w:b/>
          <w:color w:val="C00000"/>
          <w:sz w:val="28"/>
          <w:szCs w:val="28"/>
        </w:rPr>
        <w:t>task4</w:t>
      </w:r>
    </w:p>
    <w:p w14:paraId="63427DFD">
      <w:pPr>
        <w:pStyle w:val="13"/>
        <w:widowControl/>
        <w:spacing w:line="360" w:lineRule="auto"/>
        <w:ind w:left="0" w:leftChars="0" w:firstLine="0" w:firstLineChars="0"/>
        <w:jc w:val="left"/>
        <w:rPr>
          <w:rFonts w:hint="default" w:ascii="宋体" w:hAnsi="宋体" w:eastAsia="宋体" w:cs="宋体"/>
          <w:kern w:val="2"/>
          <w:sz w:val="24"/>
          <w:szCs w:val="24"/>
          <w:lang w:val="en-US" w:eastAsia="zh-CN" w:bidi="ar-SA"/>
        </w:rPr>
      </w:pPr>
      <w:r>
        <w:rPr>
          <w:rFonts w:hint="eastAsia" w:ascii="宋体" w:hAnsi="宋体" w:eastAsia="宋体" w:cs="宋体"/>
          <w:b/>
          <w:bCs/>
          <w:kern w:val="2"/>
          <w:sz w:val="28"/>
          <w:szCs w:val="28"/>
          <w:lang w:val="en-US" w:eastAsia="zh-CN" w:bidi="ar-SA"/>
        </w:rPr>
        <w:t>1.二进制代码的反汇编代码、反编译伪C代码和图形化视窗</w:t>
      </w:r>
    </w:p>
    <w:p w14:paraId="6B709B93">
      <w:pPr>
        <w:pStyle w:val="13"/>
        <w:widowControl/>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使用Binary Ninja打开待分析的PE文件，在视图选项中切到线性视图（Linear / Disassembly），让每条指令顺序显示，得到二进制代码的反汇编代码，如图1所示。</w:t>
      </w:r>
    </w:p>
    <w:p w14:paraId="1D19F0DD">
      <w:pPr>
        <w:keepNext/>
        <w:spacing w:line="360" w:lineRule="auto"/>
        <w:jc w:val="center"/>
      </w:pPr>
      <w:r>
        <w:drawing>
          <wp:inline distT="0" distB="0" distL="114300" distR="114300">
            <wp:extent cx="4319905" cy="3095625"/>
            <wp:effectExtent l="0" t="0" r="10795" b="3175"/>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19"/>
                    <a:stretch>
                      <a:fillRect/>
                    </a:stretch>
                  </pic:blipFill>
                  <pic:spPr>
                    <a:xfrm>
                      <a:off x="0" y="0"/>
                      <a:ext cx="4319905" cy="3095625"/>
                    </a:xfrm>
                    <a:prstGeom prst="rect">
                      <a:avLst/>
                    </a:prstGeom>
                    <a:noFill/>
                    <a:ln>
                      <a:noFill/>
                    </a:ln>
                  </pic:spPr>
                </pic:pic>
              </a:graphicData>
            </a:graphic>
          </wp:inline>
        </w:drawing>
      </w:r>
    </w:p>
    <w:p w14:paraId="3B5C1F54">
      <w:pPr>
        <w:pStyle w:val="3"/>
        <w:jc w:val="center"/>
        <w:rPr>
          <w:rFonts w:hint="eastAsia"/>
          <w:lang w:val="en-US" w:eastAsia="zh-CN"/>
        </w:rPr>
      </w:pPr>
      <w:r>
        <w:rPr>
          <w:rFonts w:hint="eastAsia"/>
          <w:lang w:val="en-US" w:eastAsia="zh-CN"/>
        </w:rPr>
        <w:t>图1  task4.exe的反汇编代码</w:t>
      </w:r>
    </w:p>
    <w:p w14:paraId="2CC52906">
      <w:pPr>
        <w:pStyle w:val="13"/>
        <w:widowControl/>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选择 Graph 视图，切换到汇编代码的图形化视窗，如图2所示。</w:t>
      </w:r>
    </w:p>
    <w:p w14:paraId="3304E540">
      <w:pPr>
        <w:spacing w:line="360" w:lineRule="auto"/>
        <w:jc w:val="center"/>
        <w:rPr>
          <w:sz w:val="24"/>
        </w:rPr>
      </w:pPr>
      <w:r>
        <w:drawing>
          <wp:inline distT="0" distB="0" distL="114300" distR="114300">
            <wp:extent cx="4319905" cy="3150235"/>
            <wp:effectExtent l="0" t="0" r="10795" b="12065"/>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20"/>
                    <a:stretch>
                      <a:fillRect/>
                    </a:stretch>
                  </pic:blipFill>
                  <pic:spPr>
                    <a:xfrm>
                      <a:off x="0" y="0"/>
                      <a:ext cx="4319905" cy="3150235"/>
                    </a:xfrm>
                    <a:prstGeom prst="rect">
                      <a:avLst/>
                    </a:prstGeom>
                    <a:noFill/>
                    <a:ln>
                      <a:noFill/>
                    </a:ln>
                  </pic:spPr>
                </pic:pic>
              </a:graphicData>
            </a:graphic>
          </wp:inline>
        </w:drawing>
      </w:r>
    </w:p>
    <w:p w14:paraId="19E314E2">
      <w:pPr>
        <w:pStyle w:val="3"/>
        <w:jc w:val="center"/>
        <w:rPr>
          <w:rFonts w:hint="eastAsia"/>
          <w:sz w:val="24"/>
        </w:rPr>
      </w:pPr>
      <w:r>
        <w:rPr>
          <w:rFonts w:hint="eastAsia"/>
        </w:rPr>
        <w:t xml:space="preserve">图 </w:t>
      </w:r>
      <w:r>
        <w:t>2</w:t>
      </w:r>
      <w:r>
        <w:rPr>
          <w:rFonts w:hint="eastAsia"/>
        </w:rPr>
        <w:t xml:space="preserve"> </w:t>
      </w:r>
      <w:r>
        <w:t xml:space="preserve"> task</w:t>
      </w:r>
      <w:r>
        <w:rPr>
          <w:rFonts w:hint="eastAsia"/>
          <w:lang w:val="en-US" w:eastAsia="zh-CN"/>
        </w:rPr>
        <w:t>4</w:t>
      </w:r>
      <w:r>
        <w:t>.exe</w:t>
      </w:r>
      <w:r>
        <w:rPr>
          <w:rFonts w:hint="eastAsia"/>
        </w:rPr>
        <w:t>反汇编代码的图形化显示</w:t>
      </w:r>
    </w:p>
    <w:p w14:paraId="241992B2">
      <w:pPr>
        <w:pStyle w:val="13"/>
        <w:widowControl/>
        <w:numPr>
          <w:ilvl w:val="0"/>
          <w:numId w:val="0"/>
        </w:numPr>
        <w:spacing w:line="360" w:lineRule="auto"/>
        <w:ind w:left="0" w:leftChars="0" w:firstLine="0" w:firstLineChars="0"/>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使用Binary Ninja的反编译功能（F5快捷键）得到伪C代码，如图3所示。</w:t>
      </w:r>
    </w:p>
    <w:p w14:paraId="1D4E4880">
      <w:pPr>
        <w:pStyle w:val="13"/>
        <w:widowControl/>
        <w:numPr>
          <w:ilvl w:val="0"/>
          <w:numId w:val="0"/>
        </w:numPr>
        <w:spacing w:line="360" w:lineRule="auto"/>
        <w:ind w:left="0" w:leftChars="0" w:firstLine="0" w:firstLineChars="0"/>
        <w:jc w:val="center"/>
      </w:pPr>
      <w:r>
        <w:drawing>
          <wp:inline distT="0" distB="0" distL="114300" distR="114300">
            <wp:extent cx="4679950" cy="3384550"/>
            <wp:effectExtent l="0" t="0" r="6350" b="635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21"/>
                    <a:stretch>
                      <a:fillRect/>
                    </a:stretch>
                  </pic:blipFill>
                  <pic:spPr>
                    <a:xfrm>
                      <a:off x="0" y="0"/>
                      <a:ext cx="4679950" cy="3384550"/>
                    </a:xfrm>
                    <a:prstGeom prst="rect">
                      <a:avLst/>
                    </a:prstGeom>
                    <a:noFill/>
                    <a:ln>
                      <a:noFill/>
                    </a:ln>
                  </pic:spPr>
                </pic:pic>
              </a:graphicData>
            </a:graphic>
          </wp:inline>
        </w:drawing>
      </w:r>
    </w:p>
    <w:p w14:paraId="3FAF9285">
      <w:pPr>
        <w:pStyle w:val="3"/>
        <w:jc w:val="center"/>
        <w:rPr>
          <w:rFonts w:hint="eastAsia"/>
        </w:rPr>
      </w:pPr>
      <w:r>
        <w:rPr>
          <w:rFonts w:hint="eastAsia"/>
        </w:rPr>
        <w:t xml:space="preserve">图 </w:t>
      </w:r>
      <w:r>
        <w:t xml:space="preserve">3 </w:t>
      </w:r>
      <w:r>
        <w:rPr>
          <w:rFonts w:hint="eastAsia"/>
        </w:rPr>
        <w:t>task</w:t>
      </w:r>
      <w:r>
        <w:rPr>
          <w:rFonts w:hint="eastAsia"/>
          <w:lang w:val="en-US" w:eastAsia="zh-CN"/>
        </w:rPr>
        <w:t>4</w:t>
      </w:r>
      <w:r>
        <w:t>.</w:t>
      </w:r>
      <w:r>
        <w:rPr>
          <w:rFonts w:hint="eastAsia"/>
        </w:rPr>
        <w:t>exe的反编译伪代码</w:t>
      </w:r>
    </w:p>
    <w:p w14:paraId="371BF326">
      <w:pPr>
        <w:rPr>
          <w:rFonts w:hint="eastAsia"/>
        </w:rPr>
      </w:pPr>
    </w:p>
    <w:p w14:paraId="73CB6897">
      <w:pPr>
        <w:pStyle w:val="13"/>
        <w:widowControl/>
        <w:numPr>
          <w:numId w:val="0"/>
        </w:numPr>
        <w:spacing w:line="360" w:lineRule="auto"/>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2.反编译伪代码的逆向分析</w:t>
      </w:r>
    </w:p>
    <w:p w14:paraId="2124693D">
      <w:pPr>
        <w:pStyle w:val="13"/>
        <w:widowControl/>
        <w:numPr>
          <w:numId w:val="0"/>
        </w:numPr>
        <w:spacing w:line="360" w:lineRule="auto"/>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 Binary Ninja 生成的伪代码（参见实验截图），函数 sub_401470 的控制流主要包含输入获取、长度校验、链式加密运算、目标数据初始化及最终比对五个阶段。以下是针对该函数的逐段详细分析：</w:t>
      </w:r>
    </w:p>
    <w:p w14:paraId="0B41684D">
      <w:pPr>
        <w:pStyle w:val="13"/>
        <w:widowControl/>
        <w:numPr>
          <w:ilvl w:val="0"/>
          <w:numId w:val="0"/>
        </w:numPr>
        <w:spacing w:line="360" w:lineRule="auto"/>
        <w:ind w:left="0" w:leftChars="0" w:firstLine="0" w:firstLineChars="0"/>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（1）</w:t>
      </w:r>
      <w:r>
        <w:rPr>
          <w:rFonts w:hint="default" w:ascii="宋体" w:hAnsi="宋体" w:eastAsia="宋体" w:cs="宋体"/>
          <w:kern w:val="2"/>
          <w:sz w:val="24"/>
          <w:szCs w:val="24"/>
          <w:lang w:val="en-US" w:eastAsia="zh-CN" w:bidi="ar-SA"/>
        </w:rPr>
        <w:t>输入获取与长度计算</w:t>
      </w:r>
    </w:p>
    <w:p w14:paraId="144131C9">
      <w:pPr>
        <w:pStyle w:val="13"/>
        <w:widowControl/>
        <w:numPr>
          <w:numId w:val="0"/>
        </w:numPr>
        <w:spacing w:line="360" w:lineRule="auto"/>
        <w:ind w:leftChars="0"/>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w:t>
      </w:r>
      <w:r>
        <w:rPr>
          <w:rFonts w:hint="default" w:ascii="宋体" w:hAnsi="宋体" w:eastAsia="宋体" w:cs="宋体"/>
          <w:kern w:val="2"/>
          <w:sz w:val="24"/>
          <w:szCs w:val="24"/>
          <w:lang w:val="en-US" w:eastAsia="zh-CN" w:bidi="ar-SA"/>
        </w:rPr>
        <w:t>提示与输入： 程序首先调用 sub_4015c0 输出提示信息 "Please input a string:\n"，随后调用 sub_401600（对应 scanf）获取用户输入，并将数据存储在栈变量 var_54 中。</w:t>
      </w:r>
    </w:p>
    <w:p w14:paraId="79704C52">
      <w:pPr>
        <w:pStyle w:val="13"/>
        <w:widowControl/>
        <w:spacing w:line="360" w:lineRule="auto"/>
        <w:ind w:left="0" w:leftChars="0" w:firstLine="0" w:firstLineChars="0"/>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w:t>
      </w:r>
      <w:r>
        <w:rPr>
          <w:rFonts w:hint="default" w:ascii="宋体" w:hAnsi="宋体" w:eastAsia="宋体" w:cs="宋体"/>
          <w:kern w:val="2"/>
          <w:sz w:val="24"/>
          <w:szCs w:val="24"/>
          <w:lang w:val="en-US" w:eastAsia="zh-CN" w:bidi="ar-SA"/>
        </w:rPr>
        <w:t>长度遍历： 代码使用 do-while 循环（地址 004014a6）遍历输入缓冲区。</w:t>
      </w:r>
    </w:p>
    <w:p w14:paraId="33A5D79D">
      <w:pPr>
        <w:pStyle w:val="13"/>
        <w:widowControl/>
        <w:spacing w:line="360" w:lineRule="auto"/>
        <w:ind w:left="0" w:leftChars="0" w:firstLine="240" w:firstLineChars="100"/>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指针 ecx 初始指向输入首地址。</w:t>
      </w:r>
    </w:p>
    <w:p w14:paraId="1B74B669">
      <w:pPr>
        <w:pStyle w:val="13"/>
        <w:widowControl/>
        <w:spacing w:line="360" w:lineRule="auto"/>
        <w:ind w:left="0" w:leftChars="0" w:firstLine="240" w:firstLineChars="100"/>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循环体中 i = *(uint8_t*)ecx 读取当前字符，若非空（i != 0）则指针后移。</w:t>
      </w:r>
    </w:p>
    <w:p w14:paraId="31202A39">
      <w:pPr>
        <w:pStyle w:val="13"/>
        <w:widowControl/>
        <w:spacing w:line="360" w:lineRule="auto"/>
        <w:ind w:left="0" w:leftChars="0" w:firstLine="240" w:firstLineChars="100"/>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该逻辑用于计算输入字符串的实际长度。</w:t>
      </w:r>
    </w:p>
    <w:p w14:paraId="72CE5FB9">
      <w:pPr>
        <w:pStyle w:val="13"/>
        <w:widowControl/>
        <w:spacing w:line="360" w:lineRule="auto"/>
        <w:ind w:left="0" w:leftChars="0" w:firstLine="0" w:firstLineChars="0"/>
        <w:jc w:val="center"/>
      </w:pPr>
      <w:r>
        <w:drawing>
          <wp:inline distT="0" distB="0" distL="114300" distR="114300">
            <wp:extent cx="3599815" cy="2266315"/>
            <wp:effectExtent l="0" t="0" r="6985" b="6985"/>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pic:cNvPicPr>
                      <a:picLocks noChangeAspect="1"/>
                    </pic:cNvPicPr>
                  </pic:nvPicPr>
                  <pic:blipFill>
                    <a:blip r:embed="rId22"/>
                    <a:stretch>
                      <a:fillRect/>
                    </a:stretch>
                  </pic:blipFill>
                  <pic:spPr>
                    <a:xfrm>
                      <a:off x="0" y="0"/>
                      <a:ext cx="3599815" cy="2266315"/>
                    </a:xfrm>
                    <a:prstGeom prst="rect">
                      <a:avLst/>
                    </a:prstGeom>
                    <a:noFill/>
                    <a:ln>
                      <a:noFill/>
                    </a:ln>
                  </pic:spPr>
                </pic:pic>
              </a:graphicData>
            </a:graphic>
          </wp:inline>
        </w:drawing>
      </w:r>
    </w:p>
    <w:p w14:paraId="48DD7D6D">
      <w:pPr>
        <w:pStyle w:val="3"/>
        <w:jc w:val="center"/>
        <w:rPr>
          <w:rFonts w:hint="eastAsia"/>
        </w:rPr>
      </w:pPr>
      <w:r>
        <w:rPr>
          <w:rFonts w:hint="eastAsia"/>
        </w:rPr>
        <w:t xml:space="preserve">图 </w:t>
      </w:r>
      <w:r>
        <w:rPr>
          <w:rFonts w:hint="eastAsia"/>
          <w:lang w:val="en-US" w:eastAsia="zh-CN"/>
        </w:rPr>
        <w:t xml:space="preserve">4 </w:t>
      </w:r>
      <w:r>
        <w:t xml:space="preserve"> </w:t>
      </w:r>
      <w:r>
        <w:rPr>
          <w:rFonts w:hint="eastAsia"/>
        </w:rPr>
        <w:t>task</w:t>
      </w:r>
      <w:r>
        <w:rPr>
          <w:rFonts w:hint="eastAsia"/>
          <w:lang w:val="en-US" w:eastAsia="zh-CN"/>
        </w:rPr>
        <w:t>4</w:t>
      </w:r>
      <w:r>
        <w:t>.</w:t>
      </w:r>
      <w:r>
        <w:rPr>
          <w:rFonts w:hint="eastAsia"/>
        </w:rPr>
        <w:t>exe输入获取与长度计算</w:t>
      </w:r>
    </w:p>
    <w:p w14:paraId="0E080624">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（2）长度校验分支</w:t>
      </w:r>
    </w:p>
    <w:p w14:paraId="736AFD41">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a.条件判断： 指令 if (ecx - &amp;var_53 != 0x16) 用于校验输入长度。</w:t>
      </w:r>
    </w:p>
    <w:p w14:paraId="7423BD71">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ecx 为字符串结束地址，&amp;var_53 为起始地址偏移（此处反编译工具识别的偏移量可能有微小差异，但逻辑上指代输入缓冲区的长度）；常量 0x16 对应十进制的 22。</w:t>
      </w:r>
    </w:p>
    <w:p w14:paraId="51EAFB0D">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b.逻辑分支：</w:t>
      </w:r>
    </w:p>
    <w:p w14:paraId="4E689DA1">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若长度不等于 22：进入错误处理分支，调用 sub_4015c0 输出 "Wrong length"，并返回非零值（异常退出）。</w:t>
      </w:r>
    </w:p>
    <w:p w14:paraId="6C545777">
      <w:pPr>
        <w:pStyle w:val="13"/>
        <w:widowControl/>
        <w:numPr>
          <w:ilvl w:val="0"/>
          <w:numId w:val="0"/>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若长度等于 22：程序继续执行后续的加密逻辑。</w:t>
      </w:r>
    </w:p>
    <w:p w14:paraId="15EDB854">
      <w:pPr>
        <w:pStyle w:val="13"/>
        <w:widowControl/>
        <w:numPr>
          <w:ilvl w:val="0"/>
          <w:numId w:val="0"/>
        </w:numPr>
        <w:spacing w:line="360" w:lineRule="auto"/>
        <w:ind w:left="0" w:leftChars="0" w:firstLine="0" w:firstLineChars="0"/>
        <w:jc w:val="center"/>
      </w:pPr>
      <w:r>
        <w:drawing>
          <wp:inline distT="0" distB="0" distL="114300" distR="114300">
            <wp:extent cx="4159250" cy="924560"/>
            <wp:effectExtent l="0" t="0" r="0" b="0"/>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pic:cNvPicPr>
                      <a:picLocks noChangeAspect="1"/>
                    </pic:cNvPicPr>
                  </pic:nvPicPr>
                  <pic:blipFill>
                    <a:blip r:embed="rId23"/>
                    <a:srcRect r="10151" b="22963"/>
                    <a:stretch>
                      <a:fillRect/>
                    </a:stretch>
                  </pic:blipFill>
                  <pic:spPr>
                    <a:xfrm>
                      <a:off x="0" y="0"/>
                      <a:ext cx="4159250" cy="924560"/>
                    </a:xfrm>
                    <a:prstGeom prst="rect">
                      <a:avLst/>
                    </a:prstGeom>
                    <a:noFill/>
                    <a:ln>
                      <a:noFill/>
                    </a:ln>
                  </pic:spPr>
                </pic:pic>
              </a:graphicData>
            </a:graphic>
          </wp:inline>
        </w:drawing>
      </w:r>
    </w:p>
    <w:p w14:paraId="6414A7B3">
      <w:pPr>
        <w:pStyle w:val="3"/>
        <w:jc w:val="center"/>
        <w:rPr>
          <w:rFonts w:hint="eastAsia"/>
        </w:rPr>
      </w:pPr>
      <w:r>
        <w:rPr>
          <w:rFonts w:hint="eastAsia"/>
        </w:rPr>
        <w:t xml:space="preserve">图 </w:t>
      </w:r>
      <w:r>
        <w:rPr>
          <w:rFonts w:hint="eastAsia"/>
          <w:lang w:val="en-US" w:eastAsia="zh-CN"/>
        </w:rPr>
        <w:t xml:space="preserve">5 </w:t>
      </w:r>
      <w:r>
        <w:t xml:space="preserve"> </w:t>
      </w:r>
      <w:r>
        <w:rPr>
          <w:rFonts w:hint="eastAsia"/>
        </w:rPr>
        <w:t>task</w:t>
      </w:r>
      <w:r>
        <w:rPr>
          <w:rFonts w:hint="eastAsia"/>
          <w:lang w:val="en-US" w:eastAsia="zh-CN"/>
        </w:rPr>
        <w:t>4</w:t>
      </w:r>
      <w:r>
        <w:t>.</w:t>
      </w:r>
      <w:r>
        <w:rPr>
          <w:rFonts w:hint="eastAsia"/>
        </w:rPr>
        <w:t>exe长度校验分支</w:t>
      </w:r>
    </w:p>
    <w:p w14:paraId="250CFAD8">
      <w:pPr>
        <w:pStyle w:val="13"/>
        <w:widowControl/>
        <w:numPr>
          <w:ilvl w:val="0"/>
          <w:numId w:val="2"/>
        </w:numPr>
        <w:spacing w:line="360" w:lineRule="auto"/>
        <w:ind w:left="0" w:leftChars="0" w:firstLine="0" w:firstLineChars="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链式加密算法</w:t>
      </w:r>
    </w:p>
    <w:p w14:paraId="19537107">
      <w:pPr>
        <w:pStyle w:val="13"/>
        <w:widowControl/>
        <w:numPr>
          <w:numId w:val="0"/>
        </w:numPr>
        <w:spacing w:line="360" w:lineRule="auto"/>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这是本题的核心加密逻辑，采用了一种</w:t>
      </w:r>
      <w:r>
        <w:rPr>
          <w:rFonts w:hint="eastAsia" w:ascii="宋体" w:hAnsi="宋体" w:eastAsia="宋体" w:cs="宋体"/>
          <w:b/>
          <w:bCs/>
          <w:kern w:val="2"/>
          <w:sz w:val="24"/>
          <w:szCs w:val="24"/>
          <w:lang w:val="en-US" w:eastAsia="zh-CN" w:bidi="ar-SA"/>
        </w:rPr>
        <w:t>基于累加器的链式异或加密</w:t>
      </w:r>
      <w:r>
        <w:rPr>
          <w:rFonts w:hint="eastAsia" w:ascii="宋体" w:hAnsi="宋体" w:eastAsia="宋体" w:cs="宋体"/>
          <w:kern w:val="2"/>
          <w:sz w:val="24"/>
          <w:szCs w:val="24"/>
          <w:lang w:val="en-US" w:eastAsia="zh-CN" w:bidi="ar-SA"/>
        </w:rPr>
        <w:t>（类似 CBC 模式的前向关联）。</w:t>
      </w:r>
    </w:p>
    <w:p w14:paraId="59F61D12">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a.初始化：定义累加器变量 ecx_1，并赋予初始值 0xAB（地址 004014d0）。</w:t>
      </w:r>
    </w:p>
    <w:p w14:paraId="212FF9BD">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b.加密循环：使用 for 循环遍历输入字符串的每一个字节（i_1 从 0 到 21）。循环体内的运算逻辑如下：</w:t>
      </w:r>
    </w:p>
    <w:p w14:paraId="368D3B5A">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c.异或输入：(uint8_t)ecx_1 ^= *(uint8_t*)(&amp;var_54 + i_1)累加器当前值与输入字符 Input[i] 进行异或。</w:t>
      </w:r>
    </w:p>
    <w:p w14:paraId="55F17AE8">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d.异或常量：(uint8_t)ecx_1 ^= 0x34结果再与常量 0x34 进行异或。</w:t>
      </w:r>
    </w:p>
    <w:p w14:paraId="02A103D9">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e.回写内存：*(uint8_t*)(&amp;var_54 + i_1) = (uint8_t)ecx_1将运算后的最终结果（即密文 Ci）写回输入缓冲区，覆盖原字符。</w:t>
      </w:r>
    </w:p>
    <w:p w14:paraId="443748AF">
      <w:pPr>
        <w:pStyle w:val="13"/>
        <w:widowControl/>
        <w:numPr>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关键点：由于 ecx_1 保存了当前的运算结果，在下一次循环时，ecx_1 将作为上一轮的密文参与运算。这意味着第 i个字符的加密依赖于第 i-1个字符的加密结果。</w:t>
      </w:r>
    </w:p>
    <w:p w14:paraId="571CAB60">
      <w:pPr>
        <w:pStyle w:val="13"/>
        <w:widowControl/>
        <w:spacing w:line="360" w:lineRule="auto"/>
        <w:ind w:left="0" w:leftChars="0" w:firstLine="0" w:firstLineChars="0"/>
        <w:jc w:val="center"/>
      </w:pPr>
      <w:r>
        <w:drawing>
          <wp:inline distT="0" distB="0" distL="114300" distR="114300">
            <wp:extent cx="5153025" cy="1571625"/>
            <wp:effectExtent l="0" t="0" r="3175" b="3175"/>
            <wp:docPr id="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6"/>
                    <pic:cNvPicPr>
                      <a:picLocks noChangeAspect="1"/>
                    </pic:cNvPicPr>
                  </pic:nvPicPr>
                  <pic:blipFill>
                    <a:blip r:embed="rId24"/>
                    <a:stretch>
                      <a:fillRect/>
                    </a:stretch>
                  </pic:blipFill>
                  <pic:spPr>
                    <a:xfrm>
                      <a:off x="0" y="0"/>
                      <a:ext cx="5153025" cy="1571625"/>
                    </a:xfrm>
                    <a:prstGeom prst="rect">
                      <a:avLst/>
                    </a:prstGeom>
                    <a:noFill/>
                    <a:ln>
                      <a:noFill/>
                    </a:ln>
                  </pic:spPr>
                </pic:pic>
              </a:graphicData>
            </a:graphic>
          </wp:inline>
        </w:drawing>
      </w:r>
    </w:p>
    <w:p w14:paraId="6CF8B3B1">
      <w:pPr>
        <w:pStyle w:val="3"/>
        <w:jc w:val="center"/>
        <w:rPr>
          <w:rFonts w:hint="eastAsia"/>
        </w:rPr>
      </w:pPr>
      <w:r>
        <w:rPr>
          <w:rFonts w:hint="eastAsia"/>
        </w:rPr>
        <w:t xml:space="preserve">图 </w:t>
      </w:r>
      <w:r>
        <w:rPr>
          <w:rFonts w:hint="eastAsia"/>
          <w:lang w:val="en-US" w:eastAsia="zh-CN"/>
        </w:rPr>
        <w:t xml:space="preserve">6 </w:t>
      </w:r>
      <w:r>
        <w:t xml:space="preserve"> </w:t>
      </w:r>
      <w:r>
        <w:rPr>
          <w:rFonts w:hint="eastAsia"/>
        </w:rPr>
        <w:t>task</w:t>
      </w:r>
      <w:r>
        <w:rPr>
          <w:rFonts w:hint="eastAsia"/>
          <w:lang w:val="en-US" w:eastAsia="zh-CN"/>
        </w:rPr>
        <w:t>4</w:t>
      </w:r>
      <w:r>
        <w:t>.</w:t>
      </w:r>
      <w:r>
        <w:rPr>
          <w:rFonts w:hint="eastAsia"/>
        </w:rPr>
        <w:t>exe链式加密算法</w:t>
      </w:r>
    </w:p>
    <w:p w14:paraId="38116AB5">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w:t>
      </w:r>
      <w:r>
        <w:rPr>
          <w:rFonts w:hint="default" w:ascii="宋体" w:hAnsi="宋体" w:eastAsia="宋体" w:cs="宋体"/>
          <w:kern w:val="2"/>
          <w:sz w:val="24"/>
          <w:szCs w:val="24"/>
          <w:lang w:val="en-US" w:eastAsia="zh-CN" w:bidi="ar-SA"/>
        </w:rPr>
        <w:t>目标密文初始化</w:t>
      </w:r>
    </w:p>
    <w:p w14:paraId="11510889">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程序调用 __builtin_memcpy，将一段硬编码的 22 字节数据复制到栈变量 var_6c 中。该数据即为我们要逆向的目标密文（Target Ciphertext）。 十六进制数值序列为： 0xF2, 0xA7, 0xF4, 0xA9, 0xFE, 0x95, 0xD2, 0x92, 0xD4, 0x89, 0xD3, 0x80, 0xEB, 0xBC, 0xE0, 0xB5, 0xED, 0xB5, 0xE4, 0xBE, 0xED, 0xBC</w:t>
      </w:r>
    </w:p>
    <w:p w14:paraId="35323860">
      <w:pPr>
        <w:pStyle w:val="13"/>
        <w:widowControl/>
        <w:numPr>
          <w:ilvl w:val="0"/>
          <w:numId w:val="0"/>
        </w:numPr>
        <w:spacing w:line="360" w:lineRule="auto"/>
        <w:jc w:val="left"/>
      </w:pPr>
      <w:r>
        <w:drawing>
          <wp:inline distT="0" distB="0" distL="114300" distR="114300">
            <wp:extent cx="5271135" cy="476885"/>
            <wp:effectExtent l="0" t="0" r="12065" b="5715"/>
            <wp:docPr id="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
                    <pic:cNvPicPr>
                      <a:picLocks noChangeAspect="1"/>
                    </pic:cNvPicPr>
                  </pic:nvPicPr>
                  <pic:blipFill>
                    <a:blip r:embed="rId25"/>
                    <a:stretch>
                      <a:fillRect/>
                    </a:stretch>
                  </pic:blipFill>
                  <pic:spPr>
                    <a:xfrm>
                      <a:off x="0" y="0"/>
                      <a:ext cx="5271135" cy="476885"/>
                    </a:xfrm>
                    <a:prstGeom prst="rect">
                      <a:avLst/>
                    </a:prstGeom>
                    <a:noFill/>
                    <a:ln>
                      <a:noFill/>
                    </a:ln>
                  </pic:spPr>
                </pic:pic>
              </a:graphicData>
            </a:graphic>
          </wp:inline>
        </w:drawing>
      </w:r>
    </w:p>
    <w:p w14:paraId="0FC39E19">
      <w:pPr>
        <w:pStyle w:val="3"/>
        <w:jc w:val="center"/>
        <w:rPr>
          <w:rFonts w:hint="eastAsia"/>
        </w:rPr>
      </w:pPr>
      <w:r>
        <w:rPr>
          <w:rFonts w:hint="eastAsia"/>
        </w:rPr>
        <w:t xml:space="preserve">图 </w:t>
      </w:r>
      <w:r>
        <w:rPr>
          <w:rFonts w:hint="eastAsia"/>
          <w:lang w:val="en-US" w:eastAsia="zh-CN"/>
        </w:rPr>
        <w:t xml:space="preserve">7 </w:t>
      </w:r>
      <w:r>
        <w:t xml:space="preserve"> </w:t>
      </w:r>
      <w:r>
        <w:rPr>
          <w:rFonts w:hint="eastAsia"/>
        </w:rPr>
        <w:t>task</w:t>
      </w:r>
      <w:r>
        <w:rPr>
          <w:rFonts w:hint="eastAsia"/>
          <w:lang w:val="en-US" w:eastAsia="zh-CN"/>
        </w:rPr>
        <w:t>4</w:t>
      </w:r>
      <w:r>
        <w:t>.</w:t>
      </w:r>
      <w:r>
        <w:rPr>
          <w:rFonts w:hint="eastAsia"/>
        </w:rPr>
        <w:t>exe目标密文初始化</w:t>
      </w:r>
    </w:p>
    <w:p w14:paraId="4AB84EF5">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（5）</w:t>
      </w:r>
      <w:r>
        <w:rPr>
          <w:rFonts w:hint="default" w:ascii="宋体" w:hAnsi="宋体" w:eastAsia="宋体" w:cs="宋体"/>
          <w:kern w:val="2"/>
          <w:sz w:val="24"/>
          <w:szCs w:val="24"/>
          <w:lang w:val="en-US" w:eastAsia="zh-CN" w:bidi="ar-SA"/>
        </w:rPr>
        <w:t>结果比对与输出</w:t>
      </w:r>
    </w:p>
    <w:p w14:paraId="326D5092">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w:t>
      </w:r>
      <w:r>
        <w:rPr>
          <w:rFonts w:hint="default" w:ascii="宋体" w:hAnsi="宋体" w:eastAsia="宋体" w:cs="宋体"/>
          <w:kern w:val="2"/>
          <w:sz w:val="24"/>
          <w:szCs w:val="24"/>
          <w:lang w:val="en-US" w:eastAsia="zh-CN" w:bidi="ar-SA"/>
        </w:rPr>
        <w:t>内存比较： 程序使用 while 循环（地址 00401526），以 4 字节（uint32_t）为单位，逐块比较加密后的输入缓冲区（var_54）与目标密文（var_6c）。</w:t>
      </w:r>
    </w:p>
    <w:p w14:paraId="239BA8E9">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w:t>
      </w:r>
      <w:r>
        <w:rPr>
          <w:rFonts w:hint="default" w:ascii="宋体" w:hAnsi="宋体" w:eastAsia="宋体" w:cs="宋体"/>
          <w:kern w:val="2"/>
          <w:sz w:val="24"/>
          <w:szCs w:val="24"/>
          <w:lang w:val="en-US" w:eastAsia="zh-CN" w:bidi="ar-SA"/>
        </w:rPr>
        <w:t>结果反馈：</w:t>
      </w:r>
    </w:p>
    <w:p w14:paraId="432A5075">
      <w:pPr>
        <w:pStyle w:val="13"/>
        <w:widowControl/>
        <w:numPr>
          <w:ilvl w:val="0"/>
          <w:numId w:val="0"/>
        </w:numPr>
        <w:spacing w:line="360" w:lineRule="auto"/>
        <w:ind w:firstLine="480" w:firstLineChars="200"/>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如果所有字节均匹配，跳转至 00401540 输出 "Correct"。</w:t>
      </w:r>
    </w:p>
    <w:p w14:paraId="36CD90AE">
      <w:pPr>
        <w:pStyle w:val="13"/>
        <w:widowControl/>
        <w:numPr>
          <w:ilvl w:val="0"/>
          <w:numId w:val="0"/>
        </w:numPr>
        <w:spacing w:line="360" w:lineRule="auto"/>
        <w:ind w:firstLine="480" w:firstLineChars="200"/>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如果有任何不匹配，跳转至 0040155f 输出 "Wrong"。</w:t>
      </w:r>
    </w:p>
    <w:p w14:paraId="300B5494">
      <w:pPr>
        <w:pStyle w:val="13"/>
        <w:widowControl/>
        <w:numPr>
          <w:ilvl w:val="0"/>
          <w:numId w:val="0"/>
        </w:numPr>
        <w:spacing w:line="360" w:lineRule="auto"/>
        <w:jc w:val="center"/>
      </w:pPr>
      <w:r>
        <w:drawing>
          <wp:inline distT="0" distB="0" distL="114300" distR="114300">
            <wp:extent cx="3599815" cy="3592830"/>
            <wp:effectExtent l="0" t="0" r="6985" b="1270"/>
            <wp:docPr id="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8"/>
                    <pic:cNvPicPr>
                      <a:picLocks noChangeAspect="1"/>
                    </pic:cNvPicPr>
                  </pic:nvPicPr>
                  <pic:blipFill>
                    <a:blip r:embed="rId26"/>
                    <a:stretch>
                      <a:fillRect/>
                    </a:stretch>
                  </pic:blipFill>
                  <pic:spPr>
                    <a:xfrm>
                      <a:off x="0" y="0"/>
                      <a:ext cx="3599815" cy="3592830"/>
                    </a:xfrm>
                    <a:prstGeom prst="rect">
                      <a:avLst/>
                    </a:prstGeom>
                    <a:noFill/>
                    <a:ln>
                      <a:noFill/>
                    </a:ln>
                  </pic:spPr>
                </pic:pic>
              </a:graphicData>
            </a:graphic>
          </wp:inline>
        </w:drawing>
      </w:r>
    </w:p>
    <w:p w14:paraId="69246C1B">
      <w:pPr>
        <w:pStyle w:val="3"/>
        <w:jc w:val="center"/>
        <w:rPr>
          <w:rFonts w:hint="eastAsia"/>
        </w:rPr>
      </w:pPr>
      <w:r>
        <w:rPr>
          <w:rFonts w:hint="eastAsia"/>
        </w:rPr>
        <w:t xml:space="preserve">图 </w:t>
      </w:r>
      <w:r>
        <w:rPr>
          <w:rFonts w:hint="eastAsia"/>
          <w:lang w:val="en-US" w:eastAsia="zh-CN"/>
        </w:rPr>
        <w:t xml:space="preserve">8 </w:t>
      </w:r>
      <w:r>
        <w:t xml:space="preserve"> </w:t>
      </w:r>
      <w:r>
        <w:rPr>
          <w:rFonts w:hint="eastAsia"/>
        </w:rPr>
        <w:t>task</w:t>
      </w:r>
      <w:r>
        <w:rPr>
          <w:rFonts w:hint="eastAsia"/>
          <w:lang w:val="en-US" w:eastAsia="zh-CN"/>
        </w:rPr>
        <w:t>4</w:t>
      </w:r>
      <w:r>
        <w:t>.</w:t>
      </w:r>
      <w:r>
        <w:rPr>
          <w:rFonts w:hint="eastAsia"/>
        </w:rPr>
        <w:t>exe结果比对与输出</w:t>
      </w:r>
    </w:p>
    <w:p w14:paraId="743A35D7">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（6）</w:t>
      </w:r>
      <w:r>
        <w:rPr>
          <w:rFonts w:hint="default" w:ascii="宋体" w:hAnsi="宋体" w:eastAsia="宋体" w:cs="宋体"/>
          <w:kern w:val="2"/>
          <w:sz w:val="24"/>
          <w:szCs w:val="24"/>
          <w:lang w:val="en-US" w:eastAsia="zh-CN" w:bidi="ar-SA"/>
        </w:rPr>
        <w:t>逆向结论与算法总结根据上述分析，加密过程为前向依赖：</w:t>
      </w:r>
    </w:p>
    <w:p w14:paraId="7BEFC3E9">
      <w:pPr>
        <w:pStyle w:val="13"/>
        <w:widowControl/>
        <w:numPr>
          <w:ilvl w:val="0"/>
          <w:numId w:val="0"/>
        </w:numPr>
        <w:spacing w:line="360" w:lineRule="auto"/>
        <w:ind w:firstLine="420" w:firstLineChars="200"/>
        <w:jc w:val="center"/>
        <w:rPr>
          <w:rFonts w:hint="default" w:ascii="宋体" w:hAnsi="宋体" w:eastAsia="宋体" w:cs="宋体"/>
          <w:kern w:val="2"/>
          <w:sz w:val="24"/>
          <w:szCs w:val="24"/>
          <w:lang w:val="en-US" w:eastAsia="zh-CN" w:bidi="ar-SA"/>
        </w:rPr>
      </w:pPr>
      <w:r>
        <w:drawing>
          <wp:inline distT="0" distB="0" distL="114300" distR="114300">
            <wp:extent cx="2160270" cy="262890"/>
            <wp:effectExtent l="0" t="0" r="11430" b="3810"/>
            <wp:docPr id="4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9"/>
                    <pic:cNvPicPr>
                      <a:picLocks noChangeAspect="1"/>
                    </pic:cNvPicPr>
                  </pic:nvPicPr>
                  <pic:blipFill>
                    <a:blip r:embed="rId27"/>
                    <a:srcRect t="17576" b="11758"/>
                    <a:stretch>
                      <a:fillRect/>
                    </a:stretch>
                  </pic:blipFill>
                  <pic:spPr>
                    <a:xfrm>
                      <a:off x="0" y="0"/>
                      <a:ext cx="2160270" cy="262890"/>
                    </a:xfrm>
                    <a:prstGeom prst="rect">
                      <a:avLst/>
                    </a:prstGeom>
                    <a:noFill/>
                    <a:ln>
                      <a:noFill/>
                    </a:ln>
                  </pic:spPr>
                </pic:pic>
              </a:graphicData>
            </a:graphic>
          </wp:inline>
        </w:drawing>
      </w:r>
    </w:p>
    <w:p w14:paraId="0EC3F268">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其中 Ci 为当前密文，Pi 为当前明文，Pre 为上一轮的密文结果（首轮 Pre = 0xAB）。为了还原明文 Pi，我们需要执行逆运算。根据异或性质，公式变换为：</w:t>
      </w:r>
    </w:p>
    <w:p w14:paraId="55A00E5A">
      <w:pPr>
        <w:pStyle w:val="13"/>
        <w:widowControl/>
        <w:numPr>
          <w:ilvl w:val="0"/>
          <w:numId w:val="0"/>
        </w:numPr>
        <w:spacing w:line="360" w:lineRule="auto"/>
        <w:ind w:firstLine="420" w:firstLineChars="200"/>
        <w:jc w:val="center"/>
        <w:rPr>
          <w:rFonts w:hint="default" w:ascii="宋体" w:hAnsi="宋体" w:eastAsia="宋体" w:cs="宋体"/>
          <w:kern w:val="2"/>
          <w:sz w:val="24"/>
          <w:szCs w:val="24"/>
          <w:lang w:val="en-US" w:eastAsia="zh-CN" w:bidi="ar-SA"/>
        </w:rPr>
      </w:pPr>
      <w:r>
        <w:drawing>
          <wp:inline distT="0" distB="0" distL="114300" distR="114300">
            <wp:extent cx="2160270" cy="331470"/>
            <wp:effectExtent l="0" t="0" r="11430" b="11430"/>
            <wp:docPr id="4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0"/>
                    <pic:cNvPicPr>
                      <a:picLocks noChangeAspect="1"/>
                    </pic:cNvPicPr>
                  </pic:nvPicPr>
                  <pic:blipFill>
                    <a:blip r:embed="rId28"/>
                    <a:stretch>
                      <a:fillRect/>
                    </a:stretch>
                  </pic:blipFill>
                  <pic:spPr>
                    <a:xfrm>
                      <a:off x="0" y="0"/>
                      <a:ext cx="2160270" cy="331470"/>
                    </a:xfrm>
                    <a:prstGeom prst="rect">
                      <a:avLst/>
                    </a:prstGeom>
                    <a:noFill/>
                    <a:ln>
                      <a:noFill/>
                    </a:ln>
                  </pic:spPr>
                </pic:pic>
              </a:graphicData>
            </a:graphic>
          </wp:inline>
        </w:drawing>
      </w:r>
    </w:p>
    <w:p w14:paraId="2D780005">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具体解密步骤：</w:t>
      </w:r>
    </w:p>
    <w:p w14:paraId="66397E82">
      <w:pPr>
        <w:pStyle w:val="13"/>
        <w:widowControl/>
        <w:numPr>
          <w:ilvl w:val="0"/>
          <w:numId w:val="3"/>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对于第 0 个字符：P0 = C0</w:t>
      </w:r>
      <w:r>
        <w:rPr>
          <w:rFonts w:hint="eastAsia" w:ascii="宋体" w:hAnsi="宋体" w:eastAsia="宋体" w:cs="宋体"/>
          <w:kern w:val="2"/>
          <w:sz w:val="24"/>
          <w:szCs w:val="24"/>
          <w:lang w:val="en-US" w:eastAsia="zh-CN" w:bidi="ar-SA"/>
        </w:rPr>
        <w:t xml:space="preserve"> ⊕ </w:t>
      </w:r>
      <w:r>
        <w:rPr>
          <w:rFonts w:hint="default" w:ascii="宋体" w:hAnsi="宋体" w:eastAsia="宋体" w:cs="宋体"/>
          <w:kern w:val="2"/>
          <w:sz w:val="24"/>
          <w:szCs w:val="24"/>
          <w:lang w:val="en-US" w:eastAsia="zh-CN" w:bidi="ar-SA"/>
        </w:rPr>
        <w:t xml:space="preserve">0xAB </w:t>
      </w:r>
      <w:r>
        <w:rPr>
          <w:rFonts w:hint="eastAsia" w:ascii="宋体" w:hAnsi="宋体" w:eastAsia="宋体" w:cs="宋体"/>
          <w:kern w:val="2"/>
          <w:sz w:val="24"/>
          <w:szCs w:val="24"/>
          <w:lang w:val="en-US" w:eastAsia="zh-CN" w:bidi="ar-SA"/>
        </w:rPr>
        <w:t>⊕</w:t>
      </w:r>
      <w:r>
        <w:rPr>
          <w:rFonts w:hint="default" w:ascii="宋体" w:hAnsi="宋体" w:eastAsia="宋体" w:cs="宋体"/>
          <w:kern w:val="2"/>
          <w:sz w:val="24"/>
          <w:szCs w:val="24"/>
          <w:lang w:val="en-US" w:eastAsia="zh-CN" w:bidi="ar-SA"/>
        </w:rPr>
        <w:t xml:space="preserve"> 0x34。</w:t>
      </w:r>
    </w:p>
    <w:p w14:paraId="3E810785">
      <w:pPr>
        <w:pStyle w:val="13"/>
        <w:widowControl/>
        <w:numPr>
          <w:ilvl w:val="0"/>
          <w:numId w:val="3"/>
        </w:numPr>
        <w:spacing w:line="360" w:lineRule="auto"/>
        <w:jc w:val="left"/>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对于后续字符 (i &gt; 0)：Pi = Ci </w:t>
      </w:r>
      <w:r>
        <w:rPr>
          <w:rFonts w:hint="eastAsia" w:ascii="宋体" w:hAnsi="宋体" w:eastAsia="宋体" w:cs="宋体"/>
          <w:kern w:val="2"/>
          <w:sz w:val="24"/>
          <w:szCs w:val="24"/>
          <w:lang w:val="en-US" w:eastAsia="zh-CN" w:bidi="ar-SA"/>
        </w:rPr>
        <w:t>⊕</w:t>
      </w:r>
      <w:r>
        <w:rPr>
          <w:rFonts w:hint="default" w:ascii="宋体" w:hAnsi="宋体" w:eastAsia="宋体" w:cs="宋体"/>
          <w:kern w:val="2"/>
          <w:sz w:val="24"/>
          <w:szCs w:val="24"/>
          <w:lang w:val="en-US" w:eastAsia="zh-CN" w:bidi="ar-SA"/>
        </w:rPr>
        <w:t xml:space="preserve"> Ci-1</w:t>
      </w:r>
      <w:r>
        <w:rPr>
          <w:rFonts w:hint="eastAsia" w:ascii="宋体" w:hAnsi="宋体" w:eastAsia="宋体" w:cs="宋体"/>
          <w:kern w:val="2"/>
          <w:sz w:val="24"/>
          <w:szCs w:val="24"/>
          <w:lang w:val="en-US" w:eastAsia="zh-CN" w:bidi="ar-SA"/>
        </w:rPr>
        <w:t>⊕</w:t>
      </w:r>
      <w:r>
        <w:rPr>
          <w:rFonts w:hint="default" w:ascii="宋体" w:hAnsi="宋体" w:eastAsia="宋体" w:cs="宋体"/>
          <w:kern w:val="2"/>
          <w:sz w:val="24"/>
          <w:szCs w:val="24"/>
          <w:lang w:val="en-US" w:eastAsia="zh-CN" w:bidi="ar-SA"/>
        </w:rPr>
        <w:t xml:space="preserve"> 0x34。(注：解密第 i 位时，需要使用第 i-1 位的密文值作为 Key)</w:t>
      </w:r>
    </w:p>
    <w:p w14:paraId="77434584">
      <w:pPr>
        <w:pStyle w:val="13"/>
        <w:widowControl/>
        <w:numPr>
          <w:ilvl w:val="0"/>
          <w:numId w:val="0"/>
        </w:numPr>
        <w:spacing w:line="360" w:lineRule="auto"/>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3.编写脚本计算出正确的字符串</w:t>
      </w:r>
    </w:p>
    <w:p w14:paraId="47E8677D">
      <w:pPr>
        <w:pStyle w:val="13"/>
        <w:widowControl/>
        <w:numPr>
          <w:ilvl w:val="0"/>
          <w:numId w:val="0"/>
        </w:numPr>
        <w:spacing w:line="36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编写python脚本如下：</w:t>
      </w:r>
    </w:p>
    <w:tbl>
      <w:tblPr>
        <w:tblW w:w="83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50"/>
        <w:gridCol w:w="7854"/>
      </w:tblGrid>
      <w:tr w14:paraId="55FE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450" w:type="dxa"/>
            <w:tcBorders>
              <w:top w:val="nil"/>
              <w:left w:val="nil"/>
              <w:bottom w:val="nil"/>
              <w:right w:val="single" w:color="6CE26C" w:sz="12" w:space="0"/>
            </w:tcBorders>
            <w:shd w:val="clear" w:color="auto" w:fill="F7F7F7"/>
            <w:tcMar>
              <w:right w:w="50" w:type="dxa"/>
            </w:tcMar>
            <w:vAlign w:val="top"/>
          </w:tcPr>
          <w:p w14:paraId="3C2F90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01</w:t>
            </w:r>
          </w:p>
          <w:p w14:paraId="69F5E8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02</w:t>
            </w:r>
          </w:p>
          <w:p w14:paraId="5B896F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03</w:t>
            </w:r>
          </w:p>
          <w:p w14:paraId="7A8783D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04</w:t>
            </w:r>
          </w:p>
          <w:p w14:paraId="036437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05</w:t>
            </w:r>
          </w:p>
          <w:p w14:paraId="6E7F9E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06</w:t>
            </w:r>
          </w:p>
          <w:p w14:paraId="011C06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07</w:t>
            </w:r>
          </w:p>
          <w:p w14:paraId="500168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08</w:t>
            </w:r>
          </w:p>
          <w:p w14:paraId="1B2CFDC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09</w:t>
            </w:r>
          </w:p>
          <w:p w14:paraId="0E185C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10</w:t>
            </w:r>
          </w:p>
          <w:p w14:paraId="03DEBA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11</w:t>
            </w:r>
          </w:p>
          <w:p w14:paraId="0F6E19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12</w:t>
            </w:r>
          </w:p>
          <w:p w14:paraId="2BC669E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13</w:t>
            </w:r>
          </w:p>
          <w:p w14:paraId="65B03F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14</w:t>
            </w:r>
          </w:p>
          <w:p w14:paraId="1AB959B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15</w:t>
            </w:r>
          </w:p>
          <w:p w14:paraId="40B163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16</w:t>
            </w:r>
          </w:p>
          <w:p w14:paraId="4B45F2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17</w:t>
            </w:r>
          </w:p>
          <w:p w14:paraId="739FD9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18</w:t>
            </w:r>
          </w:p>
          <w:p w14:paraId="127027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19</w:t>
            </w:r>
          </w:p>
          <w:p w14:paraId="6B4A55E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20</w:t>
            </w:r>
          </w:p>
          <w:p w14:paraId="16B5146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21</w:t>
            </w:r>
          </w:p>
          <w:p w14:paraId="4AE2A11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22</w:t>
            </w:r>
          </w:p>
          <w:p w14:paraId="678DD8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23</w:t>
            </w:r>
          </w:p>
          <w:p w14:paraId="1E316EA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24</w:t>
            </w:r>
          </w:p>
          <w:p w14:paraId="772008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25</w:t>
            </w:r>
          </w:p>
          <w:p w14:paraId="613DABA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26</w:t>
            </w:r>
          </w:p>
          <w:p w14:paraId="7B2ED0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27</w:t>
            </w:r>
          </w:p>
          <w:p w14:paraId="346CAC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28</w:t>
            </w:r>
          </w:p>
          <w:p w14:paraId="2A88B54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29</w:t>
            </w:r>
          </w:p>
          <w:p w14:paraId="4866A7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30</w:t>
            </w:r>
          </w:p>
          <w:p w14:paraId="05B46A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31</w:t>
            </w:r>
          </w:p>
          <w:p w14:paraId="65A0CF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32</w:t>
            </w:r>
          </w:p>
          <w:p w14:paraId="463E4E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33</w:t>
            </w:r>
          </w:p>
          <w:p w14:paraId="7C34CC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34</w:t>
            </w:r>
          </w:p>
          <w:p w14:paraId="308D033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35</w:t>
            </w:r>
          </w:p>
          <w:p w14:paraId="459600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36</w:t>
            </w:r>
          </w:p>
          <w:p w14:paraId="00DE93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37</w:t>
            </w:r>
          </w:p>
          <w:p w14:paraId="20F42E5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38</w:t>
            </w:r>
          </w:p>
          <w:p w14:paraId="1B578A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39</w:t>
            </w:r>
          </w:p>
          <w:p w14:paraId="7AC78A3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40</w:t>
            </w:r>
          </w:p>
          <w:p w14:paraId="6401F1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0"/>
                <w:szCs w:val="20"/>
              </w:rPr>
            </w:pPr>
            <w:r>
              <w:rPr>
                <w:rFonts w:hint="default" w:ascii="Consolas" w:hAnsi="Consolas" w:eastAsia="Consolas" w:cs="Consolas"/>
                <w:b w:val="0"/>
                <w:bCs w:val="0"/>
                <w:i w:val="0"/>
                <w:iCs w:val="0"/>
                <w:caps w:val="0"/>
                <w:color w:val="AFAFAF"/>
                <w:spacing w:val="0"/>
                <w:kern w:val="0"/>
                <w:sz w:val="20"/>
                <w:szCs w:val="20"/>
                <w:bdr w:val="none" w:color="auto" w:sz="0" w:space="0"/>
                <w:shd w:val="clear" w:fill="FFFFFF"/>
                <w:vertAlign w:val="baseline"/>
                <w:lang w:val="en-US" w:eastAsia="zh-CN" w:bidi="ar"/>
              </w:rPr>
              <w:t>41</w:t>
            </w:r>
          </w:p>
        </w:tc>
        <w:tc>
          <w:tcPr>
            <w:tcW w:w="7854" w:type="dxa"/>
            <w:tcBorders>
              <w:top w:val="nil"/>
              <w:left w:val="nil"/>
              <w:bottom w:val="nil"/>
              <w:right w:val="nil"/>
            </w:tcBorders>
            <w:shd w:val="clear" w:color="auto" w:fill="FFFFFF"/>
            <w:tcMar>
              <w:left w:w="100" w:type="dxa"/>
            </w:tcMar>
            <w:vAlign w:val="top"/>
          </w:tcPr>
          <w:p w14:paraId="49A0C3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solve_task4():</w:t>
            </w:r>
          </w:p>
          <w:p w14:paraId="60567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1. 从反汇编代码(var_6c起始)提取的目标硬编码密文</w:t>
            </w:r>
          </w:p>
          <w:p w14:paraId="7E025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对应地址: 004014e6</w:t>
            </w:r>
          </w:p>
          <w:p w14:paraId="24C8CD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target_bytes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4BF8A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0xF2</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0xA7</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0xF4</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0xA9</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0xFE</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0x95</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0xD2</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0x92</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p>
          <w:p w14:paraId="161CC8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0xd4</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0x89</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0xd3</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0x80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0xeb</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0xbc</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0xb5</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p>
          <w:p w14:paraId="5CB29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0xed</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0xb5</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0xe4</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0xbe</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0xed</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0xbc</w:t>
            </w:r>
          </w:p>
          <w:p w14:paraId="679BD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6E463E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479BA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2. 初始化变量</w:t>
            </w:r>
          </w:p>
          <w:p w14:paraId="10157A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ecx_1 的初始值 (0xAB)，充当第一个字符加密时的"前一个密文"</w:t>
            </w:r>
          </w:p>
          <w:p w14:paraId="3F44B0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current_prev_cipher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0xAB</w:t>
            </w:r>
          </w:p>
          <w:p w14:paraId="5C0F95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08020C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固定的异或常量</w:t>
            </w:r>
          </w:p>
          <w:p w14:paraId="729676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xor_constant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0x34</w:t>
            </w:r>
          </w:p>
          <w:p w14:paraId="517E2F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65433D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Analyzing Task 4 logic..."</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5CC1E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Target Bytes Length: {len(target_bytes)}"</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4A351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Initial Key (IV): 0x{current_prev_cipher:X}"</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115E49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7DE153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flag_chars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455100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77A55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3. 执行链式逆向解密</w:t>
            </w:r>
          </w:p>
          <w:p w14:paraId="2DFE86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正向公式: C[i] = C[i-1] ^ P[i] ^ 0x34</w:t>
            </w:r>
          </w:p>
          <w:p w14:paraId="7134A3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逆向公式: P[i] = C[i] ^ C[i-1] ^ 0x34</w:t>
            </w:r>
          </w:p>
          <w:p w14:paraId="5F52F1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cipher_byte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target_bytes:</w:t>
            </w:r>
          </w:p>
          <w:p w14:paraId="0F0240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计算明文字符</w:t>
            </w:r>
          </w:p>
          <w:p w14:paraId="41679B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plain_val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cipher_byte ^ current_prev_cipher ^ xor_constant</w:t>
            </w:r>
          </w:p>
          <w:p w14:paraId="4098FF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flag_chars.append(</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chr</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(plain_val))</w:t>
            </w:r>
          </w:p>
          <w:p w14:paraId="51987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6BC0AC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关键步骤：更新"前一个密文"为当前密文字节，供下一次循环使用</w:t>
            </w:r>
          </w:p>
          <w:p w14:paraId="72D7D1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current_prev_cipher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cipher_byte</w:t>
            </w:r>
          </w:p>
          <w:p w14:paraId="24194F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3AC75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8200"/>
                <w:spacing w:val="0"/>
                <w:kern w:val="0"/>
                <w:sz w:val="20"/>
                <w:szCs w:val="20"/>
                <w:bdr w:val="none" w:color="auto" w:sz="0" w:space="0"/>
                <w:shd w:val="clear" w:fill="FFFFFF"/>
                <w:vertAlign w:val="baseline"/>
                <w:lang w:val="en-US" w:eastAsia="zh-CN" w:bidi="ar"/>
              </w:rPr>
              <w:t># 4. 拼接并输出结果</w:t>
            </w:r>
          </w:p>
          <w:p w14:paraId="69AEA2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flag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"".join(flag_chars)</w:t>
            </w:r>
          </w:p>
          <w:p w14:paraId="23AB1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30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13ED91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(f</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 Calculated Flag: {flag}"</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402E31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FF1493"/>
                <w:spacing w:val="0"/>
                <w:kern w:val="0"/>
                <w:sz w:val="20"/>
                <w:szCs w:val="20"/>
                <w:bdr w:val="none" w:color="auto" w:sz="0" w:space="0"/>
                <w:shd w:val="clear" w:fill="FFFFFF"/>
                <w:vertAlign w:val="baseline"/>
                <w:lang w:val="en-US" w:eastAsia="zh-CN" w:bidi="ar"/>
              </w:rPr>
              <w:t>print</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9900"/>
                <w:spacing w:val="0"/>
                <w:kern w:val="0"/>
                <w:sz w:val="20"/>
                <w:szCs w:val="20"/>
                <w:bdr w:val="none" w:color="auto" w:sz="0" w:space="0"/>
                <w:shd w:val="clear" w:fill="FFFFFF"/>
                <w:vertAlign w:val="baseline"/>
                <w:lang w:val="en-US" w:eastAsia="zh-CN" w:bidi="ar"/>
              </w:rPr>
              <w:t>30</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4F708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p>
          <w:p w14:paraId="650824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 xml:space="preserve">__name__ </w:t>
            </w:r>
            <w:r>
              <w:rPr>
                <w:rStyle w:val="10"/>
                <w:rFonts w:hint="default" w:ascii="Consolas" w:hAnsi="Consolas" w:eastAsia="Consolas" w:cs="Consolas"/>
                <w:b/>
                <w:bCs/>
                <w:i w:val="0"/>
                <w:iCs w:val="0"/>
                <w:caps w:val="0"/>
                <w:color w:val="006699"/>
                <w:spacing w:val="0"/>
                <w:kern w:val="0"/>
                <w:sz w:val="20"/>
                <w:szCs w:val="20"/>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0"/>
                <w:rFonts w:hint="default" w:ascii="Consolas" w:hAnsi="Consolas" w:eastAsia="Consolas" w:cs="Consolas"/>
                <w:b w:val="0"/>
                <w:bCs w:val="0"/>
                <w:i w:val="0"/>
                <w:iCs w:val="0"/>
                <w:caps w:val="0"/>
                <w:color w:val="0000FF"/>
                <w:spacing w:val="0"/>
                <w:kern w:val="0"/>
                <w:sz w:val="20"/>
                <w:szCs w:val="20"/>
                <w:bdr w:val="none" w:color="auto" w:sz="0" w:space="0"/>
                <w:shd w:val="clear" w:fill="FFFFFF"/>
                <w:vertAlign w:val="baseline"/>
                <w:lang w:val="en-US" w:eastAsia="zh-CN" w:bidi="ar"/>
              </w:rPr>
              <w:t>"__main__"</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w:t>
            </w:r>
          </w:p>
          <w:p w14:paraId="31AF2A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0"/>
                <w:szCs w:val="20"/>
              </w:rPr>
            </w:pPr>
            <w:r>
              <w:rPr>
                <w:rStyle w:val="10"/>
                <w:rFonts w:hint="default" w:ascii="Consolas" w:hAnsi="Consolas" w:eastAsia="Consolas" w:cs="Consolas"/>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0"/>
                <w:rFonts w:hint="default" w:ascii="Consolas" w:hAnsi="Consolas" w:eastAsia="Consolas" w:cs="Consolas"/>
                <w:b w:val="0"/>
                <w:bCs w:val="0"/>
                <w:i w:val="0"/>
                <w:iCs w:val="0"/>
                <w:caps w:val="0"/>
                <w:color w:val="000000"/>
                <w:spacing w:val="0"/>
                <w:kern w:val="0"/>
                <w:sz w:val="20"/>
                <w:szCs w:val="20"/>
                <w:bdr w:val="none" w:color="auto" w:sz="0" w:space="0"/>
                <w:shd w:val="clear" w:fill="FFFFFF"/>
                <w:vertAlign w:val="baseline"/>
                <w:lang w:val="en-US" w:eastAsia="zh-CN" w:bidi="ar"/>
              </w:rPr>
              <w:t>solve_task4()</w:t>
            </w:r>
          </w:p>
        </w:tc>
      </w:tr>
    </w:tbl>
    <w:p w14:paraId="716EC2DC">
      <w:pPr>
        <w:pStyle w:val="13"/>
        <w:widowControl/>
        <w:numPr>
          <w:ilvl w:val="0"/>
          <w:numId w:val="0"/>
        </w:numPr>
        <w:spacing w:line="360" w:lineRule="auto"/>
        <w:jc w:val="left"/>
        <w:rPr>
          <w:rFonts w:hint="eastAsia" w:ascii="宋体" w:hAnsi="宋体" w:eastAsia="宋体" w:cs="宋体"/>
          <w:kern w:val="2"/>
          <w:sz w:val="24"/>
          <w:szCs w:val="24"/>
          <w:lang w:val="en-US" w:eastAsia="zh-CN" w:bidi="ar-SA"/>
        </w:rPr>
      </w:pPr>
    </w:p>
    <w:p w14:paraId="13368055">
      <w:pPr>
        <w:pStyle w:val="13"/>
        <w:widowControl/>
        <w:numPr>
          <w:ilvl w:val="0"/>
          <w:numId w:val="0"/>
        </w:numPr>
        <w:spacing w:line="360" w:lineRule="auto"/>
        <w:jc w:val="left"/>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计算结果：</w:t>
      </w:r>
    </w:p>
    <w:p w14:paraId="5A1345AA">
      <w:pPr>
        <w:pStyle w:val="13"/>
        <w:widowControl/>
        <w:numPr>
          <w:ilvl w:val="0"/>
          <w:numId w:val="0"/>
        </w:numPr>
        <w:spacing w:line="360" w:lineRule="auto"/>
        <w:jc w:val="both"/>
      </w:pPr>
      <w:r>
        <w:drawing>
          <wp:inline distT="0" distB="0" distL="114300" distR="114300">
            <wp:extent cx="5266055" cy="1168400"/>
            <wp:effectExtent l="0" t="0" r="4445" b="0"/>
            <wp:docPr id="4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1"/>
                    <pic:cNvPicPr>
                      <a:picLocks noChangeAspect="1"/>
                    </pic:cNvPicPr>
                  </pic:nvPicPr>
                  <pic:blipFill>
                    <a:blip r:embed="rId29"/>
                    <a:stretch>
                      <a:fillRect/>
                    </a:stretch>
                  </pic:blipFill>
                  <pic:spPr>
                    <a:xfrm>
                      <a:off x="0" y="0"/>
                      <a:ext cx="5266055" cy="1168400"/>
                    </a:xfrm>
                    <a:prstGeom prst="rect">
                      <a:avLst/>
                    </a:prstGeom>
                    <a:noFill/>
                    <a:ln>
                      <a:noFill/>
                    </a:ln>
                  </pic:spPr>
                </pic:pic>
              </a:graphicData>
            </a:graphic>
          </wp:inline>
        </w:drawing>
      </w:r>
    </w:p>
    <w:p w14:paraId="5D14640F">
      <w:pPr>
        <w:pStyle w:val="3"/>
        <w:jc w:val="center"/>
        <w:rPr>
          <w:rFonts w:hint="eastAsia"/>
          <w:lang w:val="en-US" w:eastAsia="zh-CN"/>
        </w:rPr>
      </w:pPr>
      <w:r>
        <w:rPr>
          <w:rFonts w:hint="eastAsia"/>
        </w:rPr>
        <w:t xml:space="preserve">图 </w:t>
      </w:r>
      <w:r>
        <w:rPr>
          <w:rFonts w:hint="eastAsia"/>
          <w:lang w:val="en-US" w:eastAsia="zh-CN"/>
        </w:rPr>
        <w:t xml:space="preserve">9 </w:t>
      </w:r>
      <w:r>
        <w:rPr>
          <w:rFonts w:hint="eastAsia"/>
        </w:rPr>
        <w:t xml:space="preserve"> </w:t>
      </w:r>
      <w:r>
        <w:rPr>
          <w:rFonts w:hint="eastAsia"/>
          <w:lang w:val="en-US" w:eastAsia="zh-CN"/>
        </w:rPr>
        <w:t>脚本输出结果</w:t>
      </w:r>
    </w:p>
    <w:p w14:paraId="5B606974">
      <w:pPr>
        <w:pStyle w:val="13"/>
        <w:widowControl/>
        <w:numPr>
          <w:ilvl w:val="0"/>
          <w:numId w:val="0"/>
        </w:numPr>
        <w:spacing w:line="360" w:lineRule="auto"/>
        <w:ind w:leftChars="0"/>
        <w:jc w:val="left"/>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4.运行结果截图</w:t>
      </w:r>
    </w:p>
    <w:p w14:paraId="77382B30">
      <w:pPr>
        <w:pStyle w:val="13"/>
        <w:widowControl/>
        <w:numPr>
          <w:ilvl w:val="0"/>
          <w:numId w:val="0"/>
        </w:numPr>
        <w:spacing w:line="360" w:lineRule="auto"/>
        <w:ind w:leftChars="200"/>
        <w:jc w:val="both"/>
      </w:pPr>
      <w:r>
        <w:drawing>
          <wp:inline distT="0" distB="0" distL="114300" distR="114300">
            <wp:extent cx="5273040" cy="553720"/>
            <wp:effectExtent l="0" t="0" r="10160" b="5080"/>
            <wp:docPr id="4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3"/>
                    <pic:cNvPicPr>
                      <a:picLocks noChangeAspect="1"/>
                    </pic:cNvPicPr>
                  </pic:nvPicPr>
                  <pic:blipFill>
                    <a:blip r:embed="rId30"/>
                    <a:stretch>
                      <a:fillRect/>
                    </a:stretch>
                  </pic:blipFill>
                  <pic:spPr>
                    <a:xfrm>
                      <a:off x="0" y="0"/>
                      <a:ext cx="5273040" cy="553720"/>
                    </a:xfrm>
                    <a:prstGeom prst="rect">
                      <a:avLst/>
                    </a:prstGeom>
                    <a:noFill/>
                    <a:ln>
                      <a:noFill/>
                    </a:ln>
                  </pic:spPr>
                </pic:pic>
              </a:graphicData>
            </a:graphic>
          </wp:inline>
        </w:drawing>
      </w:r>
    </w:p>
    <w:p w14:paraId="7690E1F4">
      <w:pPr>
        <w:pStyle w:val="3"/>
        <w:jc w:val="center"/>
        <w:rPr>
          <w:rFonts w:hint="eastAsia" w:eastAsia="黑体"/>
          <w:lang w:val="en-US" w:eastAsia="zh-CN"/>
        </w:rPr>
      </w:pPr>
      <w:r>
        <w:rPr>
          <w:rFonts w:hint="eastAsia"/>
        </w:rPr>
        <w:t xml:space="preserve">图 </w:t>
      </w:r>
      <w:r>
        <w:rPr>
          <w:rFonts w:hint="eastAsia"/>
          <w:lang w:val="en-US" w:eastAsia="zh-CN"/>
        </w:rPr>
        <w:t xml:space="preserve">10 </w:t>
      </w:r>
      <w:r>
        <w:rPr>
          <w:rFonts w:hint="eastAsia"/>
        </w:rPr>
        <w:t xml:space="preserve"> 逆向分析，完成task</w:t>
      </w:r>
      <w:r>
        <w:rPr>
          <w:rFonts w:hint="eastAsia"/>
          <w:lang w:val="en-US" w:eastAsia="zh-CN"/>
        </w:rPr>
        <w:t>4</w:t>
      </w:r>
      <w:r>
        <w:rPr>
          <w:rFonts w:hint="eastAsia"/>
        </w:rPr>
        <w:t>练习</w:t>
      </w:r>
    </w:p>
    <w:p w14:paraId="73533E1A">
      <w:pPr>
        <w:pStyle w:val="13"/>
        <w:widowControl/>
        <w:spacing w:line="360" w:lineRule="auto"/>
        <w:jc w:val="center"/>
        <w:rPr>
          <w:rFonts w:hint="eastAsia"/>
          <w:lang w:eastAsia="zh-CN"/>
        </w:rPr>
      </w:pPr>
    </w:p>
    <w:p w14:paraId="4B8EE6FC">
      <w:pPr>
        <w:pStyle w:val="13"/>
        <w:numPr>
          <w:ilvl w:val="0"/>
          <w:numId w:val="0"/>
        </w:numPr>
        <w:ind w:left="750" w:leftChars="0" w:hanging="750" w:firstLineChars="0"/>
        <w:rPr>
          <w:rFonts w:hint="eastAsia" w:ascii="宋体" w:hAnsi="宋体" w:eastAsia="宋体"/>
          <w:b/>
          <w:bCs/>
          <w:sz w:val="36"/>
          <w:szCs w:val="36"/>
        </w:rPr>
      </w:pPr>
      <w:r>
        <w:rPr>
          <w:rFonts w:hint="eastAsia" w:ascii="宋体" w:hAnsi="宋体" w:eastAsia="宋体" w:cstheme="minorBidi"/>
          <w:b/>
          <w:bCs/>
          <w:kern w:val="2"/>
          <w:sz w:val="36"/>
          <w:szCs w:val="36"/>
          <w:lang w:val="en-US" w:eastAsia="zh-CN" w:bidi="ar-SA"/>
        </w:rPr>
        <w:t>三、</w:t>
      </w:r>
      <w:r>
        <w:rPr>
          <w:rFonts w:hint="eastAsia" w:ascii="宋体" w:hAnsi="宋体" w:eastAsia="宋体"/>
          <w:b/>
          <w:bCs/>
          <w:sz w:val="36"/>
          <w:szCs w:val="36"/>
        </w:rPr>
        <w:t>实验结论及心得体会</w:t>
      </w:r>
    </w:p>
    <w:p w14:paraId="0D486B20">
      <w:pPr>
        <w:pStyle w:val="13"/>
        <w:widowControl/>
        <w:spacing w:line="360" w:lineRule="auto"/>
        <w:ind w:left="0" w:leftChars="0" w:firstLine="480" w:firstLineChars="20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本次实验通过使用 Binary Ninja 对 Task3 和 Task 4 进行了静态逆向分析。我熟练掌握了从“反汇编视图”到“伪代码视图（F5）”的转换技巧，并学会了如何通过分析伪代码中的控制流和数据结构来推导加密算法。</w:t>
      </w:r>
    </w:p>
    <w:p w14:paraId="4ED090C0">
      <w:pPr>
        <w:pStyle w:val="13"/>
        <w:widowControl/>
        <w:spacing w:line="360" w:lineRule="auto"/>
        <w:ind w:left="0" w:leftChars="0" w:firstLine="480" w:firstLineChars="20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 Task 3 中，我识别出了基础的单字节异或加密逻辑；而在 Task 4 中，我进一步攻克了基于前向依赖的链式异或算法（类似 CBC 模式）。通过编写 Python 脚本复现逆向算法，我成功解密出了两个正确的 Flag 字符串并通过了程序验证。这次实验不仅锻炼了我的汇编阅读能力，也让我深刻体会到了利用编程脚本辅助逆向分析的高效性。</w:t>
      </w:r>
    </w:p>
    <w:p w14:paraId="1D4C1B13">
      <w:pPr>
        <w:pStyle w:val="13"/>
        <w:widowControl/>
        <w:spacing w:line="360" w:lineRule="auto"/>
        <w:jc w:val="both"/>
        <w:rPr>
          <w:rFonts w:hint="eastAsia" w:ascii="宋体" w:hAnsi="宋体" w:eastAsia="宋体" w:cs="宋体"/>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73B1E"/>
    <w:multiLevelType w:val="singleLevel"/>
    <w:tmpl w:val="8C973B1E"/>
    <w:lvl w:ilvl="0" w:tentative="0">
      <w:start w:val="1"/>
      <w:numFmt w:val="lowerLetter"/>
      <w:lvlText w:val="%1."/>
      <w:lvlJc w:val="left"/>
      <w:pPr>
        <w:tabs>
          <w:tab w:val="left" w:pos="312"/>
        </w:tabs>
      </w:pPr>
    </w:lvl>
  </w:abstractNum>
  <w:abstractNum w:abstractNumId="1">
    <w:nsid w:val="43280B0A"/>
    <w:multiLevelType w:val="singleLevel"/>
    <w:tmpl w:val="43280B0A"/>
    <w:lvl w:ilvl="0" w:tentative="0">
      <w:start w:val="1"/>
      <w:numFmt w:val="lowerLetter"/>
      <w:lvlText w:val="%1."/>
      <w:lvlJc w:val="left"/>
      <w:pPr>
        <w:tabs>
          <w:tab w:val="left" w:pos="312"/>
        </w:tabs>
      </w:pPr>
    </w:lvl>
  </w:abstractNum>
  <w:abstractNum w:abstractNumId="2">
    <w:nsid w:val="4F6A3AE0"/>
    <w:multiLevelType w:val="singleLevel"/>
    <w:tmpl w:val="4F6A3AE0"/>
    <w:lvl w:ilvl="0" w:tentative="0">
      <w:start w:val="3"/>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A3F"/>
    <w:rsid w:val="000A38B2"/>
    <w:rsid w:val="00161866"/>
    <w:rsid w:val="004F18E2"/>
    <w:rsid w:val="008028FC"/>
    <w:rsid w:val="00A07F76"/>
    <w:rsid w:val="00B556B0"/>
    <w:rsid w:val="00E12748"/>
    <w:rsid w:val="00F51A3F"/>
    <w:rsid w:val="055B3806"/>
    <w:rsid w:val="0A7F7F97"/>
    <w:rsid w:val="0B6B3500"/>
    <w:rsid w:val="0C201306"/>
    <w:rsid w:val="0CAA5073"/>
    <w:rsid w:val="0D71304B"/>
    <w:rsid w:val="0D8378D5"/>
    <w:rsid w:val="0DB937C0"/>
    <w:rsid w:val="10BE2E9B"/>
    <w:rsid w:val="141973D9"/>
    <w:rsid w:val="154D055B"/>
    <w:rsid w:val="15DC79C2"/>
    <w:rsid w:val="167A5AB7"/>
    <w:rsid w:val="18C33745"/>
    <w:rsid w:val="191915B7"/>
    <w:rsid w:val="1ADE4254"/>
    <w:rsid w:val="1BF50287"/>
    <w:rsid w:val="1C315F77"/>
    <w:rsid w:val="20FA2E89"/>
    <w:rsid w:val="22686089"/>
    <w:rsid w:val="264B1657"/>
    <w:rsid w:val="2A4A780D"/>
    <w:rsid w:val="2C680433"/>
    <w:rsid w:val="2E7B1F74"/>
    <w:rsid w:val="2F0F4910"/>
    <w:rsid w:val="329D6E25"/>
    <w:rsid w:val="333E321F"/>
    <w:rsid w:val="33EC044D"/>
    <w:rsid w:val="34B561E0"/>
    <w:rsid w:val="359027A9"/>
    <w:rsid w:val="37120DC0"/>
    <w:rsid w:val="3A001152"/>
    <w:rsid w:val="3BC907C3"/>
    <w:rsid w:val="3CC06FA9"/>
    <w:rsid w:val="3E326B50"/>
    <w:rsid w:val="3E8F1850"/>
    <w:rsid w:val="3FBB48C6"/>
    <w:rsid w:val="40BA6714"/>
    <w:rsid w:val="4BD016F9"/>
    <w:rsid w:val="4F4F10AC"/>
    <w:rsid w:val="5107796B"/>
    <w:rsid w:val="52FB01C6"/>
    <w:rsid w:val="545B24D5"/>
    <w:rsid w:val="54AA1D0A"/>
    <w:rsid w:val="58935F89"/>
    <w:rsid w:val="5BCF31F5"/>
    <w:rsid w:val="5C276D2F"/>
    <w:rsid w:val="673D77EB"/>
    <w:rsid w:val="71FE05BB"/>
    <w:rsid w:val="72284AA3"/>
    <w:rsid w:val="75BE5F9B"/>
    <w:rsid w:val="76811500"/>
    <w:rsid w:val="783700A1"/>
    <w:rsid w:val="7E633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eastAsia="黑体" w:asciiTheme="majorHAnsi" w:hAnsiTheme="majorHAnsi" w:cstheme="majorBidi"/>
      <w:sz w:val="20"/>
      <w:szCs w:val="20"/>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TML Code"/>
    <w:basedOn w:val="8"/>
    <w:semiHidden/>
    <w:unhideWhenUsed/>
    <w:qFormat/>
    <w:uiPriority w:val="99"/>
    <w:rPr>
      <w:rFonts w:ascii="Courier New" w:hAnsi="Courier New"/>
      <w:sz w:val="20"/>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1651</Words>
  <Characters>3160</Characters>
  <Lines>1</Lines>
  <Paragraphs>1</Paragraphs>
  <TotalTime>89</TotalTime>
  <ScaleCrop>false</ScaleCrop>
  <LinksUpToDate>false</LinksUpToDate>
  <CharactersWithSpaces>3491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2023-09-05T02:12:00Z</dcterms:created>
  <dc:creator>邓 琮弋</dc:creator>
  <cp:lastModifiedBy>言</cp:lastModifiedBy>
  <dcterms:modified xsi:type="dcterms:W3CDTF">2025-12-22T11:41:50Z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eyJoZGlkIjoiY2I0ODQ3N2ZjMjc5YjdlMGM0NDQ2M2NhNzdiMWRjZDYiLCJ1c2VySWQiOiIxNTI4OTg3NzAwIn0=</vt:lpwstr>
  </property>
  <property fmtid="{D5CDD505-2E9C-101B-9397-08002B2CF9AE}" pid="3" name="KSOProductBuildVer">
    <vt:lpwstr>2052-12.1.0.24034</vt:lpwstr>
  </property>
  <property fmtid="{D5CDD505-2E9C-101B-9397-08002B2CF9AE}" pid="4" name="ICV">
    <vt:lpwstr>E56043D0B1694D7CA360C17C1684F6E6_13</vt:lpwstr>
  </property>
</Properties>
</file>