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79561514" w:displacedByCustomXml="next"/>
    <w:sdt>
      <w:sdtPr>
        <w:id w:val="244376338"/>
        <w:docPartObj>
          <w:docPartGallery w:val="Cover Pages"/>
          <w:docPartUnique/>
        </w:docPartObj>
      </w:sdtPr>
      <w:sdtEndPr>
        <w:rPr>
          <w:rFonts w:ascii="Times New Roman" w:eastAsia="Times New Roman" w:hAnsi="Times New Roman" w:cs="Times New Roman"/>
          <w:b/>
          <w:bCs/>
          <w:color w:val="000000"/>
          <w:kern w:val="36"/>
        </w:rPr>
      </w:sdtEndPr>
      <w:sdtContent>
        <w:p w14:paraId="05B6F071" w14:textId="77777777" w:rsidR="00382108" w:rsidRDefault="00382108">
          <w:r>
            <w:rPr>
              <w:noProof/>
            </w:rPr>
            <w:drawing>
              <wp:anchor distT="0" distB="0" distL="114300" distR="114300" simplePos="0" relativeHeight="251670528" behindDoc="1" locked="0" layoutInCell="1" allowOverlap="1" wp14:anchorId="613D1C1D" wp14:editId="18957D4D">
                <wp:simplePos x="0" y="0"/>
                <wp:positionH relativeFrom="column">
                  <wp:posOffset>1440815</wp:posOffset>
                </wp:positionH>
                <wp:positionV relativeFrom="paragraph">
                  <wp:posOffset>-781050</wp:posOffset>
                </wp:positionV>
                <wp:extent cx="3808344" cy="3257550"/>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8344" cy="3257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7456" behindDoc="1" locked="0" layoutInCell="1" allowOverlap="1" wp14:anchorId="667D4427" wp14:editId="46668818">
                    <wp:simplePos x="0" y="0"/>
                    <wp:positionH relativeFrom="page">
                      <wp:align>center</wp:align>
                    </wp:positionH>
                    <wp:positionV relativeFrom="page">
                      <wp:align>center</wp:align>
                    </wp:positionV>
                    <wp:extent cx="6858000" cy="9271750"/>
                    <wp:effectExtent l="0" t="0" r="0" b="571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hAnsi="Arial" w:cs="Arial"/>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0D8BD691" w14:textId="7CF52929" w:rsidR="00CA2C20" w:rsidRDefault="00CA2C20">
                                      <w:pPr>
                                        <w:pStyle w:val="NoSpacing"/>
                                        <w:rPr>
                                          <w:color w:val="FFFFFF" w:themeColor="background1"/>
                                          <w:sz w:val="32"/>
                                          <w:szCs w:val="32"/>
                                        </w:rPr>
                                      </w:pPr>
                                      <w:r>
                                        <w:rPr>
                                          <w:rFonts w:ascii="Arial" w:hAnsi="Arial" w:cs="Arial"/>
                                          <w:color w:val="FFFFFF" w:themeColor="background1"/>
                                          <w:sz w:val="32"/>
                                          <w:szCs w:val="32"/>
                                        </w:rPr>
                                        <w:t xml:space="preserve">Updated </w:t>
                                      </w:r>
                                      <w:r w:rsidR="00055903">
                                        <w:rPr>
                                          <w:rFonts w:ascii="Arial" w:hAnsi="Arial" w:cs="Arial"/>
                                          <w:color w:val="FFFFFF" w:themeColor="background1"/>
                                          <w:sz w:val="32"/>
                                          <w:szCs w:val="32"/>
                                        </w:rPr>
                                        <w:t>8</w:t>
                                      </w:r>
                                      <w:r>
                                        <w:rPr>
                                          <w:rFonts w:ascii="Arial" w:hAnsi="Arial" w:cs="Arial"/>
                                          <w:color w:val="FFFFFF" w:themeColor="background1"/>
                                          <w:sz w:val="32"/>
                                          <w:szCs w:val="32"/>
                                        </w:rPr>
                                        <w:t>/</w:t>
                                      </w:r>
                                      <w:r w:rsidR="00055903">
                                        <w:rPr>
                                          <w:rFonts w:ascii="Arial" w:hAnsi="Arial" w:cs="Arial"/>
                                          <w:color w:val="FFFFFF" w:themeColor="background1"/>
                                          <w:sz w:val="32"/>
                                          <w:szCs w:val="32"/>
                                        </w:rPr>
                                        <w:t>3</w:t>
                                      </w:r>
                                      <w:r>
                                        <w:rPr>
                                          <w:rFonts w:ascii="Arial" w:hAnsi="Arial" w:cs="Arial"/>
                                          <w:color w:val="FFFFFF" w:themeColor="background1"/>
                                          <w:sz w:val="32"/>
                                          <w:szCs w:val="32"/>
                                        </w:rPr>
                                        <w:t>/202</w:t>
                                      </w:r>
                                      <w:r w:rsidR="00055903">
                                        <w:rPr>
                                          <w:rFonts w:ascii="Arial" w:hAnsi="Arial" w:cs="Arial"/>
                                          <w:color w:val="FFFFFF" w:themeColor="background1"/>
                                          <w:sz w:val="32"/>
                                          <w:szCs w:val="32"/>
                                        </w:rPr>
                                        <w:t>6</w:t>
                                      </w:r>
                                    </w:p>
                                  </w:sdtContent>
                                </w:sdt>
                                <w:p w14:paraId="48B34062" w14:textId="77777777" w:rsidR="00CA2C20" w:rsidRPr="00F5515F" w:rsidRDefault="00274ED1">
                                  <w:pPr>
                                    <w:pStyle w:val="NoSpacing"/>
                                    <w:rPr>
                                      <w:rFonts w:ascii="Arial" w:hAnsi="Arial" w:cs="Arial"/>
                                      <w:caps/>
                                      <w:color w:val="FFFFFF" w:themeColor="background1"/>
                                      <w:sz w:val="20"/>
                                      <w:szCs w:val="20"/>
                                    </w:rPr>
                                  </w:pPr>
                                  <w:sdt>
                                    <w:sdtPr>
                                      <w:rPr>
                                        <w:rFonts w:ascii="Arial" w:hAnsi="Arial" w:cs="Arial"/>
                                        <w:caps/>
                                        <w:color w:val="FFFFFF" w:themeColor="background1"/>
                                        <w:sz w:val="20"/>
                                        <w:szCs w:val="20"/>
                                      </w:rPr>
                                      <w:alias w:val="Company"/>
                                      <w:tag w:val=""/>
                                      <w:id w:val="922067218"/>
                                      <w:dataBinding w:prefixMappings="xmlns:ns0='http://schemas.openxmlformats.org/officeDocument/2006/extended-properties' " w:xpath="/ns0:Properties[1]/ns0:Company[1]" w:storeItemID="{6668398D-A668-4E3E-A5EB-62B293D839F1}"/>
                                      <w:text/>
                                    </w:sdtPr>
                                    <w:sdtEndPr/>
                                    <w:sdtContent>
                                      <w:r w:rsidR="00642637">
                                        <w:rPr>
                                          <w:rFonts w:ascii="Arial" w:hAnsi="Arial" w:cs="Arial"/>
                                          <w:caps/>
                                          <w:color w:val="FFFFFF" w:themeColor="background1"/>
                                          <w:sz w:val="20"/>
                                          <w:szCs w:val="20"/>
                                        </w:rPr>
                                        <w:t>Pinellas County Animal Services</w:t>
                                      </w:r>
                                    </w:sdtContent>
                                  </w:sdt>
                                  <w:r w:rsidR="00642637">
                                    <w:rPr>
                                      <w:rFonts w:ascii="Arial" w:hAnsi="Arial" w:cs="Arial"/>
                                      <w:caps/>
                                      <w:color w:val="FFFFFF" w:themeColor="background1"/>
                                      <w:sz w:val="20"/>
                                      <w:szCs w:val="20"/>
                                    </w:rPr>
                                    <w:t xml:space="preserve"> Shelter| </w:t>
                                  </w:r>
                                  <w:sdt>
                                    <w:sdtPr>
                                      <w:rPr>
                                        <w:rFonts w:ascii="Arial" w:hAnsi="Arial" w:cs="Arial"/>
                                        <w:caps/>
                                        <w:color w:val="FFFFFF" w:themeColor="background1"/>
                                        <w:sz w:val="20"/>
                                        <w:szCs w:val="20"/>
                                      </w:rPr>
                                      <w:alias w:val="Address"/>
                                      <w:tag w:val=""/>
                                      <w:id w:val="2113163453"/>
                                      <w:dataBinding w:prefixMappings="xmlns:ns0='http://schemas.microsoft.com/office/2006/coverPageProps' " w:xpath="/ns0:CoverPageProperties[1]/ns0:CompanyAddress[1]" w:storeItemID="{55AF091B-3C7A-41E3-B477-F2FDAA23CFDA}"/>
                                      <w:text/>
                                    </w:sdtPr>
                                    <w:sdtEndPr/>
                                    <w:sdtContent>
                                      <w:r w:rsidR="00642637">
                                        <w:rPr>
                                          <w:rFonts w:ascii="Arial" w:hAnsi="Arial" w:cs="Arial"/>
                                          <w:caps/>
                                          <w:color w:val="FFFFFF" w:themeColor="background1"/>
                                          <w:sz w:val="20"/>
                                          <w:szCs w:val="20"/>
                                        </w:rPr>
                                        <w:t>12376 Ulmerton Rd Largo, FL</w:t>
                                      </w:r>
                                    </w:sdtContent>
                                  </w:sdt>
                                </w:p>
                                <w:p w14:paraId="1FB9C2ED" w14:textId="77777777" w:rsidR="00F5515F" w:rsidRPr="00F5515F" w:rsidRDefault="00274ED1" w:rsidP="00F5515F">
                                  <w:pPr>
                                    <w:pStyle w:val="NoSpacing"/>
                                    <w:rPr>
                                      <w:rFonts w:ascii="Arial" w:hAnsi="Arial" w:cs="Arial"/>
                                      <w:caps/>
                                      <w:color w:val="FFFFFF" w:themeColor="background1"/>
                                      <w:sz w:val="20"/>
                                      <w:szCs w:val="20"/>
                                    </w:rPr>
                                  </w:pPr>
                                  <w:sdt>
                                    <w:sdtPr>
                                      <w:rPr>
                                        <w:rFonts w:ascii="Arial" w:hAnsi="Arial" w:cs="Arial"/>
                                        <w:caps/>
                                        <w:color w:val="FFFFFF" w:themeColor="background1"/>
                                        <w:sz w:val="20"/>
                                        <w:szCs w:val="20"/>
                                      </w:rPr>
                                      <w:alias w:val="Company"/>
                                      <w:tag w:val=""/>
                                      <w:id w:val="-1012607693"/>
                                      <w:dataBinding w:prefixMappings="xmlns:ns0='http://schemas.openxmlformats.org/officeDocument/2006/extended-properties' " w:xpath="/ns0:Properties[1]/ns0:Company[1]" w:storeItemID="{6668398D-A668-4E3E-A5EB-62B293D839F1}"/>
                                      <w:text/>
                                    </w:sdtPr>
                                    <w:sdtEndPr/>
                                    <w:sdtContent>
                                      <w:r w:rsidR="00642637">
                                        <w:rPr>
                                          <w:rFonts w:ascii="Arial" w:hAnsi="Arial" w:cs="Arial"/>
                                          <w:caps/>
                                          <w:color w:val="FFFFFF" w:themeColor="background1"/>
                                          <w:sz w:val="20"/>
                                          <w:szCs w:val="20"/>
                                        </w:rPr>
                                        <w:t>Pinellas County Animal Services</w:t>
                                      </w:r>
                                    </w:sdtContent>
                                  </w:sdt>
                                  <w:r w:rsidR="00642637">
                                    <w:rPr>
                                      <w:rFonts w:ascii="Arial" w:hAnsi="Arial" w:cs="Arial"/>
                                      <w:caps/>
                                      <w:color w:val="FFFFFF" w:themeColor="background1"/>
                                      <w:sz w:val="20"/>
                                      <w:szCs w:val="20"/>
                                    </w:rPr>
                                    <w:t xml:space="preserve"> medical building| </w:t>
                                  </w:r>
                                  <w:sdt>
                                    <w:sdtPr>
                                      <w:rPr>
                                        <w:rFonts w:ascii="Arial" w:hAnsi="Arial" w:cs="Arial"/>
                                        <w:caps/>
                                        <w:color w:val="FFFFFF" w:themeColor="background1"/>
                                        <w:sz w:val="20"/>
                                        <w:szCs w:val="20"/>
                                      </w:rPr>
                                      <w:alias w:val="Address"/>
                                      <w:tag w:val=""/>
                                      <w:id w:val="2080480048"/>
                                      <w:dataBinding w:prefixMappings="xmlns:ns0='http://schemas.microsoft.com/office/2006/coverPageProps' " w:xpath="/ns0:CoverPageProperties[1]/ns0:CompanyAddress[1]" w:storeItemID="{55AF091B-3C7A-41E3-B477-F2FDAA23CFDA}"/>
                                      <w:text/>
                                    </w:sdtPr>
                                    <w:sdtEndPr/>
                                    <w:sdtContent>
                                      <w:r w:rsidR="00642637">
                                        <w:rPr>
                                          <w:rFonts w:ascii="Arial" w:hAnsi="Arial" w:cs="Arial"/>
                                          <w:caps/>
                                          <w:color w:val="FFFFFF" w:themeColor="background1"/>
                                          <w:sz w:val="20"/>
                                          <w:szCs w:val="20"/>
                                        </w:rPr>
                                        <w:t>12376 Ulmerton Rd Largo, FL</w:t>
                                      </w:r>
                                    </w:sdtContent>
                                  </w:sdt>
                                </w:p>
                                <w:p w14:paraId="3477B0FA" w14:textId="77777777" w:rsidR="009209FF" w:rsidRPr="00F5515F" w:rsidRDefault="00675572">
                                  <w:pPr>
                                    <w:pStyle w:val="NoSpacing"/>
                                    <w:rPr>
                                      <w:rFonts w:ascii="Arial" w:hAnsi="Arial" w:cs="Arial"/>
                                      <w:caps/>
                                      <w:color w:val="FFFFFF" w:themeColor="background1"/>
                                      <w:sz w:val="20"/>
                                      <w:szCs w:val="20"/>
                                    </w:rPr>
                                  </w:pPr>
                                  <w:r>
                                    <w:rPr>
                                      <w:rFonts w:ascii="Arial" w:hAnsi="Arial" w:cs="Arial"/>
                                      <w:caps/>
                                      <w:color w:val="FFFFFF" w:themeColor="background1"/>
                                      <w:sz w:val="20"/>
                                      <w:szCs w:val="20"/>
                                    </w:rPr>
                                    <w:t xml:space="preserve"> </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eastAsiaTheme="minorHAnsi" w:hAnsi="Arial" w:cs="Arial"/>
                                      <w:b/>
                                      <w:bCs/>
                                      <w:sz w:val="48"/>
                                      <w:szCs w:val="4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4F62312A" w14:textId="77777777" w:rsidR="00CA2C20" w:rsidRPr="00383AA3" w:rsidRDefault="00CA2C20" w:rsidP="00FD5284">
                                      <w:pPr>
                                        <w:pStyle w:val="NoSpacing"/>
                                        <w:pBdr>
                                          <w:bottom w:val="single" w:sz="6" w:space="18" w:color="7F7F7F" w:themeColor="text1" w:themeTint="80"/>
                                        </w:pBdr>
                                        <w:rPr>
                                          <w:rFonts w:ascii="Arial" w:eastAsiaTheme="majorEastAsia" w:hAnsi="Arial" w:cs="Arial"/>
                                          <w:color w:val="595959" w:themeColor="text1" w:themeTint="A6"/>
                                          <w:sz w:val="108"/>
                                          <w:szCs w:val="108"/>
                                        </w:rPr>
                                      </w:pPr>
                                      <w:r>
                                        <w:rPr>
                                          <w:rFonts w:ascii="Arial" w:eastAsiaTheme="minorHAnsi" w:hAnsi="Arial" w:cs="Arial"/>
                                          <w:b/>
                                          <w:bCs/>
                                          <w:sz w:val="48"/>
                                          <w:szCs w:val="48"/>
                                        </w:rPr>
                                        <w:t>STANDARD OPERATING PROCEDURES</w:t>
                                      </w:r>
                                    </w:p>
                                  </w:sdtContent>
                                </w:sdt>
                                <w:sdt>
                                  <w:sdtPr>
                                    <w:rPr>
                                      <w:rFonts w:ascii="Arial" w:hAnsi="Arial" w:cs="Arial"/>
                                      <w:b/>
                                      <w:bCs/>
                                      <w:sz w:val="56"/>
                                      <w:szCs w:val="5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050509EE" w14:textId="4C04A293" w:rsidR="00CA2C20" w:rsidRPr="00C756EB" w:rsidRDefault="00055903">
                                      <w:pPr>
                                        <w:pStyle w:val="NoSpacing"/>
                                        <w:spacing w:before="240"/>
                                        <w:rPr>
                                          <w:rFonts w:ascii="Arial" w:hAnsi="Arial" w:cs="Arial"/>
                                          <w:b/>
                                          <w:bCs/>
                                          <w:caps/>
                                          <w:color w:val="44546A" w:themeColor="text2"/>
                                          <w:sz w:val="56"/>
                                          <w:szCs w:val="56"/>
                                        </w:rPr>
                                      </w:pPr>
                                      <w:r>
                                        <w:rPr>
                                          <w:rFonts w:ascii="Arial" w:hAnsi="Arial" w:cs="Arial"/>
                                          <w:b/>
                                          <w:bCs/>
                                          <w:sz w:val="56"/>
                                          <w:szCs w:val="56"/>
                                        </w:rPr>
                                        <w:t>MEDICAL DEPARTMENT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7D4427" id="Group 119" o:spid="_x0000_s1026" style="position:absolute;margin-left:0;margin-top:0;width:540pt;height:730.05pt;z-index:-251649024;mso-position-horizontal:center;mso-position-horizontal-relative:page;mso-position-vertical:center;mso-position-vertical-relative:page"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rFonts w:ascii="Arial" w:hAnsi="Arial" w:cs="Arial"/>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0D8BD691" w14:textId="7CF52929" w:rsidR="00CA2C20" w:rsidRDefault="00CA2C20">
                                <w:pPr>
                                  <w:pStyle w:val="NoSpacing"/>
                                  <w:rPr>
                                    <w:color w:val="FFFFFF" w:themeColor="background1"/>
                                    <w:sz w:val="32"/>
                                    <w:szCs w:val="32"/>
                                  </w:rPr>
                                </w:pPr>
                                <w:r>
                                  <w:rPr>
                                    <w:rFonts w:ascii="Arial" w:hAnsi="Arial" w:cs="Arial"/>
                                    <w:color w:val="FFFFFF" w:themeColor="background1"/>
                                    <w:sz w:val="32"/>
                                    <w:szCs w:val="32"/>
                                  </w:rPr>
                                  <w:t xml:space="preserve">Updated </w:t>
                                </w:r>
                                <w:r w:rsidR="00055903">
                                  <w:rPr>
                                    <w:rFonts w:ascii="Arial" w:hAnsi="Arial" w:cs="Arial"/>
                                    <w:color w:val="FFFFFF" w:themeColor="background1"/>
                                    <w:sz w:val="32"/>
                                    <w:szCs w:val="32"/>
                                  </w:rPr>
                                  <w:t>8</w:t>
                                </w:r>
                                <w:r>
                                  <w:rPr>
                                    <w:rFonts w:ascii="Arial" w:hAnsi="Arial" w:cs="Arial"/>
                                    <w:color w:val="FFFFFF" w:themeColor="background1"/>
                                    <w:sz w:val="32"/>
                                    <w:szCs w:val="32"/>
                                  </w:rPr>
                                  <w:t>/</w:t>
                                </w:r>
                                <w:r w:rsidR="00055903">
                                  <w:rPr>
                                    <w:rFonts w:ascii="Arial" w:hAnsi="Arial" w:cs="Arial"/>
                                    <w:color w:val="FFFFFF" w:themeColor="background1"/>
                                    <w:sz w:val="32"/>
                                    <w:szCs w:val="32"/>
                                  </w:rPr>
                                  <w:t>3</w:t>
                                </w:r>
                                <w:r>
                                  <w:rPr>
                                    <w:rFonts w:ascii="Arial" w:hAnsi="Arial" w:cs="Arial"/>
                                    <w:color w:val="FFFFFF" w:themeColor="background1"/>
                                    <w:sz w:val="32"/>
                                    <w:szCs w:val="32"/>
                                  </w:rPr>
                                  <w:t>/202</w:t>
                                </w:r>
                                <w:r w:rsidR="00055903">
                                  <w:rPr>
                                    <w:rFonts w:ascii="Arial" w:hAnsi="Arial" w:cs="Arial"/>
                                    <w:color w:val="FFFFFF" w:themeColor="background1"/>
                                    <w:sz w:val="32"/>
                                    <w:szCs w:val="32"/>
                                  </w:rPr>
                                  <w:t>6</w:t>
                                </w:r>
                              </w:p>
                            </w:sdtContent>
                          </w:sdt>
                          <w:p w14:paraId="48B34062" w14:textId="77777777" w:rsidR="00CA2C20" w:rsidRPr="00F5515F" w:rsidRDefault="00274ED1">
                            <w:pPr>
                              <w:pStyle w:val="NoSpacing"/>
                              <w:rPr>
                                <w:rFonts w:ascii="Arial" w:hAnsi="Arial" w:cs="Arial"/>
                                <w:caps/>
                                <w:color w:val="FFFFFF" w:themeColor="background1"/>
                                <w:sz w:val="20"/>
                                <w:szCs w:val="20"/>
                              </w:rPr>
                            </w:pPr>
                            <w:sdt>
                              <w:sdtPr>
                                <w:rPr>
                                  <w:rFonts w:ascii="Arial" w:hAnsi="Arial" w:cs="Arial"/>
                                  <w:caps/>
                                  <w:color w:val="FFFFFF" w:themeColor="background1"/>
                                  <w:sz w:val="20"/>
                                  <w:szCs w:val="20"/>
                                </w:rPr>
                                <w:alias w:val="Company"/>
                                <w:tag w:val=""/>
                                <w:id w:val="922067218"/>
                                <w:dataBinding w:prefixMappings="xmlns:ns0='http://schemas.openxmlformats.org/officeDocument/2006/extended-properties' " w:xpath="/ns0:Properties[1]/ns0:Company[1]" w:storeItemID="{6668398D-A668-4E3E-A5EB-62B293D839F1}"/>
                                <w:text/>
                              </w:sdtPr>
                              <w:sdtEndPr/>
                              <w:sdtContent>
                                <w:r w:rsidR="00642637">
                                  <w:rPr>
                                    <w:rFonts w:ascii="Arial" w:hAnsi="Arial" w:cs="Arial"/>
                                    <w:caps/>
                                    <w:color w:val="FFFFFF" w:themeColor="background1"/>
                                    <w:sz w:val="20"/>
                                    <w:szCs w:val="20"/>
                                  </w:rPr>
                                  <w:t>Pinellas County Animal Services</w:t>
                                </w:r>
                              </w:sdtContent>
                            </w:sdt>
                            <w:r w:rsidR="00642637">
                              <w:rPr>
                                <w:rFonts w:ascii="Arial" w:hAnsi="Arial" w:cs="Arial"/>
                                <w:caps/>
                                <w:color w:val="FFFFFF" w:themeColor="background1"/>
                                <w:sz w:val="20"/>
                                <w:szCs w:val="20"/>
                              </w:rPr>
                              <w:t xml:space="preserve"> Shelter| </w:t>
                            </w:r>
                            <w:sdt>
                              <w:sdtPr>
                                <w:rPr>
                                  <w:rFonts w:ascii="Arial" w:hAnsi="Arial" w:cs="Arial"/>
                                  <w:caps/>
                                  <w:color w:val="FFFFFF" w:themeColor="background1"/>
                                  <w:sz w:val="20"/>
                                  <w:szCs w:val="20"/>
                                </w:rPr>
                                <w:alias w:val="Address"/>
                                <w:tag w:val=""/>
                                <w:id w:val="2113163453"/>
                                <w:dataBinding w:prefixMappings="xmlns:ns0='http://schemas.microsoft.com/office/2006/coverPageProps' " w:xpath="/ns0:CoverPageProperties[1]/ns0:CompanyAddress[1]" w:storeItemID="{55AF091B-3C7A-41E3-B477-F2FDAA23CFDA}"/>
                                <w:text/>
                              </w:sdtPr>
                              <w:sdtEndPr/>
                              <w:sdtContent>
                                <w:r w:rsidR="00642637">
                                  <w:rPr>
                                    <w:rFonts w:ascii="Arial" w:hAnsi="Arial" w:cs="Arial"/>
                                    <w:caps/>
                                    <w:color w:val="FFFFFF" w:themeColor="background1"/>
                                    <w:sz w:val="20"/>
                                    <w:szCs w:val="20"/>
                                  </w:rPr>
                                  <w:t>12376 Ulmerton Rd Largo, FL</w:t>
                                </w:r>
                              </w:sdtContent>
                            </w:sdt>
                          </w:p>
                          <w:p w14:paraId="1FB9C2ED" w14:textId="77777777" w:rsidR="00F5515F" w:rsidRPr="00F5515F" w:rsidRDefault="00274ED1" w:rsidP="00F5515F">
                            <w:pPr>
                              <w:pStyle w:val="NoSpacing"/>
                              <w:rPr>
                                <w:rFonts w:ascii="Arial" w:hAnsi="Arial" w:cs="Arial"/>
                                <w:caps/>
                                <w:color w:val="FFFFFF" w:themeColor="background1"/>
                                <w:sz w:val="20"/>
                                <w:szCs w:val="20"/>
                              </w:rPr>
                            </w:pPr>
                            <w:sdt>
                              <w:sdtPr>
                                <w:rPr>
                                  <w:rFonts w:ascii="Arial" w:hAnsi="Arial" w:cs="Arial"/>
                                  <w:caps/>
                                  <w:color w:val="FFFFFF" w:themeColor="background1"/>
                                  <w:sz w:val="20"/>
                                  <w:szCs w:val="20"/>
                                </w:rPr>
                                <w:alias w:val="Company"/>
                                <w:tag w:val=""/>
                                <w:id w:val="-1012607693"/>
                                <w:dataBinding w:prefixMappings="xmlns:ns0='http://schemas.openxmlformats.org/officeDocument/2006/extended-properties' " w:xpath="/ns0:Properties[1]/ns0:Company[1]" w:storeItemID="{6668398D-A668-4E3E-A5EB-62B293D839F1}"/>
                                <w:text/>
                              </w:sdtPr>
                              <w:sdtEndPr/>
                              <w:sdtContent>
                                <w:r w:rsidR="00642637">
                                  <w:rPr>
                                    <w:rFonts w:ascii="Arial" w:hAnsi="Arial" w:cs="Arial"/>
                                    <w:caps/>
                                    <w:color w:val="FFFFFF" w:themeColor="background1"/>
                                    <w:sz w:val="20"/>
                                    <w:szCs w:val="20"/>
                                  </w:rPr>
                                  <w:t>Pinellas County Animal Services</w:t>
                                </w:r>
                              </w:sdtContent>
                            </w:sdt>
                            <w:r w:rsidR="00642637">
                              <w:rPr>
                                <w:rFonts w:ascii="Arial" w:hAnsi="Arial" w:cs="Arial"/>
                                <w:caps/>
                                <w:color w:val="FFFFFF" w:themeColor="background1"/>
                                <w:sz w:val="20"/>
                                <w:szCs w:val="20"/>
                              </w:rPr>
                              <w:t xml:space="preserve"> medical building| </w:t>
                            </w:r>
                            <w:sdt>
                              <w:sdtPr>
                                <w:rPr>
                                  <w:rFonts w:ascii="Arial" w:hAnsi="Arial" w:cs="Arial"/>
                                  <w:caps/>
                                  <w:color w:val="FFFFFF" w:themeColor="background1"/>
                                  <w:sz w:val="20"/>
                                  <w:szCs w:val="20"/>
                                </w:rPr>
                                <w:alias w:val="Address"/>
                                <w:tag w:val=""/>
                                <w:id w:val="2080480048"/>
                                <w:dataBinding w:prefixMappings="xmlns:ns0='http://schemas.microsoft.com/office/2006/coverPageProps' " w:xpath="/ns0:CoverPageProperties[1]/ns0:CompanyAddress[1]" w:storeItemID="{55AF091B-3C7A-41E3-B477-F2FDAA23CFDA}"/>
                                <w:text/>
                              </w:sdtPr>
                              <w:sdtEndPr/>
                              <w:sdtContent>
                                <w:r w:rsidR="00642637">
                                  <w:rPr>
                                    <w:rFonts w:ascii="Arial" w:hAnsi="Arial" w:cs="Arial"/>
                                    <w:caps/>
                                    <w:color w:val="FFFFFF" w:themeColor="background1"/>
                                    <w:sz w:val="20"/>
                                    <w:szCs w:val="20"/>
                                  </w:rPr>
                                  <w:t>12376 Ulmerton Rd Largo, FL</w:t>
                                </w:r>
                              </w:sdtContent>
                            </w:sdt>
                          </w:p>
                          <w:p w14:paraId="3477B0FA" w14:textId="77777777" w:rsidR="009209FF" w:rsidRPr="00F5515F" w:rsidRDefault="00675572">
                            <w:pPr>
                              <w:pStyle w:val="NoSpacing"/>
                              <w:rPr>
                                <w:rFonts w:ascii="Arial" w:hAnsi="Arial" w:cs="Arial"/>
                                <w:caps/>
                                <w:color w:val="FFFFFF" w:themeColor="background1"/>
                                <w:sz w:val="20"/>
                                <w:szCs w:val="20"/>
                              </w:rPr>
                            </w:pPr>
                            <w:r>
                              <w:rPr>
                                <w:rFonts w:ascii="Arial" w:hAnsi="Arial" w:cs="Arial"/>
                                <w:caps/>
                                <w:color w:val="FFFFFF" w:themeColor="background1"/>
                                <w:sz w:val="20"/>
                                <w:szCs w:val="20"/>
                              </w:rPr>
                              <w:t xml:space="preserve"> </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Arial" w:eastAsiaTheme="minorHAnsi" w:hAnsi="Arial" w:cs="Arial"/>
                                <w:b/>
                                <w:bCs/>
                                <w:sz w:val="48"/>
                                <w:szCs w:val="4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4F62312A" w14:textId="77777777" w:rsidR="00CA2C20" w:rsidRPr="00383AA3" w:rsidRDefault="00CA2C20" w:rsidP="00FD5284">
                                <w:pPr>
                                  <w:pStyle w:val="NoSpacing"/>
                                  <w:pBdr>
                                    <w:bottom w:val="single" w:sz="6" w:space="18" w:color="7F7F7F" w:themeColor="text1" w:themeTint="80"/>
                                  </w:pBdr>
                                  <w:rPr>
                                    <w:rFonts w:ascii="Arial" w:eastAsiaTheme="majorEastAsia" w:hAnsi="Arial" w:cs="Arial"/>
                                    <w:color w:val="595959" w:themeColor="text1" w:themeTint="A6"/>
                                    <w:sz w:val="108"/>
                                    <w:szCs w:val="108"/>
                                  </w:rPr>
                                </w:pPr>
                                <w:r>
                                  <w:rPr>
                                    <w:rFonts w:ascii="Arial" w:eastAsiaTheme="minorHAnsi" w:hAnsi="Arial" w:cs="Arial"/>
                                    <w:b/>
                                    <w:bCs/>
                                    <w:sz w:val="48"/>
                                    <w:szCs w:val="48"/>
                                  </w:rPr>
                                  <w:t>STANDARD OPERATING PROCEDURES</w:t>
                                </w:r>
                              </w:p>
                            </w:sdtContent>
                          </w:sdt>
                          <w:sdt>
                            <w:sdtPr>
                              <w:rPr>
                                <w:rFonts w:ascii="Arial" w:hAnsi="Arial" w:cs="Arial"/>
                                <w:b/>
                                <w:bCs/>
                                <w:sz w:val="56"/>
                                <w:szCs w:val="5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050509EE" w14:textId="4C04A293" w:rsidR="00CA2C20" w:rsidRPr="00C756EB" w:rsidRDefault="00055903">
                                <w:pPr>
                                  <w:pStyle w:val="NoSpacing"/>
                                  <w:spacing w:before="240"/>
                                  <w:rPr>
                                    <w:rFonts w:ascii="Arial" w:hAnsi="Arial" w:cs="Arial"/>
                                    <w:b/>
                                    <w:bCs/>
                                    <w:caps/>
                                    <w:color w:val="44546A" w:themeColor="text2"/>
                                    <w:sz w:val="56"/>
                                    <w:szCs w:val="56"/>
                                  </w:rPr>
                                </w:pPr>
                                <w:r>
                                  <w:rPr>
                                    <w:rFonts w:ascii="Arial" w:hAnsi="Arial" w:cs="Arial"/>
                                    <w:b/>
                                    <w:bCs/>
                                    <w:sz w:val="56"/>
                                    <w:szCs w:val="56"/>
                                  </w:rPr>
                                  <w:t>MEDICAL DEPARTMENT</w:t>
                                </w:r>
                              </w:p>
                            </w:sdtContent>
                          </w:sdt>
                        </w:txbxContent>
                      </v:textbox>
                    </v:shape>
                    <w10:wrap anchorx="page" anchory="page"/>
                  </v:group>
                </w:pict>
              </mc:Fallback>
            </mc:AlternateContent>
          </w:r>
        </w:p>
      </w:sdtContent>
    </w:sdt>
    <w:p w14:paraId="5632C6C3" w14:textId="77777777" w:rsidR="00382108" w:rsidRDefault="00382108">
      <w:pPr>
        <w:pStyle w:val="TOCHeading"/>
        <w:rPr>
          <w:rFonts w:asciiTheme="minorHAnsi" w:eastAsiaTheme="minorHAnsi" w:hAnsiTheme="minorHAnsi" w:cstheme="minorBidi"/>
          <w:color w:val="auto"/>
          <w:sz w:val="22"/>
          <w:szCs w:val="22"/>
        </w:rPr>
      </w:pPr>
    </w:p>
    <w:p w14:paraId="75000B04" w14:textId="77777777" w:rsidR="00382108" w:rsidRDefault="00382108" w:rsidP="00382108"/>
    <w:p w14:paraId="1DB3930A" w14:textId="77777777" w:rsidR="00382108" w:rsidRDefault="00382108" w:rsidP="00382108"/>
    <w:p w14:paraId="0D1CA068" w14:textId="77777777" w:rsidR="00382108" w:rsidRDefault="00382108" w:rsidP="00382108"/>
    <w:p w14:paraId="1E426AFC" w14:textId="77777777" w:rsidR="00382108" w:rsidRDefault="00382108" w:rsidP="00382108"/>
    <w:p w14:paraId="750EF7AC" w14:textId="77777777" w:rsidR="00382108" w:rsidRDefault="00382108" w:rsidP="00382108"/>
    <w:p w14:paraId="5A406F2E" w14:textId="77777777" w:rsidR="00382108" w:rsidRDefault="00382108" w:rsidP="00382108"/>
    <w:p w14:paraId="74F60E8D" w14:textId="77777777" w:rsidR="00382108" w:rsidRDefault="00382108" w:rsidP="00382108"/>
    <w:p w14:paraId="1E992512" w14:textId="77777777" w:rsidR="00382108" w:rsidRDefault="00382108" w:rsidP="00382108"/>
    <w:p w14:paraId="742FE21A" w14:textId="77777777" w:rsidR="00382108" w:rsidRDefault="00382108" w:rsidP="00382108"/>
    <w:p w14:paraId="6C01F2FB" w14:textId="77777777" w:rsidR="00382108" w:rsidRDefault="00382108" w:rsidP="00382108"/>
    <w:p w14:paraId="21D38AFC" w14:textId="77777777" w:rsidR="00382108" w:rsidRDefault="00382108" w:rsidP="00382108"/>
    <w:p w14:paraId="4B87AC81" w14:textId="77777777" w:rsidR="00382108" w:rsidRDefault="00382108" w:rsidP="00382108"/>
    <w:p w14:paraId="2EF1AB3A" w14:textId="77777777" w:rsidR="00382108" w:rsidRDefault="00382108" w:rsidP="00382108"/>
    <w:p w14:paraId="0842AC29" w14:textId="77777777" w:rsidR="00382108" w:rsidRDefault="00382108" w:rsidP="00382108">
      <w:r>
        <w:rPr>
          <w:noProof/>
        </w:rPr>
        <w:drawing>
          <wp:anchor distT="0" distB="0" distL="114300" distR="114300" simplePos="0" relativeHeight="251668480" behindDoc="0" locked="0" layoutInCell="1" allowOverlap="1" wp14:anchorId="337BF7B0" wp14:editId="46CFD755">
            <wp:simplePos x="0" y="0"/>
            <wp:positionH relativeFrom="column">
              <wp:posOffset>981075</wp:posOffset>
            </wp:positionH>
            <wp:positionV relativeFrom="paragraph">
              <wp:posOffset>119380</wp:posOffset>
            </wp:positionV>
            <wp:extent cx="4924425" cy="2238375"/>
            <wp:effectExtent l="0" t="0" r="9525" b="9525"/>
            <wp:wrapThrough wrapText="bothSides">
              <wp:wrapPolygon edited="0">
                <wp:start x="0" y="0"/>
                <wp:lineTo x="0" y="21508"/>
                <wp:lineTo x="21558" y="21508"/>
                <wp:lineTo x="2155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4425" cy="2238375"/>
                    </a:xfrm>
                    <a:prstGeom prst="rect">
                      <a:avLst/>
                    </a:prstGeom>
                    <a:noFill/>
                    <a:ln>
                      <a:noFill/>
                    </a:ln>
                  </pic:spPr>
                </pic:pic>
              </a:graphicData>
            </a:graphic>
          </wp:anchor>
        </w:drawing>
      </w:r>
    </w:p>
    <w:p w14:paraId="00D35D71" w14:textId="77777777" w:rsidR="00382108" w:rsidRDefault="00382108" w:rsidP="00382108"/>
    <w:p w14:paraId="47B46289" w14:textId="77777777" w:rsidR="00382108" w:rsidRDefault="00382108" w:rsidP="00382108"/>
    <w:p w14:paraId="6E34FB3C" w14:textId="77777777" w:rsidR="00382108" w:rsidRDefault="00382108" w:rsidP="00382108"/>
    <w:p w14:paraId="01970D75" w14:textId="77777777" w:rsidR="00382108" w:rsidRDefault="00382108" w:rsidP="00382108"/>
    <w:p w14:paraId="1AEC0145" w14:textId="77777777" w:rsidR="00382108" w:rsidRDefault="00382108" w:rsidP="00382108"/>
    <w:p w14:paraId="6AF97DA5" w14:textId="77777777" w:rsidR="00382108" w:rsidRDefault="00382108" w:rsidP="00382108"/>
    <w:p w14:paraId="00561686" w14:textId="77777777" w:rsidR="00382108" w:rsidRDefault="00382108" w:rsidP="00382108"/>
    <w:p w14:paraId="01AABA05" w14:textId="77777777" w:rsidR="00382108" w:rsidRDefault="00382108" w:rsidP="00382108"/>
    <w:p w14:paraId="0DAF1329" w14:textId="77777777" w:rsidR="00382108" w:rsidRDefault="00382108" w:rsidP="00382108"/>
    <w:p w14:paraId="107EB65F" w14:textId="77777777" w:rsidR="00382108" w:rsidRDefault="00382108" w:rsidP="00382108"/>
    <w:p w14:paraId="68270DB9" w14:textId="77777777" w:rsidR="00382108" w:rsidRDefault="00382108" w:rsidP="00382108"/>
    <w:p w14:paraId="3D466509" w14:textId="77777777" w:rsidR="00382108" w:rsidRDefault="00382108" w:rsidP="00382108"/>
    <w:bookmarkStart w:id="1" w:name="_Toc79658868" w:displacedByCustomXml="next"/>
    <w:sdt>
      <w:sdtPr>
        <w:rPr>
          <w:rFonts w:asciiTheme="minorHAnsi" w:eastAsiaTheme="minorHAnsi" w:hAnsiTheme="minorHAnsi" w:cstheme="minorBidi"/>
          <w:color w:val="auto"/>
          <w:sz w:val="22"/>
          <w:szCs w:val="22"/>
        </w:rPr>
        <w:id w:val="1518347993"/>
        <w:docPartObj>
          <w:docPartGallery w:val="Table of Contents"/>
          <w:docPartUnique/>
        </w:docPartObj>
      </w:sdtPr>
      <w:sdtEndPr>
        <w:rPr>
          <w:b/>
          <w:bCs/>
          <w:noProof/>
        </w:rPr>
      </w:sdtEndPr>
      <w:sdtContent>
        <w:p w14:paraId="509EDEF0" w14:textId="77777777" w:rsidR="00CA2C20" w:rsidRDefault="00CA2C20">
          <w:pPr>
            <w:pStyle w:val="TOCHeading"/>
          </w:pPr>
          <w:r>
            <w:t>Table of Contents</w:t>
          </w:r>
        </w:p>
        <w:p w14:paraId="7DED6726" w14:textId="55D3D880" w:rsidR="002A34CF" w:rsidRDefault="00CA2C20">
          <w:pPr>
            <w:pStyle w:val="TOC1"/>
            <w:tabs>
              <w:tab w:val="left" w:pos="440"/>
              <w:tab w:val="right" w:leader="dot" w:pos="9638"/>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6662149" w:history="1">
            <w:r w:rsidR="002A34CF" w:rsidRPr="00E253ED">
              <w:rPr>
                <w:rStyle w:val="Hyperlink"/>
                <w:noProof/>
              </w:rPr>
              <w:t>1</w:t>
            </w:r>
            <w:r w:rsidR="002A34CF">
              <w:rPr>
                <w:rFonts w:eastAsiaTheme="minorEastAsia"/>
                <w:noProof/>
                <w:kern w:val="2"/>
                <w:sz w:val="24"/>
                <w:szCs w:val="24"/>
                <w14:ligatures w14:val="standardContextual"/>
              </w:rPr>
              <w:tab/>
            </w:r>
            <w:r w:rsidR="002A34CF" w:rsidRPr="00E253ED">
              <w:rPr>
                <w:rStyle w:val="Hyperlink"/>
                <w:noProof/>
              </w:rPr>
              <w:t>Hospital Treatment Protocol</w:t>
            </w:r>
            <w:r w:rsidR="002A34CF">
              <w:rPr>
                <w:noProof/>
                <w:webHidden/>
              </w:rPr>
              <w:tab/>
            </w:r>
            <w:r w:rsidR="002A34CF">
              <w:rPr>
                <w:noProof/>
                <w:webHidden/>
              </w:rPr>
              <w:fldChar w:fldCharType="begin"/>
            </w:r>
            <w:r w:rsidR="002A34CF">
              <w:rPr>
                <w:noProof/>
                <w:webHidden/>
              </w:rPr>
              <w:instrText xml:space="preserve"> PAGEREF _Toc236662149 \h </w:instrText>
            </w:r>
            <w:r w:rsidR="002A34CF">
              <w:rPr>
                <w:noProof/>
                <w:webHidden/>
              </w:rPr>
            </w:r>
            <w:r w:rsidR="002A34CF">
              <w:rPr>
                <w:noProof/>
                <w:webHidden/>
              </w:rPr>
              <w:fldChar w:fldCharType="separate"/>
            </w:r>
            <w:r w:rsidR="002A34CF">
              <w:rPr>
                <w:noProof/>
                <w:webHidden/>
              </w:rPr>
              <w:t>2</w:t>
            </w:r>
            <w:r w:rsidR="002A34CF">
              <w:rPr>
                <w:noProof/>
                <w:webHidden/>
              </w:rPr>
              <w:fldChar w:fldCharType="end"/>
            </w:r>
          </w:hyperlink>
        </w:p>
        <w:p w14:paraId="179B2062" w14:textId="2C70D079"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50" w:history="1">
            <w:r w:rsidRPr="00E253ED">
              <w:rPr>
                <w:rStyle w:val="Hyperlink"/>
                <w:rFonts w:eastAsia="Times New Roman"/>
              </w:rPr>
              <w:t xml:space="preserve">1.1 </w:t>
            </w:r>
            <w:r>
              <w:rPr>
                <w:rFonts w:asciiTheme="minorHAnsi" w:eastAsiaTheme="minorEastAsia" w:hAnsiTheme="minorHAnsi" w:cstheme="minorBidi"/>
                <w:b w:val="0"/>
                <w:bCs w:val="0"/>
                <w:kern w:val="2"/>
                <w:sz w:val="24"/>
                <w:szCs w:val="24"/>
                <w14:ligatures w14:val="standardContextual"/>
              </w:rPr>
              <w:tab/>
            </w:r>
            <w:r w:rsidRPr="00E253ED">
              <w:rPr>
                <w:rStyle w:val="Hyperlink"/>
                <w:rFonts w:eastAsia="Times New Roman"/>
              </w:rPr>
              <w:t>Shelter Treatments Feline</w:t>
            </w:r>
            <w:r>
              <w:rPr>
                <w:webHidden/>
              </w:rPr>
              <w:tab/>
            </w:r>
            <w:r>
              <w:rPr>
                <w:webHidden/>
              </w:rPr>
              <w:fldChar w:fldCharType="begin"/>
            </w:r>
            <w:r>
              <w:rPr>
                <w:webHidden/>
              </w:rPr>
              <w:instrText xml:space="preserve"> PAGEREF _Toc236662150 \h </w:instrText>
            </w:r>
            <w:r>
              <w:rPr>
                <w:webHidden/>
              </w:rPr>
            </w:r>
            <w:r>
              <w:rPr>
                <w:webHidden/>
              </w:rPr>
              <w:fldChar w:fldCharType="separate"/>
            </w:r>
            <w:r>
              <w:rPr>
                <w:webHidden/>
              </w:rPr>
              <w:t>3</w:t>
            </w:r>
            <w:r>
              <w:rPr>
                <w:webHidden/>
              </w:rPr>
              <w:fldChar w:fldCharType="end"/>
            </w:r>
          </w:hyperlink>
        </w:p>
        <w:p w14:paraId="35360194" w14:textId="698D686A"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51" w:history="1">
            <w:r w:rsidRPr="00E253ED">
              <w:rPr>
                <w:rStyle w:val="Hyperlink"/>
                <w:rFonts w:ascii="Times New Roman" w:eastAsia="Times New Roman" w:hAnsi="Times New Roman" w:cs="Times New Roman"/>
                <w:b/>
                <w:bCs/>
                <w:noProof/>
              </w:rPr>
              <w:t>1.1.1</w:t>
            </w:r>
            <w:r>
              <w:rPr>
                <w:rFonts w:eastAsiaTheme="minorEastAsia"/>
                <w:noProof/>
                <w:kern w:val="2"/>
                <w:sz w:val="24"/>
                <w:szCs w:val="24"/>
                <w14:ligatures w14:val="standardContextual"/>
              </w:rPr>
              <w:tab/>
            </w:r>
            <w:r w:rsidRPr="00E253ED">
              <w:rPr>
                <w:rStyle w:val="Hyperlink"/>
                <w:rFonts w:ascii="Times New Roman" w:eastAsia="Times New Roman" w:hAnsi="Times New Roman" w:cs="Times New Roman"/>
                <w:b/>
                <w:bCs/>
                <w:noProof/>
              </w:rPr>
              <w:t>Feline URI</w:t>
            </w:r>
            <w:r>
              <w:rPr>
                <w:noProof/>
                <w:webHidden/>
              </w:rPr>
              <w:tab/>
            </w:r>
            <w:r>
              <w:rPr>
                <w:noProof/>
                <w:webHidden/>
              </w:rPr>
              <w:fldChar w:fldCharType="begin"/>
            </w:r>
            <w:r>
              <w:rPr>
                <w:noProof/>
                <w:webHidden/>
              </w:rPr>
              <w:instrText xml:space="preserve"> PAGEREF _Toc236662151 \h </w:instrText>
            </w:r>
            <w:r>
              <w:rPr>
                <w:noProof/>
                <w:webHidden/>
              </w:rPr>
            </w:r>
            <w:r>
              <w:rPr>
                <w:noProof/>
                <w:webHidden/>
              </w:rPr>
              <w:fldChar w:fldCharType="separate"/>
            </w:r>
            <w:r>
              <w:rPr>
                <w:noProof/>
                <w:webHidden/>
              </w:rPr>
              <w:t>3</w:t>
            </w:r>
            <w:r>
              <w:rPr>
                <w:noProof/>
                <w:webHidden/>
              </w:rPr>
              <w:fldChar w:fldCharType="end"/>
            </w:r>
          </w:hyperlink>
        </w:p>
        <w:p w14:paraId="73E76A85" w14:textId="17B10B74"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52" w:history="1">
            <w:r w:rsidRPr="00E253ED">
              <w:rPr>
                <w:rStyle w:val="Hyperlink"/>
                <w:rFonts w:ascii="Times New Roman" w:eastAsia="Times New Roman" w:hAnsi="Times New Roman" w:cs="Times New Roman"/>
                <w:b/>
                <w:bCs/>
                <w:noProof/>
              </w:rPr>
              <w:t>1.1.2</w:t>
            </w:r>
            <w:r>
              <w:rPr>
                <w:rFonts w:eastAsiaTheme="minorEastAsia"/>
                <w:noProof/>
                <w:kern w:val="2"/>
                <w:sz w:val="24"/>
                <w:szCs w:val="24"/>
                <w14:ligatures w14:val="standardContextual"/>
              </w:rPr>
              <w:tab/>
            </w:r>
            <w:r w:rsidRPr="00E253ED">
              <w:rPr>
                <w:rStyle w:val="Hyperlink"/>
                <w:rFonts w:ascii="Times New Roman" w:eastAsia="Times New Roman" w:hAnsi="Times New Roman" w:cs="Times New Roman"/>
                <w:b/>
                <w:bCs/>
                <w:noProof/>
              </w:rPr>
              <w:t>Feline Diarrhea</w:t>
            </w:r>
            <w:r>
              <w:rPr>
                <w:noProof/>
                <w:webHidden/>
              </w:rPr>
              <w:tab/>
            </w:r>
            <w:r>
              <w:rPr>
                <w:noProof/>
                <w:webHidden/>
              </w:rPr>
              <w:fldChar w:fldCharType="begin"/>
            </w:r>
            <w:r>
              <w:rPr>
                <w:noProof/>
                <w:webHidden/>
              </w:rPr>
              <w:instrText xml:space="preserve"> PAGEREF _Toc236662152 \h </w:instrText>
            </w:r>
            <w:r>
              <w:rPr>
                <w:noProof/>
                <w:webHidden/>
              </w:rPr>
            </w:r>
            <w:r>
              <w:rPr>
                <w:noProof/>
                <w:webHidden/>
              </w:rPr>
              <w:fldChar w:fldCharType="separate"/>
            </w:r>
            <w:r>
              <w:rPr>
                <w:noProof/>
                <w:webHidden/>
              </w:rPr>
              <w:t>6</w:t>
            </w:r>
            <w:r>
              <w:rPr>
                <w:noProof/>
                <w:webHidden/>
              </w:rPr>
              <w:fldChar w:fldCharType="end"/>
            </w:r>
          </w:hyperlink>
        </w:p>
        <w:p w14:paraId="0FEE75C4" w14:textId="71B53308"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53" w:history="1">
            <w:r w:rsidRPr="00E253ED">
              <w:rPr>
                <w:rStyle w:val="Hyperlink"/>
                <w:rFonts w:ascii="Times New Roman" w:eastAsia="Times New Roman" w:hAnsi="Times New Roman" w:cs="Times New Roman"/>
                <w:b/>
                <w:bCs/>
                <w:noProof/>
              </w:rPr>
              <w:t>1.1.3</w:t>
            </w:r>
            <w:r>
              <w:rPr>
                <w:rFonts w:eastAsiaTheme="minorEastAsia"/>
                <w:noProof/>
                <w:kern w:val="2"/>
                <w:sz w:val="24"/>
                <w:szCs w:val="24"/>
                <w14:ligatures w14:val="standardContextual"/>
              </w:rPr>
              <w:tab/>
            </w:r>
            <w:r w:rsidRPr="00E253ED">
              <w:rPr>
                <w:rStyle w:val="Hyperlink"/>
                <w:rFonts w:ascii="Times New Roman" w:eastAsia="Times New Roman" w:hAnsi="Times New Roman" w:cs="Times New Roman"/>
                <w:b/>
                <w:bCs/>
                <w:noProof/>
              </w:rPr>
              <w:t>Feline Skin Lesions</w:t>
            </w:r>
            <w:r>
              <w:rPr>
                <w:noProof/>
                <w:webHidden/>
              </w:rPr>
              <w:tab/>
            </w:r>
            <w:r>
              <w:rPr>
                <w:noProof/>
                <w:webHidden/>
              </w:rPr>
              <w:fldChar w:fldCharType="begin"/>
            </w:r>
            <w:r>
              <w:rPr>
                <w:noProof/>
                <w:webHidden/>
              </w:rPr>
              <w:instrText xml:space="preserve"> PAGEREF _Toc236662153 \h </w:instrText>
            </w:r>
            <w:r>
              <w:rPr>
                <w:noProof/>
                <w:webHidden/>
              </w:rPr>
            </w:r>
            <w:r>
              <w:rPr>
                <w:noProof/>
                <w:webHidden/>
              </w:rPr>
              <w:fldChar w:fldCharType="separate"/>
            </w:r>
            <w:r>
              <w:rPr>
                <w:noProof/>
                <w:webHidden/>
              </w:rPr>
              <w:t>8</w:t>
            </w:r>
            <w:r>
              <w:rPr>
                <w:noProof/>
                <w:webHidden/>
              </w:rPr>
              <w:fldChar w:fldCharType="end"/>
            </w:r>
          </w:hyperlink>
        </w:p>
        <w:p w14:paraId="4A28A703" w14:textId="23D4ABA6"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54" w:history="1">
            <w:r w:rsidRPr="00E253ED">
              <w:rPr>
                <w:rStyle w:val="Hyperlink"/>
                <w:rFonts w:ascii="Times New Roman" w:eastAsia="Times New Roman" w:hAnsi="Times New Roman" w:cs="Times New Roman"/>
                <w:b/>
                <w:bCs/>
                <w:noProof/>
              </w:rPr>
              <w:t>1.1.4</w:t>
            </w:r>
            <w:r>
              <w:rPr>
                <w:rFonts w:eastAsiaTheme="minorEastAsia"/>
                <w:noProof/>
                <w:kern w:val="2"/>
                <w:sz w:val="24"/>
                <w:szCs w:val="24"/>
                <w14:ligatures w14:val="standardContextual"/>
              </w:rPr>
              <w:tab/>
            </w:r>
            <w:r w:rsidRPr="00E253ED">
              <w:rPr>
                <w:rStyle w:val="Hyperlink"/>
                <w:rFonts w:ascii="Times New Roman" w:eastAsia="Times New Roman" w:hAnsi="Times New Roman" w:cs="Times New Roman"/>
                <w:b/>
                <w:bCs/>
                <w:noProof/>
              </w:rPr>
              <w:t>Feline Wound Care</w:t>
            </w:r>
            <w:r>
              <w:rPr>
                <w:noProof/>
                <w:webHidden/>
              </w:rPr>
              <w:tab/>
            </w:r>
            <w:r>
              <w:rPr>
                <w:noProof/>
                <w:webHidden/>
              </w:rPr>
              <w:fldChar w:fldCharType="begin"/>
            </w:r>
            <w:r>
              <w:rPr>
                <w:noProof/>
                <w:webHidden/>
              </w:rPr>
              <w:instrText xml:space="preserve"> PAGEREF _Toc236662154 \h </w:instrText>
            </w:r>
            <w:r>
              <w:rPr>
                <w:noProof/>
                <w:webHidden/>
              </w:rPr>
            </w:r>
            <w:r>
              <w:rPr>
                <w:noProof/>
                <w:webHidden/>
              </w:rPr>
              <w:fldChar w:fldCharType="separate"/>
            </w:r>
            <w:r>
              <w:rPr>
                <w:noProof/>
                <w:webHidden/>
              </w:rPr>
              <w:t>11</w:t>
            </w:r>
            <w:r>
              <w:rPr>
                <w:noProof/>
                <w:webHidden/>
              </w:rPr>
              <w:fldChar w:fldCharType="end"/>
            </w:r>
          </w:hyperlink>
        </w:p>
        <w:p w14:paraId="149BEA85" w14:textId="461B85F9"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55" w:history="1">
            <w:r w:rsidRPr="00E253ED">
              <w:rPr>
                <w:rStyle w:val="Hyperlink"/>
                <w:rFonts w:ascii="Times New Roman" w:hAnsi="Times New Roman" w:cs="Times New Roman"/>
                <w:b/>
                <w:bCs/>
                <w:noProof/>
              </w:rPr>
              <w:t>1.1.5</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Feline Ringworm (Dermatophytosis) Management</w:t>
            </w:r>
            <w:r>
              <w:rPr>
                <w:noProof/>
                <w:webHidden/>
              </w:rPr>
              <w:tab/>
            </w:r>
            <w:r>
              <w:rPr>
                <w:noProof/>
                <w:webHidden/>
              </w:rPr>
              <w:fldChar w:fldCharType="begin"/>
            </w:r>
            <w:r>
              <w:rPr>
                <w:noProof/>
                <w:webHidden/>
              </w:rPr>
              <w:instrText xml:space="preserve"> PAGEREF _Toc236662155 \h </w:instrText>
            </w:r>
            <w:r>
              <w:rPr>
                <w:noProof/>
                <w:webHidden/>
              </w:rPr>
            </w:r>
            <w:r>
              <w:rPr>
                <w:noProof/>
                <w:webHidden/>
              </w:rPr>
              <w:fldChar w:fldCharType="separate"/>
            </w:r>
            <w:r>
              <w:rPr>
                <w:noProof/>
                <w:webHidden/>
              </w:rPr>
              <w:t>11</w:t>
            </w:r>
            <w:r>
              <w:rPr>
                <w:noProof/>
                <w:webHidden/>
              </w:rPr>
              <w:fldChar w:fldCharType="end"/>
            </w:r>
          </w:hyperlink>
        </w:p>
        <w:p w14:paraId="3C80AE48" w14:textId="06B8C004"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56" w:history="1">
            <w:r w:rsidRPr="00E253ED">
              <w:rPr>
                <w:rStyle w:val="Hyperlink"/>
                <w:rFonts w:eastAsia="Times New Roman"/>
              </w:rPr>
              <w:t>1.2</w:t>
            </w:r>
            <w:r>
              <w:rPr>
                <w:rFonts w:asciiTheme="minorHAnsi" w:eastAsiaTheme="minorEastAsia" w:hAnsiTheme="minorHAnsi" w:cstheme="minorBidi"/>
                <w:b w:val="0"/>
                <w:bCs w:val="0"/>
                <w:kern w:val="2"/>
                <w:sz w:val="24"/>
                <w:szCs w:val="24"/>
                <w14:ligatures w14:val="standardContextual"/>
              </w:rPr>
              <w:tab/>
            </w:r>
            <w:r w:rsidRPr="00E253ED">
              <w:rPr>
                <w:rStyle w:val="Hyperlink"/>
                <w:rFonts w:eastAsia="Times New Roman"/>
              </w:rPr>
              <w:t>Shelter Treatments Canine</w:t>
            </w:r>
            <w:r>
              <w:rPr>
                <w:webHidden/>
              </w:rPr>
              <w:tab/>
            </w:r>
            <w:r>
              <w:rPr>
                <w:webHidden/>
              </w:rPr>
              <w:fldChar w:fldCharType="begin"/>
            </w:r>
            <w:r>
              <w:rPr>
                <w:webHidden/>
              </w:rPr>
              <w:instrText xml:space="preserve"> PAGEREF _Toc236662156 \h </w:instrText>
            </w:r>
            <w:r>
              <w:rPr>
                <w:webHidden/>
              </w:rPr>
            </w:r>
            <w:r>
              <w:rPr>
                <w:webHidden/>
              </w:rPr>
              <w:fldChar w:fldCharType="separate"/>
            </w:r>
            <w:r>
              <w:rPr>
                <w:webHidden/>
              </w:rPr>
              <w:t>13</w:t>
            </w:r>
            <w:r>
              <w:rPr>
                <w:webHidden/>
              </w:rPr>
              <w:fldChar w:fldCharType="end"/>
            </w:r>
          </w:hyperlink>
        </w:p>
        <w:p w14:paraId="2FAAE250" w14:textId="57A85AC6"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57" w:history="1">
            <w:r w:rsidRPr="00E253ED">
              <w:rPr>
                <w:rStyle w:val="Hyperlink"/>
                <w:rFonts w:ascii="Times New Roman" w:eastAsia="Times New Roman" w:hAnsi="Times New Roman" w:cs="Times New Roman"/>
                <w:b/>
                <w:bCs/>
                <w:noProof/>
              </w:rPr>
              <w:t>1.2.1</w:t>
            </w:r>
            <w:r>
              <w:rPr>
                <w:rFonts w:eastAsiaTheme="minorEastAsia"/>
                <w:noProof/>
                <w:kern w:val="2"/>
                <w:sz w:val="24"/>
                <w:szCs w:val="24"/>
                <w14:ligatures w14:val="standardContextual"/>
              </w:rPr>
              <w:tab/>
            </w:r>
            <w:r w:rsidRPr="00E253ED">
              <w:rPr>
                <w:rStyle w:val="Hyperlink"/>
                <w:rFonts w:ascii="Times New Roman" w:eastAsia="Times New Roman" w:hAnsi="Times New Roman" w:cs="Times New Roman"/>
                <w:b/>
                <w:bCs/>
                <w:noProof/>
              </w:rPr>
              <w:t>Canine URI</w:t>
            </w:r>
            <w:r>
              <w:rPr>
                <w:noProof/>
                <w:webHidden/>
              </w:rPr>
              <w:tab/>
            </w:r>
            <w:r>
              <w:rPr>
                <w:noProof/>
                <w:webHidden/>
              </w:rPr>
              <w:fldChar w:fldCharType="begin"/>
            </w:r>
            <w:r>
              <w:rPr>
                <w:noProof/>
                <w:webHidden/>
              </w:rPr>
              <w:instrText xml:space="preserve"> PAGEREF _Toc236662157 \h </w:instrText>
            </w:r>
            <w:r>
              <w:rPr>
                <w:noProof/>
                <w:webHidden/>
              </w:rPr>
            </w:r>
            <w:r>
              <w:rPr>
                <w:noProof/>
                <w:webHidden/>
              </w:rPr>
              <w:fldChar w:fldCharType="separate"/>
            </w:r>
            <w:r>
              <w:rPr>
                <w:noProof/>
                <w:webHidden/>
              </w:rPr>
              <w:t>13</w:t>
            </w:r>
            <w:r>
              <w:rPr>
                <w:noProof/>
                <w:webHidden/>
              </w:rPr>
              <w:fldChar w:fldCharType="end"/>
            </w:r>
          </w:hyperlink>
        </w:p>
        <w:p w14:paraId="49B8EEF4" w14:textId="10766A27"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58" w:history="1">
            <w:r w:rsidRPr="00E253ED">
              <w:rPr>
                <w:rStyle w:val="Hyperlink"/>
                <w:rFonts w:ascii="Times New Roman" w:eastAsia="Times New Roman" w:hAnsi="Times New Roman" w:cs="Times New Roman"/>
                <w:b/>
                <w:bCs/>
                <w:noProof/>
              </w:rPr>
              <w:t>1.2.2</w:t>
            </w:r>
            <w:r>
              <w:rPr>
                <w:rFonts w:eastAsiaTheme="minorEastAsia"/>
                <w:noProof/>
                <w:kern w:val="2"/>
                <w:sz w:val="24"/>
                <w:szCs w:val="24"/>
                <w14:ligatures w14:val="standardContextual"/>
              </w:rPr>
              <w:tab/>
            </w:r>
            <w:r w:rsidRPr="00E253ED">
              <w:rPr>
                <w:rStyle w:val="Hyperlink"/>
                <w:rFonts w:ascii="Times New Roman" w:eastAsia="Times New Roman" w:hAnsi="Times New Roman" w:cs="Times New Roman"/>
                <w:b/>
                <w:bCs/>
                <w:noProof/>
              </w:rPr>
              <w:t>Canine Diarrhea</w:t>
            </w:r>
            <w:r>
              <w:rPr>
                <w:noProof/>
                <w:webHidden/>
              </w:rPr>
              <w:tab/>
            </w:r>
            <w:r>
              <w:rPr>
                <w:noProof/>
                <w:webHidden/>
              </w:rPr>
              <w:fldChar w:fldCharType="begin"/>
            </w:r>
            <w:r>
              <w:rPr>
                <w:noProof/>
                <w:webHidden/>
              </w:rPr>
              <w:instrText xml:space="preserve"> PAGEREF _Toc236662158 \h </w:instrText>
            </w:r>
            <w:r>
              <w:rPr>
                <w:noProof/>
                <w:webHidden/>
              </w:rPr>
            </w:r>
            <w:r>
              <w:rPr>
                <w:noProof/>
                <w:webHidden/>
              </w:rPr>
              <w:fldChar w:fldCharType="separate"/>
            </w:r>
            <w:r>
              <w:rPr>
                <w:noProof/>
                <w:webHidden/>
              </w:rPr>
              <w:t>16</w:t>
            </w:r>
            <w:r>
              <w:rPr>
                <w:noProof/>
                <w:webHidden/>
              </w:rPr>
              <w:fldChar w:fldCharType="end"/>
            </w:r>
          </w:hyperlink>
        </w:p>
        <w:p w14:paraId="56B3E2F4" w14:textId="1EF3594F"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59" w:history="1">
            <w:r w:rsidRPr="00E253ED">
              <w:rPr>
                <w:rStyle w:val="Hyperlink"/>
                <w:rFonts w:ascii="Times New Roman" w:eastAsia="Times New Roman" w:hAnsi="Times New Roman" w:cs="Times New Roman"/>
                <w:b/>
                <w:bCs/>
                <w:noProof/>
              </w:rPr>
              <w:t>1.2.3</w:t>
            </w:r>
            <w:r>
              <w:rPr>
                <w:rFonts w:eastAsiaTheme="minorEastAsia"/>
                <w:noProof/>
                <w:kern w:val="2"/>
                <w:sz w:val="24"/>
                <w:szCs w:val="24"/>
                <w14:ligatures w14:val="standardContextual"/>
              </w:rPr>
              <w:tab/>
            </w:r>
            <w:r w:rsidRPr="00E253ED">
              <w:rPr>
                <w:rStyle w:val="Hyperlink"/>
                <w:rFonts w:ascii="Times New Roman" w:eastAsia="Times New Roman" w:hAnsi="Times New Roman" w:cs="Times New Roman"/>
                <w:b/>
                <w:bCs/>
                <w:noProof/>
              </w:rPr>
              <w:t>Canine Skin Lesions</w:t>
            </w:r>
            <w:r>
              <w:rPr>
                <w:noProof/>
                <w:webHidden/>
              </w:rPr>
              <w:tab/>
            </w:r>
            <w:r>
              <w:rPr>
                <w:noProof/>
                <w:webHidden/>
              </w:rPr>
              <w:fldChar w:fldCharType="begin"/>
            </w:r>
            <w:r>
              <w:rPr>
                <w:noProof/>
                <w:webHidden/>
              </w:rPr>
              <w:instrText xml:space="preserve"> PAGEREF _Toc236662159 \h </w:instrText>
            </w:r>
            <w:r>
              <w:rPr>
                <w:noProof/>
                <w:webHidden/>
              </w:rPr>
            </w:r>
            <w:r>
              <w:rPr>
                <w:noProof/>
                <w:webHidden/>
              </w:rPr>
              <w:fldChar w:fldCharType="separate"/>
            </w:r>
            <w:r>
              <w:rPr>
                <w:noProof/>
                <w:webHidden/>
              </w:rPr>
              <w:t>18</w:t>
            </w:r>
            <w:r>
              <w:rPr>
                <w:noProof/>
                <w:webHidden/>
              </w:rPr>
              <w:fldChar w:fldCharType="end"/>
            </w:r>
          </w:hyperlink>
        </w:p>
        <w:p w14:paraId="4E167C16" w14:textId="75424761"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60" w:history="1">
            <w:r w:rsidRPr="00E253ED">
              <w:rPr>
                <w:rStyle w:val="Hyperlink"/>
                <w:rFonts w:ascii="Times New Roman" w:eastAsia="Times New Roman" w:hAnsi="Times New Roman" w:cs="Times New Roman"/>
                <w:b/>
                <w:bCs/>
                <w:noProof/>
              </w:rPr>
              <w:t>1.2.4</w:t>
            </w:r>
            <w:r>
              <w:rPr>
                <w:rFonts w:eastAsiaTheme="minorEastAsia"/>
                <w:noProof/>
                <w:kern w:val="2"/>
                <w:sz w:val="24"/>
                <w:szCs w:val="24"/>
                <w14:ligatures w14:val="standardContextual"/>
              </w:rPr>
              <w:tab/>
            </w:r>
            <w:r w:rsidRPr="00E253ED">
              <w:rPr>
                <w:rStyle w:val="Hyperlink"/>
                <w:rFonts w:ascii="Times New Roman" w:eastAsia="Times New Roman" w:hAnsi="Times New Roman" w:cs="Times New Roman"/>
                <w:b/>
                <w:bCs/>
                <w:noProof/>
              </w:rPr>
              <w:t>Canine Wound Care</w:t>
            </w:r>
            <w:r>
              <w:rPr>
                <w:noProof/>
                <w:webHidden/>
              </w:rPr>
              <w:tab/>
            </w:r>
            <w:r>
              <w:rPr>
                <w:noProof/>
                <w:webHidden/>
              </w:rPr>
              <w:fldChar w:fldCharType="begin"/>
            </w:r>
            <w:r>
              <w:rPr>
                <w:noProof/>
                <w:webHidden/>
              </w:rPr>
              <w:instrText xml:space="preserve"> PAGEREF _Toc236662160 \h </w:instrText>
            </w:r>
            <w:r>
              <w:rPr>
                <w:noProof/>
                <w:webHidden/>
              </w:rPr>
            </w:r>
            <w:r>
              <w:rPr>
                <w:noProof/>
                <w:webHidden/>
              </w:rPr>
              <w:fldChar w:fldCharType="separate"/>
            </w:r>
            <w:r>
              <w:rPr>
                <w:noProof/>
                <w:webHidden/>
              </w:rPr>
              <w:t>20</w:t>
            </w:r>
            <w:r>
              <w:rPr>
                <w:noProof/>
                <w:webHidden/>
              </w:rPr>
              <w:fldChar w:fldCharType="end"/>
            </w:r>
          </w:hyperlink>
        </w:p>
        <w:p w14:paraId="4FA342D7" w14:textId="7F00F1CD"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61" w:history="1">
            <w:r w:rsidRPr="00E253ED">
              <w:rPr>
                <w:rStyle w:val="Hyperlink"/>
                <w:rFonts w:ascii="Times New Roman" w:hAnsi="Times New Roman" w:cs="Times New Roman"/>
                <w:b/>
                <w:bCs/>
                <w:noProof/>
              </w:rPr>
              <w:t>1.2.6</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Canine Diarrhea – Extended Treatment &amp; Escalation Protocol</w:t>
            </w:r>
            <w:r>
              <w:rPr>
                <w:noProof/>
                <w:webHidden/>
              </w:rPr>
              <w:tab/>
            </w:r>
            <w:r>
              <w:rPr>
                <w:noProof/>
                <w:webHidden/>
              </w:rPr>
              <w:fldChar w:fldCharType="begin"/>
            </w:r>
            <w:r>
              <w:rPr>
                <w:noProof/>
                <w:webHidden/>
              </w:rPr>
              <w:instrText xml:space="preserve"> PAGEREF _Toc236662161 \h </w:instrText>
            </w:r>
            <w:r>
              <w:rPr>
                <w:noProof/>
                <w:webHidden/>
              </w:rPr>
            </w:r>
            <w:r>
              <w:rPr>
                <w:noProof/>
                <w:webHidden/>
              </w:rPr>
              <w:fldChar w:fldCharType="separate"/>
            </w:r>
            <w:r>
              <w:rPr>
                <w:noProof/>
                <w:webHidden/>
              </w:rPr>
              <w:t>21</w:t>
            </w:r>
            <w:r>
              <w:rPr>
                <w:noProof/>
                <w:webHidden/>
              </w:rPr>
              <w:fldChar w:fldCharType="end"/>
            </w:r>
          </w:hyperlink>
        </w:p>
        <w:p w14:paraId="45480CB2" w14:textId="2D708D49"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62" w:history="1">
            <w:r w:rsidRPr="00E253ED">
              <w:rPr>
                <w:rStyle w:val="Hyperlink"/>
              </w:rPr>
              <w:t>1.3</w:t>
            </w:r>
            <w:r>
              <w:rPr>
                <w:rFonts w:asciiTheme="minorHAnsi" w:eastAsiaTheme="minorEastAsia" w:hAnsiTheme="minorHAnsi" w:cstheme="minorBidi"/>
                <w:b w:val="0"/>
                <w:bCs w:val="0"/>
                <w:kern w:val="2"/>
                <w:sz w:val="24"/>
                <w:szCs w:val="24"/>
                <w14:ligatures w14:val="standardContextual"/>
              </w:rPr>
              <w:tab/>
            </w:r>
            <w:r w:rsidRPr="00E253ED">
              <w:rPr>
                <w:rStyle w:val="Hyperlink"/>
              </w:rPr>
              <w:t>Perioperative (Unaltered) Procedures</w:t>
            </w:r>
            <w:r>
              <w:rPr>
                <w:webHidden/>
              </w:rPr>
              <w:tab/>
            </w:r>
            <w:r>
              <w:rPr>
                <w:webHidden/>
              </w:rPr>
              <w:fldChar w:fldCharType="begin"/>
            </w:r>
            <w:r>
              <w:rPr>
                <w:webHidden/>
              </w:rPr>
              <w:instrText xml:space="preserve"> PAGEREF _Toc236662162 \h </w:instrText>
            </w:r>
            <w:r>
              <w:rPr>
                <w:webHidden/>
              </w:rPr>
            </w:r>
            <w:r>
              <w:rPr>
                <w:webHidden/>
              </w:rPr>
              <w:fldChar w:fldCharType="separate"/>
            </w:r>
            <w:r>
              <w:rPr>
                <w:webHidden/>
              </w:rPr>
              <w:t>23</w:t>
            </w:r>
            <w:r>
              <w:rPr>
                <w:webHidden/>
              </w:rPr>
              <w:fldChar w:fldCharType="end"/>
            </w:r>
          </w:hyperlink>
        </w:p>
        <w:p w14:paraId="781BD34A" w14:textId="72EAD553"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63" w:history="1">
            <w:r w:rsidRPr="00E253ED">
              <w:rPr>
                <w:rStyle w:val="Hyperlink"/>
              </w:rPr>
              <w:t>1.5</w:t>
            </w:r>
            <w:r>
              <w:rPr>
                <w:rFonts w:asciiTheme="minorHAnsi" w:eastAsiaTheme="minorEastAsia" w:hAnsiTheme="minorHAnsi" w:cstheme="minorBidi"/>
                <w:b w:val="0"/>
                <w:bCs w:val="0"/>
                <w:kern w:val="2"/>
                <w:sz w:val="24"/>
                <w:szCs w:val="24"/>
                <w14:ligatures w14:val="standardContextual"/>
              </w:rPr>
              <w:tab/>
            </w:r>
            <w:r w:rsidRPr="00E253ED">
              <w:rPr>
                <w:rStyle w:val="Hyperlink"/>
              </w:rPr>
              <w:t>Post-Operative Examinations</w:t>
            </w:r>
            <w:r>
              <w:rPr>
                <w:webHidden/>
              </w:rPr>
              <w:tab/>
            </w:r>
            <w:r>
              <w:rPr>
                <w:webHidden/>
              </w:rPr>
              <w:fldChar w:fldCharType="begin"/>
            </w:r>
            <w:r>
              <w:rPr>
                <w:webHidden/>
              </w:rPr>
              <w:instrText xml:space="preserve"> PAGEREF _Toc236662163 \h </w:instrText>
            </w:r>
            <w:r>
              <w:rPr>
                <w:webHidden/>
              </w:rPr>
            </w:r>
            <w:r>
              <w:rPr>
                <w:webHidden/>
              </w:rPr>
              <w:fldChar w:fldCharType="separate"/>
            </w:r>
            <w:r>
              <w:rPr>
                <w:webHidden/>
              </w:rPr>
              <w:t>25</w:t>
            </w:r>
            <w:r>
              <w:rPr>
                <w:webHidden/>
              </w:rPr>
              <w:fldChar w:fldCharType="end"/>
            </w:r>
          </w:hyperlink>
        </w:p>
        <w:p w14:paraId="5E85BAC9" w14:textId="3CBA5754"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64" w:history="1">
            <w:r w:rsidRPr="00E253ED">
              <w:rPr>
                <w:rStyle w:val="Hyperlink"/>
                <w:rFonts w:ascii="Times New Roman" w:hAnsi="Times New Roman" w:cs="Times New Roman"/>
                <w:b/>
                <w:bCs/>
                <w:noProof/>
                <w:shd w:val="clear" w:color="auto" w:fill="FFFFFF"/>
              </w:rPr>
              <w:t>1.5.1</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shd w:val="clear" w:color="auto" w:fill="FFFFFF"/>
              </w:rPr>
              <w:t>Post-OHE Examination</w:t>
            </w:r>
            <w:r>
              <w:rPr>
                <w:noProof/>
                <w:webHidden/>
              </w:rPr>
              <w:tab/>
            </w:r>
            <w:r>
              <w:rPr>
                <w:noProof/>
                <w:webHidden/>
              </w:rPr>
              <w:fldChar w:fldCharType="begin"/>
            </w:r>
            <w:r>
              <w:rPr>
                <w:noProof/>
                <w:webHidden/>
              </w:rPr>
              <w:instrText xml:space="preserve"> PAGEREF _Toc236662164 \h </w:instrText>
            </w:r>
            <w:r>
              <w:rPr>
                <w:noProof/>
                <w:webHidden/>
              </w:rPr>
            </w:r>
            <w:r>
              <w:rPr>
                <w:noProof/>
                <w:webHidden/>
              </w:rPr>
              <w:fldChar w:fldCharType="separate"/>
            </w:r>
            <w:r>
              <w:rPr>
                <w:noProof/>
                <w:webHidden/>
              </w:rPr>
              <w:t>25</w:t>
            </w:r>
            <w:r>
              <w:rPr>
                <w:noProof/>
                <w:webHidden/>
              </w:rPr>
              <w:fldChar w:fldCharType="end"/>
            </w:r>
          </w:hyperlink>
        </w:p>
        <w:p w14:paraId="4B5BA96E" w14:textId="63171884"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65" w:history="1">
            <w:r w:rsidRPr="00E253ED">
              <w:rPr>
                <w:rStyle w:val="Hyperlink"/>
                <w:rFonts w:ascii="Times New Roman" w:hAnsi="Times New Roman" w:cs="Times New Roman"/>
                <w:b/>
                <w:bCs/>
                <w:noProof/>
                <w:shd w:val="clear" w:color="auto" w:fill="FFFFFF"/>
              </w:rPr>
              <w:t>1.5.2</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shd w:val="clear" w:color="auto" w:fill="FFFFFF"/>
              </w:rPr>
              <w:t>Post-Castration Examination</w:t>
            </w:r>
            <w:r>
              <w:rPr>
                <w:noProof/>
                <w:webHidden/>
              </w:rPr>
              <w:tab/>
            </w:r>
            <w:r>
              <w:rPr>
                <w:noProof/>
                <w:webHidden/>
              </w:rPr>
              <w:fldChar w:fldCharType="begin"/>
            </w:r>
            <w:r>
              <w:rPr>
                <w:noProof/>
                <w:webHidden/>
              </w:rPr>
              <w:instrText xml:space="preserve"> PAGEREF _Toc236662165 \h </w:instrText>
            </w:r>
            <w:r>
              <w:rPr>
                <w:noProof/>
                <w:webHidden/>
              </w:rPr>
            </w:r>
            <w:r>
              <w:rPr>
                <w:noProof/>
                <w:webHidden/>
              </w:rPr>
              <w:fldChar w:fldCharType="separate"/>
            </w:r>
            <w:r>
              <w:rPr>
                <w:noProof/>
                <w:webHidden/>
              </w:rPr>
              <w:t>25</w:t>
            </w:r>
            <w:r>
              <w:rPr>
                <w:noProof/>
                <w:webHidden/>
              </w:rPr>
              <w:fldChar w:fldCharType="end"/>
            </w:r>
          </w:hyperlink>
        </w:p>
        <w:p w14:paraId="167FB6D5" w14:textId="0F8EF4E1"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66" w:history="1">
            <w:r w:rsidRPr="00E253ED">
              <w:rPr>
                <w:rStyle w:val="Hyperlink"/>
              </w:rPr>
              <w:t>1.6</w:t>
            </w:r>
            <w:r>
              <w:rPr>
                <w:rFonts w:asciiTheme="minorHAnsi" w:eastAsiaTheme="minorEastAsia" w:hAnsiTheme="minorHAnsi" w:cstheme="minorBidi"/>
                <w:b w:val="0"/>
                <w:bCs w:val="0"/>
                <w:kern w:val="2"/>
                <w:sz w:val="24"/>
                <w:szCs w:val="24"/>
                <w14:ligatures w14:val="standardContextual"/>
              </w:rPr>
              <w:tab/>
            </w:r>
            <w:r w:rsidRPr="00E253ED">
              <w:rPr>
                <w:rStyle w:val="Hyperlink"/>
              </w:rPr>
              <w:t>Owned Animal Services</w:t>
            </w:r>
            <w:r>
              <w:rPr>
                <w:webHidden/>
              </w:rPr>
              <w:tab/>
            </w:r>
            <w:r>
              <w:rPr>
                <w:webHidden/>
              </w:rPr>
              <w:fldChar w:fldCharType="begin"/>
            </w:r>
            <w:r>
              <w:rPr>
                <w:webHidden/>
              </w:rPr>
              <w:instrText xml:space="preserve"> PAGEREF _Toc236662166 \h </w:instrText>
            </w:r>
            <w:r>
              <w:rPr>
                <w:webHidden/>
              </w:rPr>
            </w:r>
            <w:r>
              <w:rPr>
                <w:webHidden/>
              </w:rPr>
              <w:fldChar w:fldCharType="separate"/>
            </w:r>
            <w:r>
              <w:rPr>
                <w:webHidden/>
              </w:rPr>
              <w:t>26</w:t>
            </w:r>
            <w:r>
              <w:rPr>
                <w:webHidden/>
              </w:rPr>
              <w:fldChar w:fldCharType="end"/>
            </w:r>
          </w:hyperlink>
        </w:p>
        <w:p w14:paraId="3C95C300" w14:textId="2C60A0B7"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67" w:history="1">
            <w:r w:rsidRPr="00E253ED">
              <w:rPr>
                <w:rStyle w:val="Hyperlink"/>
                <w:rFonts w:ascii="Times New Roman" w:hAnsi="Times New Roman" w:cs="Times New Roman"/>
                <w:b/>
                <w:bCs/>
                <w:noProof/>
              </w:rPr>
              <w:t>1.6.1</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Vaccination</w:t>
            </w:r>
            <w:r>
              <w:rPr>
                <w:noProof/>
                <w:webHidden/>
              </w:rPr>
              <w:tab/>
            </w:r>
            <w:r>
              <w:rPr>
                <w:noProof/>
                <w:webHidden/>
              </w:rPr>
              <w:fldChar w:fldCharType="begin"/>
            </w:r>
            <w:r>
              <w:rPr>
                <w:noProof/>
                <w:webHidden/>
              </w:rPr>
              <w:instrText xml:space="preserve"> PAGEREF _Toc236662167 \h </w:instrText>
            </w:r>
            <w:r>
              <w:rPr>
                <w:noProof/>
                <w:webHidden/>
              </w:rPr>
            </w:r>
            <w:r>
              <w:rPr>
                <w:noProof/>
                <w:webHidden/>
              </w:rPr>
              <w:fldChar w:fldCharType="separate"/>
            </w:r>
            <w:r>
              <w:rPr>
                <w:noProof/>
                <w:webHidden/>
              </w:rPr>
              <w:t>26</w:t>
            </w:r>
            <w:r>
              <w:rPr>
                <w:noProof/>
                <w:webHidden/>
              </w:rPr>
              <w:fldChar w:fldCharType="end"/>
            </w:r>
          </w:hyperlink>
        </w:p>
        <w:p w14:paraId="5866A4A0" w14:textId="7D8A1295"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68" w:history="1">
            <w:r w:rsidRPr="00E253ED">
              <w:rPr>
                <w:rStyle w:val="Hyperlink"/>
                <w:rFonts w:ascii="Times New Roman" w:hAnsi="Times New Roman" w:cs="Times New Roman"/>
                <w:b/>
                <w:bCs/>
                <w:noProof/>
              </w:rPr>
              <w:t>1.6.2</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Microchipping</w:t>
            </w:r>
            <w:r>
              <w:rPr>
                <w:noProof/>
                <w:webHidden/>
              </w:rPr>
              <w:tab/>
            </w:r>
            <w:r>
              <w:rPr>
                <w:noProof/>
                <w:webHidden/>
              </w:rPr>
              <w:fldChar w:fldCharType="begin"/>
            </w:r>
            <w:r>
              <w:rPr>
                <w:noProof/>
                <w:webHidden/>
              </w:rPr>
              <w:instrText xml:space="preserve"> PAGEREF _Toc236662168 \h </w:instrText>
            </w:r>
            <w:r>
              <w:rPr>
                <w:noProof/>
                <w:webHidden/>
              </w:rPr>
            </w:r>
            <w:r>
              <w:rPr>
                <w:noProof/>
                <w:webHidden/>
              </w:rPr>
              <w:fldChar w:fldCharType="separate"/>
            </w:r>
            <w:r>
              <w:rPr>
                <w:noProof/>
                <w:webHidden/>
              </w:rPr>
              <w:t>26</w:t>
            </w:r>
            <w:r>
              <w:rPr>
                <w:noProof/>
                <w:webHidden/>
              </w:rPr>
              <w:fldChar w:fldCharType="end"/>
            </w:r>
          </w:hyperlink>
        </w:p>
        <w:p w14:paraId="74C66EDB" w14:textId="24F3AACD"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69" w:history="1">
            <w:r w:rsidRPr="00E253ED">
              <w:rPr>
                <w:rStyle w:val="Hyperlink"/>
              </w:rPr>
              <w:t>1.7</w:t>
            </w:r>
            <w:r>
              <w:rPr>
                <w:rFonts w:asciiTheme="minorHAnsi" w:eastAsiaTheme="minorEastAsia" w:hAnsiTheme="minorHAnsi" w:cstheme="minorBidi"/>
                <w:b w:val="0"/>
                <w:bCs w:val="0"/>
                <w:kern w:val="2"/>
                <w:sz w:val="24"/>
                <w:szCs w:val="24"/>
                <w14:ligatures w14:val="standardContextual"/>
              </w:rPr>
              <w:tab/>
            </w:r>
            <w:r w:rsidRPr="00E253ED">
              <w:rPr>
                <w:rStyle w:val="Hyperlink"/>
              </w:rPr>
              <w:t>Records Maintenance</w:t>
            </w:r>
            <w:r>
              <w:rPr>
                <w:webHidden/>
              </w:rPr>
              <w:tab/>
            </w:r>
            <w:r>
              <w:rPr>
                <w:webHidden/>
              </w:rPr>
              <w:fldChar w:fldCharType="begin"/>
            </w:r>
            <w:r>
              <w:rPr>
                <w:webHidden/>
              </w:rPr>
              <w:instrText xml:space="preserve"> PAGEREF _Toc236662169 \h </w:instrText>
            </w:r>
            <w:r>
              <w:rPr>
                <w:webHidden/>
              </w:rPr>
            </w:r>
            <w:r>
              <w:rPr>
                <w:webHidden/>
              </w:rPr>
              <w:fldChar w:fldCharType="separate"/>
            </w:r>
            <w:r>
              <w:rPr>
                <w:webHidden/>
              </w:rPr>
              <w:t>26</w:t>
            </w:r>
            <w:r>
              <w:rPr>
                <w:webHidden/>
              </w:rPr>
              <w:fldChar w:fldCharType="end"/>
            </w:r>
          </w:hyperlink>
        </w:p>
        <w:p w14:paraId="7B97B480" w14:textId="29B43490" w:rsidR="002A34CF" w:rsidRDefault="002A34CF">
          <w:pPr>
            <w:pStyle w:val="TOC1"/>
            <w:tabs>
              <w:tab w:val="left" w:pos="440"/>
              <w:tab w:val="right" w:leader="dot" w:pos="9638"/>
            </w:tabs>
            <w:rPr>
              <w:rFonts w:eastAsiaTheme="minorEastAsia"/>
              <w:noProof/>
              <w:kern w:val="2"/>
              <w:sz w:val="24"/>
              <w:szCs w:val="24"/>
              <w14:ligatures w14:val="standardContextual"/>
            </w:rPr>
          </w:pPr>
          <w:hyperlink w:anchor="_Toc236662170" w:history="1">
            <w:r w:rsidRPr="00E253ED">
              <w:rPr>
                <w:rStyle w:val="Hyperlink"/>
                <w:noProof/>
              </w:rPr>
              <w:t>2</w:t>
            </w:r>
            <w:r>
              <w:rPr>
                <w:rFonts w:eastAsiaTheme="minorEastAsia"/>
                <w:noProof/>
                <w:kern w:val="2"/>
                <w:sz w:val="24"/>
                <w:szCs w:val="24"/>
                <w14:ligatures w14:val="standardContextual"/>
              </w:rPr>
              <w:tab/>
            </w:r>
            <w:r w:rsidRPr="00E253ED">
              <w:rPr>
                <w:rStyle w:val="Hyperlink"/>
                <w:noProof/>
              </w:rPr>
              <w:t>Controlled Substance Management</w:t>
            </w:r>
            <w:r>
              <w:rPr>
                <w:noProof/>
                <w:webHidden/>
              </w:rPr>
              <w:tab/>
            </w:r>
            <w:r>
              <w:rPr>
                <w:noProof/>
                <w:webHidden/>
              </w:rPr>
              <w:fldChar w:fldCharType="begin"/>
            </w:r>
            <w:r>
              <w:rPr>
                <w:noProof/>
                <w:webHidden/>
              </w:rPr>
              <w:instrText xml:space="preserve"> PAGEREF _Toc236662170 \h </w:instrText>
            </w:r>
            <w:r>
              <w:rPr>
                <w:noProof/>
                <w:webHidden/>
              </w:rPr>
            </w:r>
            <w:r>
              <w:rPr>
                <w:noProof/>
                <w:webHidden/>
              </w:rPr>
              <w:fldChar w:fldCharType="separate"/>
            </w:r>
            <w:r>
              <w:rPr>
                <w:noProof/>
                <w:webHidden/>
              </w:rPr>
              <w:t>27</w:t>
            </w:r>
            <w:r>
              <w:rPr>
                <w:noProof/>
                <w:webHidden/>
              </w:rPr>
              <w:fldChar w:fldCharType="end"/>
            </w:r>
          </w:hyperlink>
        </w:p>
        <w:p w14:paraId="05F496E7" w14:textId="25DDE9F5"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71" w:history="1">
            <w:r w:rsidRPr="00E253ED">
              <w:rPr>
                <w:rStyle w:val="Hyperlink"/>
              </w:rPr>
              <w:t>2.1</w:t>
            </w:r>
            <w:r>
              <w:rPr>
                <w:rFonts w:asciiTheme="minorHAnsi" w:eastAsiaTheme="minorEastAsia" w:hAnsiTheme="minorHAnsi" w:cstheme="minorBidi"/>
                <w:b w:val="0"/>
                <w:bCs w:val="0"/>
                <w:kern w:val="2"/>
                <w:sz w:val="24"/>
                <w:szCs w:val="24"/>
                <w14:ligatures w14:val="standardContextual"/>
              </w:rPr>
              <w:tab/>
            </w:r>
            <w:r w:rsidRPr="00E253ED">
              <w:rPr>
                <w:rStyle w:val="Hyperlink"/>
              </w:rPr>
              <w:t>Locations/Contents</w:t>
            </w:r>
            <w:r>
              <w:rPr>
                <w:webHidden/>
              </w:rPr>
              <w:tab/>
            </w:r>
            <w:r>
              <w:rPr>
                <w:webHidden/>
              </w:rPr>
              <w:fldChar w:fldCharType="begin"/>
            </w:r>
            <w:r>
              <w:rPr>
                <w:webHidden/>
              </w:rPr>
              <w:instrText xml:space="preserve"> PAGEREF _Toc236662171 \h </w:instrText>
            </w:r>
            <w:r>
              <w:rPr>
                <w:webHidden/>
              </w:rPr>
            </w:r>
            <w:r>
              <w:rPr>
                <w:webHidden/>
              </w:rPr>
              <w:fldChar w:fldCharType="separate"/>
            </w:r>
            <w:r>
              <w:rPr>
                <w:webHidden/>
              </w:rPr>
              <w:t>27</w:t>
            </w:r>
            <w:r>
              <w:rPr>
                <w:webHidden/>
              </w:rPr>
              <w:fldChar w:fldCharType="end"/>
            </w:r>
          </w:hyperlink>
        </w:p>
        <w:p w14:paraId="134DCDE6" w14:textId="3B1DC731"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72" w:history="1">
            <w:r w:rsidRPr="00E253ED">
              <w:rPr>
                <w:rStyle w:val="Hyperlink"/>
                <w:rFonts w:ascii="Times New Roman" w:hAnsi="Times New Roman" w:cs="Times New Roman"/>
                <w:b/>
                <w:bCs/>
                <w:noProof/>
              </w:rPr>
              <w:t>2.1.1</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Logs - Cabinet in Kitten Nursery (Main Shelter)</w:t>
            </w:r>
            <w:r>
              <w:rPr>
                <w:noProof/>
                <w:webHidden/>
              </w:rPr>
              <w:tab/>
            </w:r>
            <w:r>
              <w:rPr>
                <w:noProof/>
                <w:webHidden/>
              </w:rPr>
              <w:fldChar w:fldCharType="begin"/>
            </w:r>
            <w:r>
              <w:rPr>
                <w:noProof/>
                <w:webHidden/>
              </w:rPr>
              <w:instrText xml:space="preserve"> PAGEREF _Toc236662172 \h </w:instrText>
            </w:r>
            <w:r>
              <w:rPr>
                <w:noProof/>
                <w:webHidden/>
              </w:rPr>
            </w:r>
            <w:r>
              <w:rPr>
                <w:noProof/>
                <w:webHidden/>
              </w:rPr>
              <w:fldChar w:fldCharType="separate"/>
            </w:r>
            <w:r>
              <w:rPr>
                <w:noProof/>
                <w:webHidden/>
              </w:rPr>
              <w:t>27</w:t>
            </w:r>
            <w:r>
              <w:rPr>
                <w:noProof/>
                <w:webHidden/>
              </w:rPr>
              <w:fldChar w:fldCharType="end"/>
            </w:r>
          </w:hyperlink>
        </w:p>
        <w:p w14:paraId="2AE0A9F4" w14:textId="4E66E443"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73" w:history="1">
            <w:r w:rsidRPr="00E253ED">
              <w:rPr>
                <w:rStyle w:val="Hyperlink"/>
                <w:rFonts w:ascii="Times New Roman" w:hAnsi="Times New Roman" w:cs="Times New Roman"/>
                <w:b/>
                <w:bCs/>
                <w:noProof/>
              </w:rPr>
              <w:t>2.1.2</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SAFE #3 – Floor Safe (Main Shelter)</w:t>
            </w:r>
            <w:r>
              <w:rPr>
                <w:noProof/>
                <w:webHidden/>
              </w:rPr>
              <w:tab/>
            </w:r>
            <w:r>
              <w:rPr>
                <w:noProof/>
                <w:webHidden/>
              </w:rPr>
              <w:fldChar w:fldCharType="begin"/>
            </w:r>
            <w:r>
              <w:rPr>
                <w:noProof/>
                <w:webHidden/>
              </w:rPr>
              <w:instrText xml:space="preserve"> PAGEREF _Toc236662173 \h </w:instrText>
            </w:r>
            <w:r>
              <w:rPr>
                <w:noProof/>
                <w:webHidden/>
              </w:rPr>
            </w:r>
            <w:r>
              <w:rPr>
                <w:noProof/>
                <w:webHidden/>
              </w:rPr>
              <w:fldChar w:fldCharType="separate"/>
            </w:r>
            <w:r>
              <w:rPr>
                <w:noProof/>
                <w:webHidden/>
              </w:rPr>
              <w:t>27</w:t>
            </w:r>
            <w:r>
              <w:rPr>
                <w:noProof/>
                <w:webHidden/>
              </w:rPr>
              <w:fldChar w:fldCharType="end"/>
            </w:r>
          </w:hyperlink>
        </w:p>
        <w:p w14:paraId="07E4AE5D" w14:textId="7814C875"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74" w:history="1">
            <w:r w:rsidRPr="00E253ED">
              <w:rPr>
                <w:rStyle w:val="Hyperlink"/>
                <w:rFonts w:ascii="Times New Roman" w:hAnsi="Times New Roman" w:cs="Times New Roman"/>
                <w:b/>
                <w:bCs/>
                <w:noProof/>
              </w:rPr>
              <w:t>2.1.3</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SAFE #4</w:t>
            </w:r>
            <w:r w:rsidRPr="00E253ED">
              <w:rPr>
                <w:rStyle w:val="Hyperlink"/>
                <w:rFonts w:ascii="Times New Roman" w:hAnsi="Times New Roman" w:cs="Times New Roman"/>
                <w:noProof/>
              </w:rPr>
              <w:t xml:space="preserve"> – </w:t>
            </w:r>
            <w:r w:rsidRPr="00E253ED">
              <w:rPr>
                <w:rStyle w:val="Hyperlink"/>
                <w:rFonts w:ascii="Times New Roman" w:hAnsi="Times New Roman" w:cs="Times New Roman"/>
                <w:b/>
                <w:bCs/>
                <w:noProof/>
              </w:rPr>
              <w:t>E-safe (Main Shelter)</w:t>
            </w:r>
            <w:r>
              <w:rPr>
                <w:noProof/>
                <w:webHidden/>
              </w:rPr>
              <w:tab/>
            </w:r>
            <w:r>
              <w:rPr>
                <w:noProof/>
                <w:webHidden/>
              </w:rPr>
              <w:fldChar w:fldCharType="begin"/>
            </w:r>
            <w:r>
              <w:rPr>
                <w:noProof/>
                <w:webHidden/>
              </w:rPr>
              <w:instrText xml:space="preserve"> PAGEREF _Toc236662174 \h </w:instrText>
            </w:r>
            <w:r>
              <w:rPr>
                <w:noProof/>
                <w:webHidden/>
              </w:rPr>
            </w:r>
            <w:r>
              <w:rPr>
                <w:noProof/>
                <w:webHidden/>
              </w:rPr>
              <w:fldChar w:fldCharType="separate"/>
            </w:r>
            <w:r>
              <w:rPr>
                <w:noProof/>
                <w:webHidden/>
              </w:rPr>
              <w:t>27</w:t>
            </w:r>
            <w:r>
              <w:rPr>
                <w:noProof/>
                <w:webHidden/>
              </w:rPr>
              <w:fldChar w:fldCharType="end"/>
            </w:r>
          </w:hyperlink>
        </w:p>
        <w:p w14:paraId="6B01EC84" w14:textId="54EFA6EE"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75" w:history="1">
            <w:r w:rsidRPr="00E253ED">
              <w:rPr>
                <w:rStyle w:val="Hyperlink"/>
                <w:rFonts w:ascii="Times New Roman" w:hAnsi="Times New Roman" w:cs="Times New Roman"/>
                <w:b/>
                <w:bCs/>
                <w:noProof/>
              </w:rPr>
              <w:t>2.1.4</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 xml:space="preserve">SAFE #1 </w:t>
            </w:r>
            <w:r w:rsidRPr="00E253ED">
              <w:rPr>
                <w:rStyle w:val="Hyperlink"/>
                <w:rFonts w:ascii="Times New Roman" w:hAnsi="Times New Roman" w:cs="Times New Roman"/>
                <w:noProof/>
              </w:rPr>
              <w:t xml:space="preserve">– </w:t>
            </w:r>
            <w:r w:rsidRPr="00E253ED">
              <w:rPr>
                <w:rStyle w:val="Hyperlink"/>
                <w:rFonts w:ascii="Times New Roman" w:hAnsi="Times New Roman" w:cs="Times New Roman"/>
                <w:b/>
                <w:bCs/>
                <w:noProof/>
              </w:rPr>
              <w:t>Medical Building  - In Lab Area</w:t>
            </w:r>
            <w:r>
              <w:rPr>
                <w:noProof/>
                <w:webHidden/>
              </w:rPr>
              <w:tab/>
            </w:r>
            <w:r>
              <w:rPr>
                <w:noProof/>
                <w:webHidden/>
              </w:rPr>
              <w:fldChar w:fldCharType="begin"/>
            </w:r>
            <w:r>
              <w:rPr>
                <w:noProof/>
                <w:webHidden/>
              </w:rPr>
              <w:instrText xml:space="preserve"> PAGEREF _Toc236662175 \h </w:instrText>
            </w:r>
            <w:r>
              <w:rPr>
                <w:noProof/>
                <w:webHidden/>
              </w:rPr>
            </w:r>
            <w:r>
              <w:rPr>
                <w:noProof/>
                <w:webHidden/>
              </w:rPr>
              <w:fldChar w:fldCharType="separate"/>
            </w:r>
            <w:r>
              <w:rPr>
                <w:noProof/>
                <w:webHidden/>
              </w:rPr>
              <w:t>28</w:t>
            </w:r>
            <w:r>
              <w:rPr>
                <w:noProof/>
                <w:webHidden/>
              </w:rPr>
              <w:fldChar w:fldCharType="end"/>
            </w:r>
          </w:hyperlink>
        </w:p>
        <w:p w14:paraId="43DB6FC6" w14:textId="2AF2D883"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76" w:history="1">
            <w:r w:rsidRPr="00E253ED">
              <w:rPr>
                <w:rStyle w:val="Hyperlink"/>
                <w:rFonts w:ascii="Times New Roman" w:hAnsi="Times New Roman" w:cs="Times New Roman"/>
                <w:b/>
                <w:bCs/>
                <w:noProof/>
              </w:rPr>
              <w:t>2.1.6</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SAFE #2</w:t>
            </w:r>
            <w:r w:rsidRPr="00E253ED">
              <w:rPr>
                <w:rStyle w:val="Hyperlink"/>
                <w:rFonts w:ascii="Times New Roman" w:hAnsi="Times New Roman" w:cs="Times New Roman"/>
                <w:noProof/>
              </w:rPr>
              <w:t xml:space="preserve"> – </w:t>
            </w:r>
            <w:r w:rsidRPr="00E253ED">
              <w:rPr>
                <w:rStyle w:val="Hyperlink"/>
                <w:rFonts w:ascii="Times New Roman" w:hAnsi="Times New Roman" w:cs="Times New Roman"/>
                <w:b/>
                <w:bCs/>
                <w:noProof/>
              </w:rPr>
              <w:t>Tech Safe – Transfer Safe (Medical Building)</w:t>
            </w:r>
            <w:r>
              <w:rPr>
                <w:noProof/>
                <w:webHidden/>
              </w:rPr>
              <w:tab/>
            </w:r>
            <w:r>
              <w:rPr>
                <w:noProof/>
                <w:webHidden/>
              </w:rPr>
              <w:fldChar w:fldCharType="begin"/>
            </w:r>
            <w:r>
              <w:rPr>
                <w:noProof/>
                <w:webHidden/>
              </w:rPr>
              <w:instrText xml:space="preserve"> PAGEREF _Toc236662176 \h </w:instrText>
            </w:r>
            <w:r>
              <w:rPr>
                <w:noProof/>
                <w:webHidden/>
              </w:rPr>
            </w:r>
            <w:r>
              <w:rPr>
                <w:noProof/>
                <w:webHidden/>
              </w:rPr>
              <w:fldChar w:fldCharType="separate"/>
            </w:r>
            <w:r>
              <w:rPr>
                <w:noProof/>
                <w:webHidden/>
              </w:rPr>
              <w:t>28</w:t>
            </w:r>
            <w:r>
              <w:rPr>
                <w:noProof/>
                <w:webHidden/>
              </w:rPr>
              <w:fldChar w:fldCharType="end"/>
            </w:r>
          </w:hyperlink>
        </w:p>
        <w:p w14:paraId="545BE774" w14:textId="6F6CD5DE"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77" w:history="1">
            <w:r w:rsidRPr="00E253ED">
              <w:rPr>
                <w:rStyle w:val="Hyperlink"/>
              </w:rPr>
              <w:t>2.2</w:t>
            </w:r>
            <w:r>
              <w:rPr>
                <w:rFonts w:asciiTheme="minorHAnsi" w:eastAsiaTheme="minorEastAsia" w:hAnsiTheme="minorHAnsi" w:cstheme="minorBidi"/>
                <w:b w:val="0"/>
                <w:bCs w:val="0"/>
                <w:kern w:val="2"/>
                <w:sz w:val="24"/>
                <w:szCs w:val="24"/>
                <w14:ligatures w14:val="standardContextual"/>
              </w:rPr>
              <w:tab/>
            </w:r>
            <w:r w:rsidRPr="00E253ED">
              <w:rPr>
                <w:rStyle w:val="Hyperlink"/>
              </w:rPr>
              <w:t>Staff Access</w:t>
            </w:r>
            <w:r>
              <w:rPr>
                <w:webHidden/>
              </w:rPr>
              <w:tab/>
            </w:r>
            <w:r>
              <w:rPr>
                <w:webHidden/>
              </w:rPr>
              <w:fldChar w:fldCharType="begin"/>
            </w:r>
            <w:r>
              <w:rPr>
                <w:webHidden/>
              </w:rPr>
              <w:instrText xml:space="preserve"> PAGEREF _Toc236662177 \h </w:instrText>
            </w:r>
            <w:r>
              <w:rPr>
                <w:webHidden/>
              </w:rPr>
            </w:r>
            <w:r>
              <w:rPr>
                <w:webHidden/>
              </w:rPr>
              <w:fldChar w:fldCharType="separate"/>
            </w:r>
            <w:r>
              <w:rPr>
                <w:webHidden/>
              </w:rPr>
              <w:t>28</w:t>
            </w:r>
            <w:r>
              <w:rPr>
                <w:webHidden/>
              </w:rPr>
              <w:fldChar w:fldCharType="end"/>
            </w:r>
          </w:hyperlink>
        </w:p>
        <w:p w14:paraId="64CB35E3" w14:textId="177568A4"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78" w:history="1">
            <w:r w:rsidRPr="00E253ED">
              <w:rPr>
                <w:rStyle w:val="Hyperlink"/>
              </w:rPr>
              <w:t>2.3</w:t>
            </w:r>
            <w:r>
              <w:rPr>
                <w:rFonts w:asciiTheme="minorHAnsi" w:eastAsiaTheme="minorEastAsia" w:hAnsiTheme="minorHAnsi" w:cstheme="minorBidi"/>
                <w:b w:val="0"/>
                <w:bCs w:val="0"/>
                <w:kern w:val="2"/>
                <w:sz w:val="24"/>
                <w:szCs w:val="24"/>
                <w14:ligatures w14:val="standardContextual"/>
              </w:rPr>
              <w:tab/>
            </w:r>
            <w:r w:rsidRPr="00E253ED">
              <w:rPr>
                <w:rStyle w:val="Hyperlink"/>
              </w:rPr>
              <w:t>Procedures</w:t>
            </w:r>
            <w:r>
              <w:rPr>
                <w:webHidden/>
              </w:rPr>
              <w:tab/>
            </w:r>
            <w:r>
              <w:rPr>
                <w:webHidden/>
              </w:rPr>
              <w:fldChar w:fldCharType="begin"/>
            </w:r>
            <w:r>
              <w:rPr>
                <w:webHidden/>
              </w:rPr>
              <w:instrText xml:space="preserve"> PAGEREF _Toc236662178 \h </w:instrText>
            </w:r>
            <w:r>
              <w:rPr>
                <w:webHidden/>
              </w:rPr>
            </w:r>
            <w:r>
              <w:rPr>
                <w:webHidden/>
              </w:rPr>
              <w:fldChar w:fldCharType="separate"/>
            </w:r>
            <w:r>
              <w:rPr>
                <w:webHidden/>
              </w:rPr>
              <w:t>28</w:t>
            </w:r>
            <w:r>
              <w:rPr>
                <w:webHidden/>
              </w:rPr>
              <w:fldChar w:fldCharType="end"/>
            </w:r>
          </w:hyperlink>
        </w:p>
        <w:p w14:paraId="62DF431E" w14:textId="3264EEE3"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79" w:history="1">
            <w:r w:rsidRPr="00E253ED">
              <w:rPr>
                <w:rStyle w:val="Hyperlink"/>
                <w:rFonts w:ascii="Times New Roman" w:hAnsi="Times New Roman" w:cs="Times New Roman"/>
                <w:b/>
                <w:bCs/>
                <w:noProof/>
              </w:rPr>
              <w:t>2.3.1</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Surgery – CVTs</w:t>
            </w:r>
            <w:r>
              <w:rPr>
                <w:noProof/>
                <w:webHidden/>
              </w:rPr>
              <w:tab/>
            </w:r>
            <w:r>
              <w:rPr>
                <w:noProof/>
                <w:webHidden/>
              </w:rPr>
              <w:fldChar w:fldCharType="begin"/>
            </w:r>
            <w:r>
              <w:rPr>
                <w:noProof/>
                <w:webHidden/>
              </w:rPr>
              <w:instrText xml:space="preserve"> PAGEREF _Toc236662179 \h </w:instrText>
            </w:r>
            <w:r>
              <w:rPr>
                <w:noProof/>
                <w:webHidden/>
              </w:rPr>
            </w:r>
            <w:r>
              <w:rPr>
                <w:noProof/>
                <w:webHidden/>
              </w:rPr>
              <w:fldChar w:fldCharType="separate"/>
            </w:r>
            <w:r>
              <w:rPr>
                <w:noProof/>
                <w:webHidden/>
              </w:rPr>
              <w:t>28</w:t>
            </w:r>
            <w:r>
              <w:rPr>
                <w:noProof/>
                <w:webHidden/>
              </w:rPr>
              <w:fldChar w:fldCharType="end"/>
            </w:r>
          </w:hyperlink>
        </w:p>
        <w:p w14:paraId="2A1EC731" w14:textId="14EE7E32"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80" w:history="1">
            <w:r w:rsidRPr="00E253ED">
              <w:rPr>
                <w:rStyle w:val="Hyperlink"/>
                <w:rFonts w:ascii="Times New Roman" w:hAnsi="Times New Roman" w:cs="Times New Roman"/>
                <w:b/>
                <w:bCs/>
                <w:noProof/>
              </w:rPr>
              <w:t>2.3.2</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Dog/Cat Exams and Prepays by CVTs</w:t>
            </w:r>
            <w:r>
              <w:rPr>
                <w:noProof/>
                <w:webHidden/>
              </w:rPr>
              <w:tab/>
            </w:r>
            <w:r>
              <w:rPr>
                <w:noProof/>
                <w:webHidden/>
              </w:rPr>
              <w:fldChar w:fldCharType="begin"/>
            </w:r>
            <w:r>
              <w:rPr>
                <w:noProof/>
                <w:webHidden/>
              </w:rPr>
              <w:instrText xml:space="preserve"> PAGEREF _Toc236662180 \h </w:instrText>
            </w:r>
            <w:r>
              <w:rPr>
                <w:noProof/>
                <w:webHidden/>
              </w:rPr>
            </w:r>
            <w:r>
              <w:rPr>
                <w:noProof/>
                <w:webHidden/>
              </w:rPr>
              <w:fldChar w:fldCharType="separate"/>
            </w:r>
            <w:r>
              <w:rPr>
                <w:noProof/>
                <w:webHidden/>
              </w:rPr>
              <w:t>28</w:t>
            </w:r>
            <w:r>
              <w:rPr>
                <w:noProof/>
                <w:webHidden/>
              </w:rPr>
              <w:fldChar w:fldCharType="end"/>
            </w:r>
          </w:hyperlink>
        </w:p>
        <w:p w14:paraId="79CC6EDA" w14:textId="75783B34"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81" w:history="1">
            <w:r w:rsidRPr="00E253ED">
              <w:rPr>
                <w:rStyle w:val="Hyperlink"/>
                <w:rFonts w:ascii="Times New Roman" w:hAnsi="Times New Roman" w:cs="Times New Roman"/>
                <w:b/>
                <w:bCs/>
                <w:noProof/>
              </w:rPr>
              <w:t>2.3.3</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Prepays by ACAs</w:t>
            </w:r>
            <w:r>
              <w:rPr>
                <w:noProof/>
                <w:webHidden/>
              </w:rPr>
              <w:tab/>
            </w:r>
            <w:r>
              <w:rPr>
                <w:noProof/>
                <w:webHidden/>
              </w:rPr>
              <w:fldChar w:fldCharType="begin"/>
            </w:r>
            <w:r>
              <w:rPr>
                <w:noProof/>
                <w:webHidden/>
              </w:rPr>
              <w:instrText xml:space="preserve"> PAGEREF _Toc236662181 \h </w:instrText>
            </w:r>
            <w:r>
              <w:rPr>
                <w:noProof/>
                <w:webHidden/>
              </w:rPr>
            </w:r>
            <w:r>
              <w:rPr>
                <w:noProof/>
                <w:webHidden/>
              </w:rPr>
              <w:fldChar w:fldCharType="separate"/>
            </w:r>
            <w:r>
              <w:rPr>
                <w:noProof/>
                <w:webHidden/>
              </w:rPr>
              <w:t>28</w:t>
            </w:r>
            <w:r>
              <w:rPr>
                <w:noProof/>
                <w:webHidden/>
              </w:rPr>
              <w:fldChar w:fldCharType="end"/>
            </w:r>
          </w:hyperlink>
        </w:p>
        <w:p w14:paraId="32C5890C" w14:textId="0A8D69B7"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82" w:history="1">
            <w:r w:rsidRPr="00E253ED">
              <w:rPr>
                <w:rStyle w:val="Hyperlink"/>
                <w:rFonts w:ascii="Times New Roman" w:hAnsi="Times New Roman" w:cs="Times New Roman"/>
                <w:b/>
                <w:bCs/>
                <w:noProof/>
              </w:rPr>
              <w:t>2.3.4</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EUs by ACOs</w:t>
            </w:r>
            <w:r>
              <w:rPr>
                <w:noProof/>
                <w:webHidden/>
              </w:rPr>
              <w:tab/>
            </w:r>
            <w:r>
              <w:rPr>
                <w:noProof/>
                <w:webHidden/>
              </w:rPr>
              <w:fldChar w:fldCharType="begin"/>
            </w:r>
            <w:r>
              <w:rPr>
                <w:noProof/>
                <w:webHidden/>
              </w:rPr>
              <w:instrText xml:space="preserve"> PAGEREF _Toc236662182 \h </w:instrText>
            </w:r>
            <w:r>
              <w:rPr>
                <w:noProof/>
                <w:webHidden/>
              </w:rPr>
            </w:r>
            <w:r>
              <w:rPr>
                <w:noProof/>
                <w:webHidden/>
              </w:rPr>
              <w:fldChar w:fldCharType="separate"/>
            </w:r>
            <w:r>
              <w:rPr>
                <w:noProof/>
                <w:webHidden/>
              </w:rPr>
              <w:t>29</w:t>
            </w:r>
            <w:r>
              <w:rPr>
                <w:noProof/>
                <w:webHidden/>
              </w:rPr>
              <w:fldChar w:fldCharType="end"/>
            </w:r>
          </w:hyperlink>
        </w:p>
        <w:p w14:paraId="5F2761E8" w14:textId="7438D92E"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83" w:history="1">
            <w:r w:rsidRPr="00E253ED">
              <w:rPr>
                <w:rStyle w:val="Hyperlink"/>
              </w:rPr>
              <w:t>2.4</w:t>
            </w:r>
            <w:r>
              <w:rPr>
                <w:rFonts w:asciiTheme="minorHAnsi" w:eastAsiaTheme="minorEastAsia" w:hAnsiTheme="minorHAnsi" w:cstheme="minorBidi"/>
                <w:b w:val="0"/>
                <w:bCs w:val="0"/>
                <w:kern w:val="2"/>
                <w:sz w:val="24"/>
                <w:szCs w:val="24"/>
                <w14:ligatures w14:val="standardContextual"/>
              </w:rPr>
              <w:tab/>
            </w:r>
            <w:r w:rsidRPr="00E253ED">
              <w:rPr>
                <w:rStyle w:val="Hyperlink"/>
              </w:rPr>
              <w:t>Ordering</w:t>
            </w:r>
            <w:r>
              <w:rPr>
                <w:webHidden/>
              </w:rPr>
              <w:tab/>
            </w:r>
            <w:r>
              <w:rPr>
                <w:webHidden/>
              </w:rPr>
              <w:fldChar w:fldCharType="begin"/>
            </w:r>
            <w:r>
              <w:rPr>
                <w:webHidden/>
              </w:rPr>
              <w:instrText xml:space="preserve"> PAGEREF _Toc236662183 \h </w:instrText>
            </w:r>
            <w:r>
              <w:rPr>
                <w:webHidden/>
              </w:rPr>
            </w:r>
            <w:r>
              <w:rPr>
                <w:webHidden/>
              </w:rPr>
              <w:fldChar w:fldCharType="separate"/>
            </w:r>
            <w:r>
              <w:rPr>
                <w:webHidden/>
              </w:rPr>
              <w:t>29</w:t>
            </w:r>
            <w:r>
              <w:rPr>
                <w:webHidden/>
              </w:rPr>
              <w:fldChar w:fldCharType="end"/>
            </w:r>
          </w:hyperlink>
        </w:p>
        <w:p w14:paraId="04E3E53D" w14:textId="059D51CF"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84" w:history="1">
            <w:r w:rsidRPr="00E253ED">
              <w:rPr>
                <w:rStyle w:val="Hyperlink"/>
              </w:rPr>
              <w:t>2.5</w:t>
            </w:r>
            <w:r>
              <w:rPr>
                <w:rFonts w:asciiTheme="minorHAnsi" w:eastAsiaTheme="minorEastAsia" w:hAnsiTheme="minorHAnsi" w:cstheme="minorBidi"/>
                <w:b w:val="0"/>
                <w:bCs w:val="0"/>
                <w:kern w:val="2"/>
                <w:sz w:val="24"/>
                <w:szCs w:val="24"/>
                <w14:ligatures w14:val="standardContextual"/>
              </w:rPr>
              <w:tab/>
            </w:r>
            <w:r w:rsidRPr="00E253ED">
              <w:rPr>
                <w:rStyle w:val="Hyperlink"/>
              </w:rPr>
              <w:t>Transferring Stock</w:t>
            </w:r>
            <w:r>
              <w:rPr>
                <w:webHidden/>
              </w:rPr>
              <w:tab/>
            </w:r>
            <w:r>
              <w:rPr>
                <w:webHidden/>
              </w:rPr>
              <w:fldChar w:fldCharType="begin"/>
            </w:r>
            <w:r>
              <w:rPr>
                <w:webHidden/>
              </w:rPr>
              <w:instrText xml:space="preserve"> PAGEREF _Toc236662184 \h </w:instrText>
            </w:r>
            <w:r>
              <w:rPr>
                <w:webHidden/>
              </w:rPr>
            </w:r>
            <w:r>
              <w:rPr>
                <w:webHidden/>
              </w:rPr>
              <w:fldChar w:fldCharType="separate"/>
            </w:r>
            <w:r>
              <w:rPr>
                <w:webHidden/>
              </w:rPr>
              <w:t>29</w:t>
            </w:r>
            <w:r>
              <w:rPr>
                <w:webHidden/>
              </w:rPr>
              <w:fldChar w:fldCharType="end"/>
            </w:r>
          </w:hyperlink>
        </w:p>
        <w:p w14:paraId="35DE147A" w14:textId="74FA8063"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85" w:history="1">
            <w:r w:rsidRPr="00E253ED">
              <w:rPr>
                <w:rStyle w:val="Hyperlink"/>
              </w:rPr>
              <w:t>2.6</w:t>
            </w:r>
            <w:r>
              <w:rPr>
                <w:rFonts w:asciiTheme="minorHAnsi" w:eastAsiaTheme="minorEastAsia" w:hAnsiTheme="minorHAnsi" w:cstheme="minorBidi"/>
                <w:b w:val="0"/>
                <w:bCs w:val="0"/>
                <w:kern w:val="2"/>
                <w:sz w:val="24"/>
                <w:szCs w:val="24"/>
                <w14:ligatures w14:val="standardContextual"/>
              </w:rPr>
              <w:tab/>
            </w:r>
            <w:r w:rsidRPr="00E253ED">
              <w:rPr>
                <w:rStyle w:val="Hyperlink"/>
              </w:rPr>
              <w:t>Inventories/Record Keeping</w:t>
            </w:r>
            <w:r>
              <w:rPr>
                <w:webHidden/>
              </w:rPr>
              <w:tab/>
            </w:r>
            <w:r>
              <w:rPr>
                <w:webHidden/>
              </w:rPr>
              <w:fldChar w:fldCharType="begin"/>
            </w:r>
            <w:r>
              <w:rPr>
                <w:webHidden/>
              </w:rPr>
              <w:instrText xml:space="preserve"> PAGEREF _Toc236662185 \h </w:instrText>
            </w:r>
            <w:r>
              <w:rPr>
                <w:webHidden/>
              </w:rPr>
            </w:r>
            <w:r>
              <w:rPr>
                <w:webHidden/>
              </w:rPr>
              <w:fldChar w:fldCharType="separate"/>
            </w:r>
            <w:r>
              <w:rPr>
                <w:webHidden/>
              </w:rPr>
              <w:t>30</w:t>
            </w:r>
            <w:r>
              <w:rPr>
                <w:webHidden/>
              </w:rPr>
              <w:fldChar w:fldCharType="end"/>
            </w:r>
          </w:hyperlink>
        </w:p>
        <w:p w14:paraId="23C45275" w14:textId="5BCFA7A6"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86" w:history="1">
            <w:r w:rsidRPr="00E253ED">
              <w:rPr>
                <w:rStyle w:val="Hyperlink"/>
                <w:rFonts w:ascii="Times New Roman" w:hAnsi="Times New Roman" w:cs="Times New Roman"/>
                <w:b/>
                <w:bCs/>
                <w:noProof/>
              </w:rPr>
              <w:t>2.6.1</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Daily</w:t>
            </w:r>
            <w:r>
              <w:rPr>
                <w:noProof/>
                <w:webHidden/>
              </w:rPr>
              <w:tab/>
            </w:r>
            <w:r>
              <w:rPr>
                <w:noProof/>
                <w:webHidden/>
              </w:rPr>
              <w:fldChar w:fldCharType="begin"/>
            </w:r>
            <w:r>
              <w:rPr>
                <w:noProof/>
                <w:webHidden/>
              </w:rPr>
              <w:instrText xml:space="preserve"> PAGEREF _Toc236662186 \h </w:instrText>
            </w:r>
            <w:r>
              <w:rPr>
                <w:noProof/>
                <w:webHidden/>
              </w:rPr>
            </w:r>
            <w:r>
              <w:rPr>
                <w:noProof/>
                <w:webHidden/>
              </w:rPr>
              <w:fldChar w:fldCharType="separate"/>
            </w:r>
            <w:r>
              <w:rPr>
                <w:noProof/>
                <w:webHidden/>
              </w:rPr>
              <w:t>30</w:t>
            </w:r>
            <w:r>
              <w:rPr>
                <w:noProof/>
                <w:webHidden/>
              </w:rPr>
              <w:fldChar w:fldCharType="end"/>
            </w:r>
          </w:hyperlink>
        </w:p>
        <w:p w14:paraId="3D9C0694" w14:textId="0E873051"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87" w:history="1">
            <w:r w:rsidRPr="00E253ED">
              <w:rPr>
                <w:rStyle w:val="Hyperlink"/>
                <w:rFonts w:ascii="Times New Roman" w:hAnsi="Times New Roman" w:cs="Times New Roman"/>
                <w:b/>
                <w:bCs/>
                <w:noProof/>
              </w:rPr>
              <w:t>2.6.2</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Weekly</w:t>
            </w:r>
            <w:r>
              <w:rPr>
                <w:noProof/>
                <w:webHidden/>
              </w:rPr>
              <w:tab/>
            </w:r>
            <w:r>
              <w:rPr>
                <w:noProof/>
                <w:webHidden/>
              </w:rPr>
              <w:fldChar w:fldCharType="begin"/>
            </w:r>
            <w:r>
              <w:rPr>
                <w:noProof/>
                <w:webHidden/>
              </w:rPr>
              <w:instrText xml:space="preserve"> PAGEREF _Toc236662187 \h </w:instrText>
            </w:r>
            <w:r>
              <w:rPr>
                <w:noProof/>
                <w:webHidden/>
              </w:rPr>
            </w:r>
            <w:r>
              <w:rPr>
                <w:noProof/>
                <w:webHidden/>
              </w:rPr>
              <w:fldChar w:fldCharType="separate"/>
            </w:r>
            <w:r>
              <w:rPr>
                <w:noProof/>
                <w:webHidden/>
              </w:rPr>
              <w:t>30</w:t>
            </w:r>
            <w:r>
              <w:rPr>
                <w:noProof/>
                <w:webHidden/>
              </w:rPr>
              <w:fldChar w:fldCharType="end"/>
            </w:r>
          </w:hyperlink>
        </w:p>
        <w:p w14:paraId="25B53ED3" w14:textId="287CC9E1" w:rsidR="002A34CF" w:rsidRDefault="002A34CF">
          <w:pPr>
            <w:pStyle w:val="TOC3"/>
            <w:tabs>
              <w:tab w:val="left" w:pos="1320"/>
              <w:tab w:val="right" w:leader="dot" w:pos="9638"/>
            </w:tabs>
            <w:rPr>
              <w:rFonts w:eastAsiaTheme="minorEastAsia"/>
              <w:noProof/>
              <w:kern w:val="2"/>
              <w:sz w:val="24"/>
              <w:szCs w:val="24"/>
              <w14:ligatures w14:val="standardContextual"/>
            </w:rPr>
          </w:pPr>
          <w:hyperlink w:anchor="_Toc236662188" w:history="1">
            <w:r w:rsidRPr="00E253ED">
              <w:rPr>
                <w:rStyle w:val="Hyperlink"/>
                <w:rFonts w:ascii="Times New Roman" w:hAnsi="Times New Roman" w:cs="Times New Roman"/>
                <w:b/>
                <w:bCs/>
                <w:noProof/>
              </w:rPr>
              <w:t>2.6.3</w:t>
            </w:r>
            <w:r>
              <w:rPr>
                <w:rFonts w:eastAsiaTheme="minorEastAsia"/>
                <w:noProof/>
                <w:kern w:val="2"/>
                <w:sz w:val="24"/>
                <w:szCs w:val="24"/>
                <w14:ligatures w14:val="standardContextual"/>
              </w:rPr>
              <w:tab/>
            </w:r>
            <w:r w:rsidRPr="00E253ED">
              <w:rPr>
                <w:rStyle w:val="Hyperlink"/>
                <w:rFonts w:ascii="Times New Roman" w:hAnsi="Times New Roman" w:cs="Times New Roman"/>
                <w:b/>
                <w:bCs/>
                <w:noProof/>
              </w:rPr>
              <w:t>Biennial</w:t>
            </w:r>
            <w:r>
              <w:rPr>
                <w:noProof/>
                <w:webHidden/>
              </w:rPr>
              <w:tab/>
            </w:r>
            <w:r>
              <w:rPr>
                <w:noProof/>
                <w:webHidden/>
              </w:rPr>
              <w:fldChar w:fldCharType="begin"/>
            </w:r>
            <w:r>
              <w:rPr>
                <w:noProof/>
                <w:webHidden/>
              </w:rPr>
              <w:instrText xml:space="preserve"> PAGEREF _Toc236662188 \h </w:instrText>
            </w:r>
            <w:r>
              <w:rPr>
                <w:noProof/>
                <w:webHidden/>
              </w:rPr>
            </w:r>
            <w:r>
              <w:rPr>
                <w:noProof/>
                <w:webHidden/>
              </w:rPr>
              <w:fldChar w:fldCharType="separate"/>
            </w:r>
            <w:r>
              <w:rPr>
                <w:noProof/>
                <w:webHidden/>
              </w:rPr>
              <w:t>30</w:t>
            </w:r>
            <w:r>
              <w:rPr>
                <w:noProof/>
                <w:webHidden/>
              </w:rPr>
              <w:fldChar w:fldCharType="end"/>
            </w:r>
          </w:hyperlink>
        </w:p>
        <w:p w14:paraId="3537DD13" w14:textId="415232B8"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89" w:history="1">
            <w:r w:rsidRPr="00E253ED">
              <w:rPr>
                <w:rStyle w:val="Hyperlink"/>
              </w:rPr>
              <w:t>2.8</w:t>
            </w:r>
            <w:r>
              <w:rPr>
                <w:rFonts w:asciiTheme="minorHAnsi" w:eastAsiaTheme="minorEastAsia" w:hAnsiTheme="minorHAnsi" w:cstheme="minorBidi"/>
                <w:b w:val="0"/>
                <w:bCs w:val="0"/>
                <w:kern w:val="2"/>
                <w:sz w:val="24"/>
                <w:szCs w:val="24"/>
                <w14:ligatures w14:val="standardContextual"/>
              </w:rPr>
              <w:tab/>
            </w:r>
            <w:r w:rsidRPr="00E253ED">
              <w:rPr>
                <w:rStyle w:val="Hyperlink"/>
              </w:rPr>
              <w:t>Theft/Loss Reporting</w:t>
            </w:r>
            <w:r>
              <w:rPr>
                <w:webHidden/>
              </w:rPr>
              <w:tab/>
            </w:r>
            <w:r>
              <w:rPr>
                <w:webHidden/>
              </w:rPr>
              <w:fldChar w:fldCharType="begin"/>
            </w:r>
            <w:r>
              <w:rPr>
                <w:webHidden/>
              </w:rPr>
              <w:instrText xml:space="preserve"> PAGEREF _Toc236662189 \h </w:instrText>
            </w:r>
            <w:r>
              <w:rPr>
                <w:webHidden/>
              </w:rPr>
            </w:r>
            <w:r>
              <w:rPr>
                <w:webHidden/>
              </w:rPr>
              <w:fldChar w:fldCharType="separate"/>
            </w:r>
            <w:r>
              <w:rPr>
                <w:webHidden/>
              </w:rPr>
              <w:t>31</w:t>
            </w:r>
            <w:r>
              <w:rPr>
                <w:webHidden/>
              </w:rPr>
              <w:fldChar w:fldCharType="end"/>
            </w:r>
          </w:hyperlink>
        </w:p>
        <w:p w14:paraId="3B28F320" w14:textId="40BBB8F4" w:rsidR="002A34CF" w:rsidRDefault="002A34CF">
          <w:pPr>
            <w:pStyle w:val="TOC2"/>
            <w:rPr>
              <w:rFonts w:asciiTheme="minorHAnsi" w:eastAsiaTheme="minorEastAsia" w:hAnsiTheme="minorHAnsi" w:cstheme="minorBidi"/>
              <w:b w:val="0"/>
              <w:bCs w:val="0"/>
              <w:kern w:val="2"/>
              <w:sz w:val="24"/>
              <w:szCs w:val="24"/>
              <w14:ligatures w14:val="standardContextual"/>
            </w:rPr>
          </w:pPr>
          <w:hyperlink w:anchor="_Toc236662190" w:history="1">
            <w:r w:rsidRPr="00E253ED">
              <w:rPr>
                <w:rStyle w:val="Hyperlink"/>
              </w:rPr>
              <w:t>2.9</w:t>
            </w:r>
            <w:r>
              <w:rPr>
                <w:rFonts w:asciiTheme="minorHAnsi" w:eastAsiaTheme="minorEastAsia" w:hAnsiTheme="minorHAnsi" w:cstheme="minorBidi"/>
                <w:b w:val="0"/>
                <w:bCs w:val="0"/>
                <w:kern w:val="2"/>
                <w:sz w:val="24"/>
                <w:szCs w:val="24"/>
                <w14:ligatures w14:val="standardContextual"/>
              </w:rPr>
              <w:tab/>
            </w:r>
            <w:r w:rsidRPr="00E253ED">
              <w:rPr>
                <w:rStyle w:val="Hyperlink"/>
              </w:rPr>
              <w:t>Sample Forms</w:t>
            </w:r>
            <w:r>
              <w:rPr>
                <w:webHidden/>
              </w:rPr>
              <w:tab/>
            </w:r>
            <w:r>
              <w:rPr>
                <w:webHidden/>
              </w:rPr>
              <w:fldChar w:fldCharType="begin"/>
            </w:r>
            <w:r>
              <w:rPr>
                <w:webHidden/>
              </w:rPr>
              <w:instrText xml:space="preserve"> PAGEREF _Toc236662190 \h </w:instrText>
            </w:r>
            <w:r>
              <w:rPr>
                <w:webHidden/>
              </w:rPr>
            </w:r>
            <w:r>
              <w:rPr>
                <w:webHidden/>
              </w:rPr>
              <w:fldChar w:fldCharType="separate"/>
            </w:r>
            <w:r>
              <w:rPr>
                <w:webHidden/>
              </w:rPr>
              <w:t>32</w:t>
            </w:r>
            <w:r>
              <w:rPr>
                <w:webHidden/>
              </w:rPr>
              <w:fldChar w:fldCharType="end"/>
            </w:r>
          </w:hyperlink>
        </w:p>
        <w:p w14:paraId="2DE52E1F" w14:textId="2D03E892" w:rsidR="00CA2C20" w:rsidRDefault="00CA2C20">
          <w:r>
            <w:rPr>
              <w:b/>
              <w:bCs/>
              <w:noProof/>
            </w:rPr>
            <w:fldChar w:fldCharType="end"/>
          </w:r>
        </w:p>
      </w:sdtContent>
    </w:sdt>
    <w:p w14:paraId="4C271794" w14:textId="77777777" w:rsidR="00D6075B" w:rsidRDefault="00D6075B" w:rsidP="00D6075B">
      <w:pPr>
        <w:rPr>
          <w:rFonts w:ascii="Times New Roman" w:hAnsi="Times New Roman" w:cs="Times New Roman"/>
          <w:color w:val="000000"/>
          <w:sz w:val="32"/>
          <w:szCs w:val="32"/>
        </w:rPr>
      </w:pPr>
    </w:p>
    <w:p w14:paraId="12C06B13" w14:textId="77777777" w:rsidR="00D6075B" w:rsidRDefault="00D6075B" w:rsidP="00D6075B">
      <w:pPr>
        <w:rPr>
          <w:rFonts w:ascii="Times New Roman" w:hAnsi="Times New Roman" w:cs="Times New Roman"/>
          <w:color w:val="000000"/>
          <w:sz w:val="32"/>
          <w:szCs w:val="32"/>
        </w:rPr>
      </w:pPr>
    </w:p>
    <w:p w14:paraId="7AD8775D" w14:textId="77777777" w:rsidR="00D6075B" w:rsidRDefault="00D6075B" w:rsidP="00D6075B">
      <w:pPr>
        <w:rPr>
          <w:rFonts w:ascii="Times New Roman" w:hAnsi="Times New Roman" w:cs="Times New Roman"/>
          <w:color w:val="000000"/>
          <w:sz w:val="32"/>
          <w:szCs w:val="32"/>
        </w:rPr>
      </w:pPr>
    </w:p>
    <w:p w14:paraId="5D682537" w14:textId="77777777" w:rsidR="00D6075B" w:rsidRDefault="00D6075B" w:rsidP="00D6075B">
      <w:pPr>
        <w:rPr>
          <w:rFonts w:ascii="Times New Roman" w:hAnsi="Times New Roman" w:cs="Times New Roman"/>
          <w:color w:val="000000"/>
          <w:sz w:val="32"/>
          <w:szCs w:val="32"/>
        </w:rPr>
      </w:pPr>
    </w:p>
    <w:p w14:paraId="0522A4C3" w14:textId="77777777" w:rsidR="00D8577F" w:rsidRDefault="00D8577F" w:rsidP="00D6075B">
      <w:pPr>
        <w:rPr>
          <w:rFonts w:ascii="Times New Roman" w:hAnsi="Times New Roman" w:cs="Times New Roman"/>
          <w:color w:val="000000"/>
          <w:sz w:val="32"/>
          <w:szCs w:val="32"/>
        </w:rPr>
      </w:pPr>
    </w:p>
    <w:p w14:paraId="26201DEC" w14:textId="77777777" w:rsidR="00D8577F" w:rsidRDefault="00D8577F" w:rsidP="00D6075B">
      <w:pPr>
        <w:rPr>
          <w:rFonts w:ascii="Times New Roman" w:hAnsi="Times New Roman" w:cs="Times New Roman"/>
          <w:color w:val="000000"/>
          <w:sz w:val="32"/>
          <w:szCs w:val="32"/>
        </w:rPr>
      </w:pPr>
    </w:p>
    <w:p w14:paraId="67856635" w14:textId="77777777" w:rsidR="00D8577F" w:rsidRDefault="00D8577F" w:rsidP="00D6075B">
      <w:pPr>
        <w:rPr>
          <w:rFonts w:ascii="Times New Roman" w:hAnsi="Times New Roman" w:cs="Times New Roman"/>
          <w:color w:val="000000"/>
          <w:sz w:val="32"/>
          <w:szCs w:val="32"/>
        </w:rPr>
      </w:pPr>
    </w:p>
    <w:p w14:paraId="688B7FB4" w14:textId="77777777" w:rsidR="00D8577F" w:rsidRDefault="00D8577F" w:rsidP="00D6075B">
      <w:pPr>
        <w:rPr>
          <w:rFonts w:ascii="Times New Roman" w:hAnsi="Times New Roman" w:cs="Times New Roman"/>
          <w:color w:val="000000"/>
          <w:sz w:val="32"/>
          <w:szCs w:val="32"/>
        </w:rPr>
      </w:pPr>
    </w:p>
    <w:p w14:paraId="3902FABF" w14:textId="77777777" w:rsidR="00D8577F" w:rsidRDefault="00D8577F" w:rsidP="00D6075B">
      <w:pPr>
        <w:rPr>
          <w:rFonts w:ascii="Times New Roman" w:hAnsi="Times New Roman" w:cs="Times New Roman"/>
          <w:color w:val="000000"/>
          <w:sz w:val="32"/>
          <w:szCs w:val="32"/>
        </w:rPr>
      </w:pPr>
    </w:p>
    <w:p w14:paraId="1DD6984E" w14:textId="77777777" w:rsidR="00D8577F" w:rsidRDefault="00D8577F" w:rsidP="00D6075B">
      <w:pPr>
        <w:rPr>
          <w:rFonts w:ascii="Times New Roman" w:hAnsi="Times New Roman" w:cs="Times New Roman"/>
          <w:color w:val="000000"/>
          <w:sz w:val="32"/>
          <w:szCs w:val="32"/>
        </w:rPr>
      </w:pPr>
    </w:p>
    <w:p w14:paraId="7F68A7B0" w14:textId="77777777" w:rsidR="00CA2C20" w:rsidRDefault="00CA2C20" w:rsidP="00D6075B">
      <w:pPr>
        <w:rPr>
          <w:rFonts w:ascii="Times New Roman" w:hAnsi="Times New Roman" w:cs="Times New Roman"/>
          <w:color w:val="000000"/>
          <w:sz w:val="32"/>
          <w:szCs w:val="32"/>
        </w:rPr>
      </w:pPr>
    </w:p>
    <w:p w14:paraId="6CF5FCAD" w14:textId="77777777" w:rsidR="00CA2C20" w:rsidRDefault="00CA2C20" w:rsidP="00D6075B">
      <w:pPr>
        <w:rPr>
          <w:rFonts w:ascii="Times New Roman" w:hAnsi="Times New Roman" w:cs="Times New Roman"/>
          <w:color w:val="000000"/>
          <w:sz w:val="32"/>
          <w:szCs w:val="32"/>
        </w:rPr>
      </w:pPr>
    </w:p>
    <w:p w14:paraId="472012CB" w14:textId="77777777" w:rsidR="00D8577F" w:rsidRDefault="00D8577F" w:rsidP="00D6075B">
      <w:pPr>
        <w:rPr>
          <w:rFonts w:ascii="Times New Roman" w:hAnsi="Times New Roman" w:cs="Times New Roman"/>
          <w:color w:val="000000"/>
          <w:sz w:val="32"/>
          <w:szCs w:val="32"/>
        </w:rPr>
      </w:pPr>
    </w:p>
    <w:p w14:paraId="65BE6D5B" w14:textId="77777777" w:rsidR="00D8577F" w:rsidRDefault="00D8577F" w:rsidP="00D6075B">
      <w:pPr>
        <w:rPr>
          <w:rFonts w:ascii="Times New Roman" w:hAnsi="Times New Roman" w:cs="Times New Roman"/>
          <w:color w:val="000000"/>
          <w:sz w:val="32"/>
          <w:szCs w:val="32"/>
        </w:rPr>
      </w:pPr>
    </w:p>
    <w:p w14:paraId="2AE94629" w14:textId="77777777" w:rsidR="00D8577F" w:rsidRDefault="00D8577F" w:rsidP="00D6075B">
      <w:pPr>
        <w:rPr>
          <w:rFonts w:ascii="Times New Roman" w:hAnsi="Times New Roman" w:cs="Times New Roman"/>
          <w:color w:val="000000"/>
          <w:sz w:val="32"/>
          <w:szCs w:val="32"/>
        </w:rPr>
      </w:pPr>
    </w:p>
    <w:p w14:paraId="33EB6EDC" w14:textId="77777777" w:rsidR="00D6075B" w:rsidRPr="005B7CF0" w:rsidRDefault="008E66C5" w:rsidP="00A349FB">
      <w:pPr>
        <w:pStyle w:val="Heading1"/>
        <w:rPr>
          <w:b w:val="0"/>
          <w:bCs w:val="0"/>
          <w:sz w:val="32"/>
          <w:szCs w:val="32"/>
        </w:rPr>
      </w:pPr>
      <w:bookmarkStart w:id="2" w:name="_Toc236662149"/>
      <w:r>
        <w:rPr>
          <w:b w:val="0"/>
          <w:bCs w:val="0"/>
          <w:color w:val="000000"/>
          <w:sz w:val="32"/>
          <w:szCs w:val="32"/>
        </w:rPr>
        <w:lastRenderedPageBreak/>
        <w:t>1</w:t>
      </w:r>
      <w:r>
        <w:rPr>
          <w:b w:val="0"/>
          <w:bCs w:val="0"/>
          <w:color w:val="000000"/>
          <w:sz w:val="32"/>
          <w:szCs w:val="32"/>
        </w:rPr>
        <w:tab/>
        <w:t>Hospital Treatment Protocol</w:t>
      </w:r>
      <w:bookmarkEnd w:id="1"/>
      <w:bookmarkEnd w:id="2"/>
      <w:r>
        <w:rPr>
          <w:b w:val="0"/>
          <w:bCs w:val="0"/>
          <w:color w:val="000000"/>
          <w:sz w:val="32"/>
          <w:szCs w:val="32"/>
        </w:rPr>
        <w:t xml:space="preserve"> </w:t>
      </w:r>
    </w:p>
    <w:p w14:paraId="6A08CB0E"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6E62CFD2" w14:textId="77777777" w:rsidR="00515D6D" w:rsidRPr="000278B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Purpose</w:t>
      </w:r>
      <w:r>
        <w:rPr>
          <w:rFonts w:ascii="Times New Roman" w:eastAsia="Times New Roman" w:hAnsi="Times New Roman" w:cs="Times New Roman"/>
          <w:color w:val="000000"/>
        </w:rPr>
        <w:t>:  To provide standardized treatment protocols for use by Veterinary Technicians at Pinellas County Animal Services.</w:t>
      </w:r>
    </w:p>
    <w:p w14:paraId="5FCB8F2B" w14:textId="77777777" w:rsidR="00515D6D" w:rsidRPr="000278B9" w:rsidRDefault="00515D6D" w:rsidP="00515D6D">
      <w:pPr>
        <w:spacing w:after="0" w:line="240" w:lineRule="auto"/>
        <w:rPr>
          <w:rFonts w:ascii="Times New Roman" w:eastAsia="Times New Roman" w:hAnsi="Times New Roman" w:cs="Times New Roman"/>
        </w:rPr>
      </w:pPr>
    </w:p>
    <w:p w14:paraId="1F404368" w14:textId="77777777" w:rsidR="00515D6D" w:rsidRPr="000278B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Scope</w:t>
      </w:r>
      <w:r>
        <w:rPr>
          <w:rFonts w:ascii="Times New Roman" w:eastAsia="Times New Roman" w:hAnsi="Times New Roman" w:cs="Times New Roman"/>
          <w:color w:val="000000"/>
        </w:rPr>
        <w:t xml:space="preserve">:  This SOP applies to all PCAS Veterinary Technicians authorized to administer medication and vaccines (under supervision of an attending veterinarian) to animals in residence at the shelter.  Conditions that fall outside the parameters of this SOP will be treated in consultation with a PCAS Veterinarian. </w:t>
      </w:r>
    </w:p>
    <w:p w14:paraId="7F66BE00" w14:textId="77777777" w:rsidR="00515D6D" w:rsidRPr="000278B9" w:rsidRDefault="00515D6D" w:rsidP="00515D6D">
      <w:pPr>
        <w:spacing w:after="0" w:line="240" w:lineRule="auto"/>
        <w:rPr>
          <w:rFonts w:ascii="Times New Roman" w:eastAsia="Times New Roman" w:hAnsi="Times New Roman" w:cs="Times New Roman"/>
        </w:rPr>
      </w:pPr>
    </w:p>
    <w:p w14:paraId="2394024F" w14:textId="77777777" w:rsidR="00515D6D" w:rsidRPr="000278B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References</w:t>
      </w:r>
      <w:r>
        <w:rPr>
          <w:rFonts w:ascii="Times New Roman" w:eastAsia="Times New Roman" w:hAnsi="Times New Roman" w:cs="Times New Roman"/>
          <w:color w:val="000000"/>
        </w:rPr>
        <w:t>:  Appropriate veterinary references.</w:t>
      </w:r>
    </w:p>
    <w:p w14:paraId="0029515E" w14:textId="77777777" w:rsidR="00515D6D" w:rsidRPr="000278B9" w:rsidRDefault="00515D6D" w:rsidP="00515D6D">
      <w:pPr>
        <w:spacing w:after="0" w:line="240" w:lineRule="auto"/>
        <w:rPr>
          <w:rFonts w:ascii="Times New Roman" w:eastAsia="Times New Roman" w:hAnsi="Times New Roman" w:cs="Times New Roman"/>
        </w:rPr>
      </w:pPr>
    </w:p>
    <w:p w14:paraId="4C232D42" w14:textId="77777777" w:rsidR="008E66C5" w:rsidRPr="000278B9" w:rsidRDefault="008E66C5" w:rsidP="00515D6D">
      <w:pPr>
        <w:spacing w:after="0" w:line="240" w:lineRule="auto"/>
        <w:rPr>
          <w:rFonts w:ascii="Times New Roman" w:eastAsia="Times New Roman" w:hAnsi="Times New Roman" w:cs="Times New Roman"/>
        </w:rPr>
      </w:pPr>
    </w:p>
    <w:p w14:paraId="7C8C19F6" w14:textId="77777777" w:rsidR="008E66C5" w:rsidRDefault="008E66C5" w:rsidP="00515D6D">
      <w:pPr>
        <w:spacing w:after="0" w:line="240" w:lineRule="auto"/>
        <w:rPr>
          <w:rFonts w:ascii="Times New Roman" w:eastAsia="Times New Roman" w:hAnsi="Times New Roman" w:cs="Times New Roman"/>
          <w:sz w:val="24"/>
          <w:szCs w:val="24"/>
        </w:rPr>
      </w:pPr>
    </w:p>
    <w:p w14:paraId="25CCEA8E" w14:textId="77777777" w:rsidR="008E66C5" w:rsidRPr="00515D6D" w:rsidRDefault="008E66C5" w:rsidP="00515D6D">
      <w:pPr>
        <w:spacing w:after="0" w:line="240" w:lineRule="auto"/>
        <w:rPr>
          <w:rFonts w:ascii="Times New Roman" w:eastAsia="Times New Roman" w:hAnsi="Times New Roman" w:cs="Times New Roman"/>
          <w:sz w:val="24"/>
          <w:szCs w:val="24"/>
        </w:rPr>
      </w:pPr>
    </w:p>
    <w:p w14:paraId="414F0A8D" w14:textId="77777777" w:rsidR="00D275C8" w:rsidRDefault="001B1FE9" w:rsidP="005372F0">
      <w:pPr>
        <w:pStyle w:val="Heading2"/>
        <w:rPr>
          <w:rFonts w:ascii="Times New Roman" w:eastAsia="Times New Roman" w:hAnsi="Times New Roman" w:cs="Times New Roman"/>
          <w:b/>
          <w:bCs/>
          <w:color w:val="000000"/>
          <w:sz w:val="28"/>
          <w:szCs w:val="28"/>
          <w:u w:val="single"/>
        </w:rPr>
      </w:pPr>
      <w:bookmarkStart w:id="3" w:name="_Toc236662150"/>
      <w:bookmarkEnd w:id="0"/>
      <w:r>
        <w:rPr>
          <w:rFonts w:ascii="Times New Roman" w:eastAsia="Times New Roman" w:hAnsi="Times New Roman" w:cs="Times New Roman"/>
          <w:b/>
          <w:bCs/>
          <w:sz w:val="28"/>
          <w:szCs w:val="28"/>
        </w:rPr>
        <w:t xml:space="preserve">1.1 </w:t>
      </w:r>
      <w:r>
        <w:rPr>
          <w:rFonts w:ascii="Times New Roman" w:eastAsia="Times New Roman" w:hAnsi="Times New Roman" w:cs="Times New Roman"/>
          <w:b/>
          <w:bCs/>
          <w:sz w:val="28"/>
          <w:szCs w:val="28"/>
        </w:rPr>
        <w:tab/>
        <w:t>Shelter Treatments Feline</w:t>
      </w:r>
      <w:bookmarkEnd w:id="3"/>
      <w:r>
        <w:rPr>
          <w:rFonts w:ascii="Times New Roman" w:eastAsia="Times New Roman" w:hAnsi="Times New Roman" w:cs="Times New Roman"/>
          <w:b/>
          <w:bCs/>
          <w:sz w:val="28"/>
          <w:szCs w:val="28"/>
        </w:rPr>
        <w:t xml:space="preserve"> </w:t>
      </w:r>
    </w:p>
    <w:p w14:paraId="10548935" w14:textId="77777777" w:rsidR="00515D6D" w:rsidRPr="00515D6D" w:rsidRDefault="00515D6D" w:rsidP="00515D6D">
      <w:pPr>
        <w:shd w:val="clear" w:color="auto" w:fill="FFFFFF"/>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62082C2" w14:textId="77777777" w:rsidR="00515D6D" w:rsidRPr="00515D6D" w:rsidRDefault="00515D6D" w:rsidP="00515D6D">
      <w:pPr>
        <w:shd w:val="clear" w:color="auto" w:fill="FFFFFF"/>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8451168" w14:textId="77777777" w:rsidR="00515D6D" w:rsidRPr="00D275C8" w:rsidRDefault="00D275C8" w:rsidP="000278B9">
      <w:pPr>
        <w:pStyle w:val="Heading3"/>
        <w:rPr>
          <w:rFonts w:ascii="Times New Roman" w:eastAsia="Times New Roman" w:hAnsi="Times New Roman" w:cs="Times New Roman"/>
        </w:rPr>
      </w:pPr>
      <w:bookmarkStart w:id="4" w:name="_Toc236662151"/>
      <w:r>
        <w:rPr>
          <w:rFonts w:ascii="Times New Roman" w:eastAsia="Times New Roman" w:hAnsi="Times New Roman" w:cs="Times New Roman"/>
          <w:b/>
          <w:bCs/>
          <w:color w:val="000000"/>
        </w:rPr>
        <w:t>1.1.1</w:t>
      </w:r>
      <w:r>
        <w:rPr>
          <w:rFonts w:ascii="Times New Roman" w:eastAsia="Times New Roman" w:hAnsi="Times New Roman" w:cs="Times New Roman"/>
          <w:b/>
          <w:bCs/>
          <w:color w:val="000000"/>
        </w:rPr>
        <w:tab/>
        <w:t>Feline URI</w:t>
      </w:r>
      <w:bookmarkEnd w:id="4"/>
      <w:r>
        <w:rPr>
          <w:rFonts w:ascii="Times New Roman" w:eastAsia="Times New Roman" w:hAnsi="Times New Roman" w:cs="Times New Roman"/>
          <w:b/>
          <w:bCs/>
          <w:color w:val="000000"/>
        </w:rPr>
        <w:t xml:space="preserve"> </w:t>
      </w:r>
      <w:r>
        <w:rPr>
          <w:rFonts w:ascii="Times New Roman" w:eastAsia="Times New Roman" w:hAnsi="Times New Roman" w:cs="Times New Roman"/>
        </w:rPr>
        <w:t> </w:t>
      </w:r>
    </w:p>
    <w:p w14:paraId="0CB9C72F"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Before initiating medication, always perform a complete physical exam. Treatment will be based on disease classification</w:t>
      </w:r>
      <w:r>
        <w:rPr>
          <w:rFonts w:ascii="Times New Roman" w:eastAsia="Times New Roman" w:hAnsi="Times New Roman" w:cs="Times New Roman"/>
          <w:color w:val="FF0000"/>
        </w:rPr>
        <w:t>.</w:t>
      </w:r>
      <w:r>
        <w:rPr>
          <w:rFonts w:ascii="Times New Roman" w:eastAsia="Times New Roman" w:hAnsi="Times New Roman" w:cs="Times New Roman"/>
          <w:color w:val="000000"/>
        </w:rPr>
        <w:t xml:space="preserve"> Cats showing clear or colored nasal discharge, sneezing, clear or colored discharge from one or both eyes, conjunctivitis, ulcers/sores on nose, lips, or tongue, or has a fever, is lethargic or has a loss of appetite should be suspected of having URI and should be removed from the general population. Upper respiratory infection (URI) categories, standard and supportive treatments, and recommended diagnostic tests are included in this section. </w:t>
      </w:r>
    </w:p>
    <w:p w14:paraId="4E1B080D" w14:textId="77777777" w:rsidR="00515D6D" w:rsidRPr="00515D6D" w:rsidRDefault="00515D6D" w:rsidP="00515D6D">
      <w:pPr>
        <w:spacing w:after="240" w:line="240" w:lineRule="auto"/>
        <w:rPr>
          <w:rFonts w:ascii="Times New Roman" w:eastAsia="Times New Roman" w:hAnsi="Times New Roman" w:cs="Times New Roman"/>
          <w:sz w:val="24"/>
          <w:szCs w:val="24"/>
        </w:rPr>
      </w:pPr>
    </w:p>
    <w:p w14:paraId="7E10BA7A"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Treatment Categories</w:t>
      </w:r>
    </w:p>
    <w:p w14:paraId="62CEDFC4" w14:textId="77777777" w:rsidR="00515D6D" w:rsidRPr="00515D6D" w:rsidRDefault="00515D6D" w:rsidP="00515D6D">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164"/>
        <w:gridCol w:w="2360"/>
        <w:gridCol w:w="2220"/>
        <w:gridCol w:w="3894"/>
      </w:tblGrid>
      <w:tr w:rsidR="00515D6D" w:rsidRPr="00515D6D" w14:paraId="1F04ADC1"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B4F60"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Category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D0E24D"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Clinical Signs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86884E"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Probable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7D433"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Treatment</w:t>
            </w:r>
          </w:p>
        </w:tc>
      </w:tr>
      <w:tr w:rsidR="00515D6D" w:rsidRPr="00515D6D" w14:paraId="70C142AB"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A7718" w14:textId="77777777" w:rsidR="00515D6D" w:rsidRPr="00515D6D" w:rsidRDefault="00515D6D" w:rsidP="00515D6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078D1E"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Clear/colored discharge (eye and/or nose), sneezing, squinting</w:t>
            </w:r>
          </w:p>
          <w:p w14:paraId="24BD709F" w14:textId="77777777" w:rsidR="00515D6D" w:rsidRPr="00515D6D" w:rsidRDefault="00515D6D" w:rsidP="00515D6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64A7F"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Mild viral URI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4AF99"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Isolate in a separate room (Feline URI) or leave in place and note to clean and feed after healthy cats. Monitor appetite, hydration, and feces. Nebulize with saline if needed.</w:t>
            </w:r>
          </w:p>
        </w:tc>
      </w:tr>
      <w:tr w:rsidR="00515D6D" w:rsidRPr="00515D6D" w14:paraId="08404E15"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77BE7" w14:textId="77777777" w:rsidR="00515D6D" w:rsidRPr="00515D6D" w:rsidRDefault="00515D6D" w:rsidP="00515D6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C92868"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Category 1</w:t>
            </w:r>
          </w:p>
          <w:p w14:paraId="1A1FEF4E"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 -AND-</w:t>
            </w:r>
          </w:p>
          <w:p w14:paraId="562C4ECA"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More systemic signs (fever, inappetence, dehydration, lethargy)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D771D9"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Moderate to severe viral URI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78332"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Category 1</w:t>
            </w:r>
          </w:p>
          <w:p w14:paraId="1CB10EA0"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-AND-</w:t>
            </w:r>
          </w:p>
          <w:p w14:paraId="4F8AD489"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Monitor temperature, give SC fluids and nutritional support or supplementation if needed.</w:t>
            </w:r>
          </w:p>
          <w:p w14:paraId="1C085F64" w14:textId="77777777" w:rsidR="00515D6D" w:rsidRPr="00515D6D" w:rsidRDefault="00515D6D" w:rsidP="00515D6D">
            <w:pPr>
              <w:spacing w:after="0" w:line="240" w:lineRule="auto"/>
              <w:rPr>
                <w:rFonts w:ascii="Times New Roman" w:eastAsia="Times New Roman" w:hAnsi="Times New Roman" w:cs="Times New Roman"/>
                <w:sz w:val="24"/>
                <w:szCs w:val="24"/>
              </w:rPr>
            </w:pPr>
          </w:p>
        </w:tc>
      </w:tr>
      <w:tr w:rsidR="00515D6D" w:rsidRPr="00515D6D" w14:paraId="02D2659E"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02B6F" w14:textId="77777777" w:rsidR="00515D6D" w:rsidRPr="00515D6D" w:rsidRDefault="00515D6D" w:rsidP="00515D6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F16D1"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Category 2</w:t>
            </w:r>
          </w:p>
          <w:p w14:paraId="5F6B336E"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-AND-</w:t>
            </w:r>
          </w:p>
          <w:p w14:paraId="2EA0E531"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Green, brown, yellow, bloody nasal or ocular discharge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567A8"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Viral URI with secondary non-specific secondary bacterial infection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E69696"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Category 2</w:t>
            </w:r>
          </w:p>
          <w:p w14:paraId="762BCA63"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-AND-</w:t>
            </w:r>
          </w:p>
          <w:p w14:paraId="09002643"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rPr>
              <w:t xml:space="preserve">Doxycycline </w:t>
            </w:r>
            <w:r>
              <w:rPr>
                <w:rFonts w:ascii="Times New Roman" w:eastAsia="Times New Roman" w:hAnsi="Times New Roman" w:cs="Times New Roman"/>
                <w:color w:val="000000"/>
              </w:rPr>
              <w:t xml:space="preserve">or Minocycline 10mg/kg q 24 hours until resolution of signs (10 days average). Re-evaluate at 3-5 days, consider alternate antibiotics. If there is </w:t>
            </w:r>
            <w:r>
              <w:rPr>
                <w:rFonts w:ascii="Times New Roman" w:eastAsia="Times New Roman" w:hAnsi="Times New Roman" w:cs="Times New Roman"/>
                <w:color w:val="000000"/>
              </w:rPr>
              <w:lastRenderedPageBreak/>
              <w:t>improvement but relapse after discontinuing antibiotic, consider testing </w:t>
            </w:r>
          </w:p>
          <w:p w14:paraId="65C89A33"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for Chlamydia. If Chlamydia is confirmed or suspected, treat with doxycycline for 4-6 weeks (Azith ineffective). Okay for adoption when clinical signs resolve.</w:t>
            </w:r>
          </w:p>
          <w:p w14:paraId="5BD089C4"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If fails to respond to Doxycycline, give Enrofloxacin 5mg/kg q24h PO or SQ or </w:t>
            </w:r>
            <w:r>
              <w:rPr>
                <w:rFonts w:ascii="Times New Roman" w:eastAsia="Times New Roman" w:hAnsi="Times New Roman" w:cs="Times New Roman"/>
                <w:b/>
                <w:bCs/>
                <w:color w:val="000000"/>
              </w:rPr>
              <w:t>Azithromycin</w:t>
            </w:r>
            <w:r>
              <w:rPr>
                <w:rFonts w:ascii="Times New Roman" w:eastAsia="Times New Roman" w:hAnsi="Times New Roman" w:cs="Times New Roman"/>
                <w:color w:val="000000"/>
              </w:rPr>
              <w:t xml:space="preserve"> 5-10mg/kg q 24h PO for 5 days the q 48h until resolution.</w:t>
            </w:r>
          </w:p>
          <w:p w14:paraId="6A420BFA" w14:textId="77777777" w:rsidR="00515D6D" w:rsidRPr="00515D6D" w:rsidRDefault="00515D6D" w:rsidP="00515D6D">
            <w:pPr>
              <w:spacing w:after="0" w:line="240" w:lineRule="auto"/>
              <w:rPr>
                <w:rFonts w:ascii="Times New Roman" w:eastAsia="Times New Roman" w:hAnsi="Times New Roman" w:cs="Times New Roman"/>
                <w:sz w:val="24"/>
                <w:szCs w:val="24"/>
              </w:rPr>
            </w:pPr>
          </w:p>
        </w:tc>
      </w:tr>
      <w:tr w:rsidR="00515D6D" w:rsidRPr="00515D6D" w14:paraId="6529357F"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1122C" w14:textId="77777777" w:rsidR="00515D6D" w:rsidRPr="00515D6D" w:rsidRDefault="00515D6D" w:rsidP="00515D6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30F88"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Category 3</w:t>
            </w:r>
          </w:p>
          <w:p w14:paraId="0D27B451"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-AND-</w:t>
            </w:r>
          </w:p>
          <w:p w14:paraId="473D4E15"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Green, brown, yellow, or bloody nasal discharge and/or moderate to severe conjunctivitis</w:t>
            </w:r>
          </w:p>
          <w:p w14:paraId="15E9607C" w14:textId="77777777" w:rsidR="00515D6D" w:rsidRPr="00515D6D" w:rsidRDefault="00515D6D" w:rsidP="00515D6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73B41"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Viral URI with moderate to severe secondary bacterial infection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90E05"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Category 3</w:t>
            </w:r>
          </w:p>
          <w:p w14:paraId="053BB4C1"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-AND-</w:t>
            </w:r>
          </w:p>
          <w:p w14:paraId="5E9208E8"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rPr>
              <w:t>Erythromycin Ophthalmic</w:t>
            </w:r>
            <w:r>
              <w:rPr>
                <w:rFonts w:ascii="Times New Roman" w:eastAsia="Times New Roman" w:hAnsi="Times New Roman" w:cs="Times New Roman"/>
                <w:color w:val="000000"/>
              </w:rPr>
              <w:t xml:space="preserve"> OU BID x 7 days</w:t>
            </w:r>
          </w:p>
          <w:p w14:paraId="236CA059"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-OR-</w:t>
            </w:r>
          </w:p>
          <w:p w14:paraId="195037AC"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Tobramycin Ophthalmic OU BID x 7 days</w:t>
            </w:r>
          </w:p>
          <w:p w14:paraId="357483F2"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-AND-</w:t>
            </w:r>
          </w:p>
          <w:p w14:paraId="51F6B92C"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Flurbiprofen OU BID x 7 days</w:t>
            </w:r>
          </w:p>
          <w:p w14:paraId="012ABA29"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-AND/OR-</w:t>
            </w:r>
          </w:p>
          <w:p w14:paraId="5F345CF5"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Antiviral Ophthalmics (Cidofovir 0.5%, Idoxuridine 0.1%, Ganciclovir 0.15%)</w:t>
            </w:r>
          </w:p>
          <w:p w14:paraId="76DF0755" w14:textId="77777777" w:rsidR="00515D6D" w:rsidRPr="00515D6D" w:rsidRDefault="00515D6D" w:rsidP="00515D6D">
            <w:pPr>
              <w:spacing w:after="0" w:line="240" w:lineRule="auto"/>
              <w:rPr>
                <w:rFonts w:ascii="Times New Roman" w:eastAsia="Times New Roman" w:hAnsi="Times New Roman" w:cs="Times New Roman"/>
                <w:sz w:val="24"/>
                <w:szCs w:val="24"/>
              </w:rPr>
            </w:pPr>
          </w:p>
        </w:tc>
      </w:tr>
      <w:tr w:rsidR="00515D6D" w:rsidRPr="00515D6D" w14:paraId="4102EB59"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63F72" w14:textId="77777777" w:rsidR="00515D6D" w:rsidRPr="00515D6D" w:rsidRDefault="00515D6D" w:rsidP="00515D6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CF15A"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Category 4</w:t>
            </w:r>
          </w:p>
          <w:p w14:paraId="31F3C3C4"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-AND-</w:t>
            </w:r>
          </w:p>
          <w:p w14:paraId="6FAA0746"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Coughing, vomiting, diarrhea, swelling of any part of the body, rapid or difficulty breathing, fever &gt; 106</w:t>
            </w:r>
          </w:p>
          <w:p w14:paraId="68E5F6CC"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-OR-</w:t>
            </w:r>
          </w:p>
          <w:p w14:paraId="5939DF60"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Failure to respond to 2 rounds of antibiotics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B5BF7"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Complicated URI or additional problems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3D066"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Work up an individual plan with the veterinarian.</w:t>
            </w:r>
          </w:p>
          <w:p w14:paraId="409E9F56"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Full veterinary Exam</w:t>
            </w:r>
          </w:p>
          <w:p w14:paraId="20538E9F"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Supportive care as needed for dehydration, pyrexia, pain, congestion, anorexia (see Supportive Treatment)</w:t>
            </w:r>
          </w:p>
          <w:p w14:paraId="40931E36"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Perform testing (see Diagnostic Test)</w:t>
            </w:r>
          </w:p>
          <w:p w14:paraId="66FADD26"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Rule-out additional medical problems</w:t>
            </w:r>
          </w:p>
        </w:tc>
      </w:tr>
    </w:tbl>
    <w:p w14:paraId="280B886E" w14:textId="77777777" w:rsidR="00515D6D" w:rsidRDefault="00515D6D" w:rsidP="00515D6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5D7DA84B" w14:textId="77777777" w:rsidR="000B6114" w:rsidRDefault="000B6114" w:rsidP="00515D6D">
      <w:pPr>
        <w:spacing w:after="240" w:line="240" w:lineRule="auto"/>
        <w:rPr>
          <w:rFonts w:ascii="Times New Roman" w:eastAsia="Times New Roman" w:hAnsi="Times New Roman" w:cs="Times New Roman"/>
          <w:sz w:val="24"/>
          <w:szCs w:val="24"/>
        </w:rPr>
      </w:pPr>
    </w:p>
    <w:p w14:paraId="38AE3843" w14:textId="77777777" w:rsidR="00D6075B" w:rsidRDefault="00D6075B" w:rsidP="00515D6D">
      <w:pPr>
        <w:spacing w:after="240" w:line="240" w:lineRule="auto"/>
        <w:rPr>
          <w:rFonts w:ascii="Times New Roman" w:eastAsia="Times New Roman" w:hAnsi="Times New Roman" w:cs="Times New Roman"/>
          <w:sz w:val="24"/>
          <w:szCs w:val="24"/>
        </w:rPr>
      </w:pPr>
    </w:p>
    <w:p w14:paraId="0EB13537" w14:textId="77777777" w:rsidR="00D6075B" w:rsidRDefault="00D6075B" w:rsidP="00515D6D">
      <w:pPr>
        <w:spacing w:after="240" w:line="240" w:lineRule="auto"/>
        <w:rPr>
          <w:rFonts w:ascii="Times New Roman" w:eastAsia="Times New Roman" w:hAnsi="Times New Roman" w:cs="Times New Roman"/>
          <w:sz w:val="24"/>
          <w:szCs w:val="24"/>
        </w:rPr>
      </w:pPr>
    </w:p>
    <w:p w14:paraId="3F532E69" w14:textId="77777777" w:rsidR="00D6075B" w:rsidRDefault="00D6075B" w:rsidP="00515D6D">
      <w:pPr>
        <w:spacing w:after="240" w:line="240" w:lineRule="auto"/>
        <w:rPr>
          <w:rFonts w:ascii="Times New Roman" w:eastAsia="Times New Roman" w:hAnsi="Times New Roman" w:cs="Times New Roman"/>
          <w:sz w:val="24"/>
          <w:szCs w:val="24"/>
        </w:rPr>
      </w:pPr>
    </w:p>
    <w:p w14:paraId="75284B28" w14:textId="77777777" w:rsidR="00D6075B" w:rsidRDefault="00D6075B" w:rsidP="00515D6D">
      <w:pPr>
        <w:spacing w:after="240" w:line="240" w:lineRule="auto"/>
        <w:rPr>
          <w:rFonts w:ascii="Times New Roman" w:eastAsia="Times New Roman" w:hAnsi="Times New Roman" w:cs="Times New Roman"/>
          <w:sz w:val="24"/>
          <w:szCs w:val="24"/>
        </w:rPr>
      </w:pPr>
    </w:p>
    <w:p w14:paraId="25D835A5" w14:textId="77777777" w:rsidR="00D6075B" w:rsidRDefault="00D6075B" w:rsidP="00515D6D">
      <w:pPr>
        <w:spacing w:after="240" w:line="240" w:lineRule="auto"/>
        <w:rPr>
          <w:rFonts w:ascii="Times New Roman" w:eastAsia="Times New Roman" w:hAnsi="Times New Roman" w:cs="Times New Roman"/>
          <w:sz w:val="24"/>
          <w:szCs w:val="24"/>
        </w:rPr>
      </w:pPr>
    </w:p>
    <w:p w14:paraId="728EB502" w14:textId="77777777" w:rsidR="005B7CF0" w:rsidRDefault="005B7CF0" w:rsidP="00515D6D">
      <w:pPr>
        <w:spacing w:after="240" w:line="240" w:lineRule="auto"/>
        <w:rPr>
          <w:rFonts w:ascii="Times New Roman" w:eastAsia="Times New Roman" w:hAnsi="Times New Roman" w:cs="Times New Roman"/>
          <w:sz w:val="24"/>
          <w:szCs w:val="24"/>
        </w:rPr>
      </w:pPr>
    </w:p>
    <w:p w14:paraId="67C30529" w14:textId="77777777" w:rsidR="00D6075B" w:rsidRPr="00515D6D" w:rsidRDefault="00D6075B" w:rsidP="00515D6D">
      <w:pPr>
        <w:spacing w:after="240" w:line="240" w:lineRule="auto"/>
        <w:rPr>
          <w:rFonts w:ascii="Times New Roman" w:eastAsia="Times New Roman" w:hAnsi="Times New Roman" w:cs="Times New Roman"/>
          <w:sz w:val="24"/>
          <w:szCs w:val="24"/>
        </w:rPr>
      </w:pPr>
    </w:p>
    <w:p w14:paraId="3FA9E46A"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Supportive Treatments</w:t>
      </w:r>
    </w:p>
    <w:p w14:paraId="73AC8D46" w14:textId="77777777" w:rsidR="00515D6D" w:rsidRPr="00515D6D" w:rsidRDefault="00515D6D" w:rsidP="00515D6D">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316"/>
        <w:gridCol w:w="8322"/>
      </w:tblGrid>
      <w:tr w:rsidR="00515D6D" w:rsidRPr="00515D6D" w14:paraId="07769CE6"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49D4F"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3A24F"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Treatment</w:t>
            </w:r>
          </w:p>
        </w:tc>
      </w:tr>
      <w:tr w:rsidR="00515D6D" w:rsidRPr="00515D6D" w14:paraId="1236FAB8"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DE21E"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Dehydration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88C70" w14:textId="77777777" w:rsidR="00515D6D" w:rsidRPr="00515D6D" w:rsidRDefault="00515D6D" w:rsidP="00515D6D">
            <w:pPr>
              <w:spacing w:before="1"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&lt;5% Subcutaneous fluids (</w:t>
            </w:r>
            <w:r>
              <w:rPr>
                <w:rFonts w:ascii="Times New Roman" w:eastAsia="Times New Roman" w:hAnsi="Times New Roman" w:cs="Times New Roman"/>
                <w:b/>
                <w:bCs/>
                <w:color w:val="000000"/>
                <w:sz w:val="23"/>
                <w:szCs w:val="23"/>
              </w:rPr>
              <w:t xml:space="preserve">LRS </w:t>
            </w:r>
            <w:r>
              <w:rPr>
                <w:rFonts w:ascii="Times New Roman" w:eastAsia="Times New Roman" w:hAnsi="Times New Roman" w:cs="Times New Roman"/>
                <w:color w:val="000000"/>
                <w:sz w:val="23"/>
                <w:szCs w:val="23"/>
              </w:rPr>
              <w:t>or Normosol-R) 250-500 ml q 12-24 hrs.</w:t>
            </w:r>
          </w:p>
          <w:p w14:paraId="6780821F" w14:textId="77777777" w:rsidR="00515D6D" w:rsidRPr="00515D6D" w:rsidRDefault="00515D6D" w:rsidP="00515D6D">
            <w:pPr>
              <w:spacing w:before="2"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&gt;5% Administer intravenous fluids at 1-2 times the maintenance rate until dehydration is corrected</w:t>
            </w:r>
          </w:p>
          <w:p w14:paraId="480CCC82"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2E0E6AA0" w14:textId="77777777" w:rsidR="00515D6D" w:rsidRPr="00515D6D" w:rsidRDefault="00515D6D" w:rsidP="00515D6D">
            <w:pPr>
              <w:spacing w:before="16" w:after="0" w:line="240" w:lineRule="auto"/>
              <w:ind w:right="457"/>
              <w:rPr>
                <w:rFonts w:ascii="Times New Roman" w:eastAsia="Times New Roman" w:hAnsi="Times New Roman" w:cs="Times New Roman"/>
                <w:sz w:val="24"/>
                <w:szCs w:val="24"/>
              </w:rPr>
            </w:pPr>
            <w:r>
              <w:rPr>
                <w:rFonts w:ascii="Times New Roman" w:eastAsia="Times New Roman" w:hAnsi="Times New Roman" w:cs="Times New Roman"/>
                <w:b/>
                <w:bCs/>
                <w:color w:val="000000"/>
                <w:sz w:val="23"/>
                <w:szCs w:val="23"/>
              </w:rPr>
              <w:t xml:space="preserve">Vitamin B12 </w:t>
            </w:r>
            <w:r>
              <w:rPr>
                <w:rFonts w:ascii="Times New Roman" w:eastAsia="Times New Roman" w:hAnsi="Times New Roman" w:cs="Times New Roman"/>
                <w:color w:val="000000"/>
                <w:sz w:val="23"/>
                <w:szCs w:val="23"/>
              </w:rPr>
              <w:t>or B Complex may be administered with fluids (1 ml per L). Cover fluid bag with a paper bag to prevent degradation of the vitamins.</w:t>
            </w:r>
          </w:p>
          <w:p w14:paraId="7A1D35F7"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4DAC4DA0" w14:textId="77777777" w:rsidR="00515D6D" w:rsidRPr="00515D6D" w:rsidRDefault="00515D6D" w:rsidP="00515D6D">
            <w:pPr>
              <w:spacing w:before="2"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Add KCL to fluids for anorexic cats (20 mEq per liter)</w:t>
            </w:r>
          </w:p>
          <w:p w14:paraId="662AC791" w14:textId="77777777" w:rsidR="00515D6D" w:rsidRPr="00515D6D" w:rsidRDefault="00515D6D" w:rsidP="00515D6D">
            <w:pPr>
              <w:spacing w:after="0" w:line="240" w:lineRule="auto"/>
              <w:rPr>
                <w:rFonts w:ascii="Times New Roman" w:eastAsia="Times New Roman" w:hAnsi="Times New Roman" w:cs="Times New Roman"/>
                <w:sz w:val="24"/>
                <w:szCs w:val="24"/>
              </w:rPr>
            </w:pPr>
          </w:p>
        </w:tc>
      </w:tr>
      <w:tr w:rsidR="00515D6D" w:rsidRPr="00515D6D" w14:paraId="69FC1C0A"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D0DAE"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Congestion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2A5D3"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Clean nose with warm moist gauze </w:t>
            </w:r>
          </w:p>
          <w:p w14:paraId="26E072C9"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0BA0486A"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Humidifier for 10 minutes q 6-24 hrs. (good for foster parents)</w:t>
            </w:r>
          </w:p>
          <w:p w14:paraId="1F06B140"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5ECA9434"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3"/>
                <w:szCs w:val="23"/>
              </w:rPr>
              <w:t xml:space="preserve">Nebulization </w:t>
            </w:r>
            <w:r>
              <w:rPr>
                <w:rFonts w:ascii="Times New Roman" w:eastAsia="Times New Roman" w:hAnsi="Times New Roman" w:cs="Times New Roman"/>
                <w:color w:val="000000"/>
                <w:sz w:val="23"/>
                <w:szCs w:val="23"/>
              </w:rPr>
              <w:t>for 10 minutes q 6-24 hrs. with sterile saline +/- albuterol, gentamicin, acetylcysteine</w:t>
            </w:r>
          </w:p>
          <w:p w14:paraId="1CA47253"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6BC28F0D" w14:textId="77777777" w:rsidR="00515D6D" w:rsidRPr="00515D6D" w:rsidRDefault="00515D6D" w:rsidP="00515D6D">
            <w:pPr>
              <w:spacing w:before="8" w:after="0" w:line="240" w:lineRule="auto"/>
              <w:ind w:right="199"/>
              <w:rPr>
                <w:rFonts w:ascii="Times New Roman" w:eastAsia="Times New Roman" w:hAnsi="Times New Roman" w:cs="Times New Roman"/>
                <w:sz w:val="24"/>
                <w:szCs w:val="24"/>
              </w:rPr>
            </w:pPr>
            <w:r>
              <w:rPr>
                <w:rFonts w:ascii="Times New Roman" w:eastAsia="Times New Roman" w:hAnsi="Times New Roman" w:cs="Times New Roman"/>
                <w:b/>
                <w:bCs/>
                <w:color w:val="000000"/>
                <w:sz w:val="23"/>
                <w:szCs w:val="23"/>
              </w:rPr>
              <w:t>Nose Drops</w:t>
            </w:r>
            <w:r>
              <w:rPr>
                <w:rFonts w:ascii="Times New Roman" w:eastAsia="Times New Roman" w:hAnsi="Times New Roman" w:cs="Times New Roman"/>
                <w:color w:val="000000"/>
                <w:sz w:val="23"/>
                <w:szCs w:val="23"/>
              </w:rPr>
              <w:t xml:space="preserve"> with Gentamicin +/- Dexamethasone – In each nostril BID as needed </w:t>
            </w:r>
          </w:p>
          <w:p w14:paraId="21F6C8B5"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137E7949" w14:textId="77777777" w:rsidR="00515D6D" w:rsidRPr="00515D6D" w:rsidRDefault="00515D6D" w:rsidP="00515D6D">
            <w:pPr>
              <w:spacing w:before="8" w:after="0" w:line="240" w:lineRule="auto"/>
              <w:ind w:right="199"/>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 xml:space="preserve">As a last resort </w:t>
            </w:r>
            <w:r>
              <w:rPr>
                <w:rFonts w:ascii="Times New Roman" w:eastAsia="Times New Roman" w:hAnsi="Times New Roman" w:cs="Times New Roman"/>
                <w:i/>
                <w:iCs/>
                <w:color w:val="000000"/>
                <w:sz w:val="23"/>
                <w:szCs w:val="23"/>
              </w:rPr>
              <w:t>only if the cat is severely congested and not eating</w:t>
            </w:r>
            <w:r>
              <w:rPr>
                <w:rFonts w:ascii="Times New Roman" w:eastAsia="Times New Roman" w:hAnsi="Times New Roman" w:cs="Times New Roman"/>
                <w:color w:val="000000"/>
                <w:sz w:val="23"/>
                <w:szCs w:val="23"/>
              </w:rPr>
              <w:t>, try a decongestant (phenylephrine). One drop BID before feeding in alternating nostrils. Left nostril AM and right nostril PM for no more than 3 days. Continuous use of decongestant nose drops will decrease its effectiveness and cause a rebound effect when stopped.</w:t>
            </w:r>
          </w:p>
          <w:p w14:paraId="75FF9B77" w14:textId="77777777" w:rsidR="00515D6D" w:rsidRPr="00515D6D" w:rsidRDefault="00515D6D" w:rsidP="00515D6D">
            <w:pPr>
              <w:spacing w:after="0" w:line="240" w:lineRule="auto"/>
              <w:rPr>
                <w:rFonts w:ascii="Times New Roman" w:eastAsia="Times New Roman" w:hAnsi="Times New Roman" w:cs="Times New Roman"/>
                <w:sz w:val="24"/>
                <w:szCs w:val="24"/>
              </w:rPr>
            </w:pPr>
          </w:p>
        </w:tc>
      </w:tr>
      <w:tr w:rsidR="00515D6D" w:rsidRPr="00515D6D" w14:paraId="113B6A39"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CC968F"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Anorexia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8A724"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Correct dehydration, treat congestion, provide analgesia, offer strong-smelling food. Consider appetite stimulants. </w:t>
            </w:r>
          </w:p>
          <w:p w14:paraId="1CF0FCF4"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6424CD31"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Perform a complete oral exam. Severe ulceration can cause anorexia and will require analgesia.</w:t>
            </w:r>
          </w:p>
          <w:p w14:paraId="72E0C59C"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If ulceration is observed, please check with veterinarian for possible outcome (euthanasia vs quarantine).  </w:t>
            </w:r>
          </w:p>
          <w:p w14:paraId="3409F8B2"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7D96846D" w14:textId="77777777" w:rsidR="00515D6D" w:rsidRPr="00515D6D" w:rsidRDefault="00515D6D" w:rsidP="00515D6D">
            <w:pPr>
              <w:spacing w:before="1" w:after="0" w:line="240" w:lineRule="auto"/>
              <w:ind w:right="582"/>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 xml:space="preserve">If steps given above fail and the cat does not eat for &gt; 2 days, administer appetite-stimulating drugs: </w:t>
            </w:r>
            <w:r>
              <w:rPr>
                <w:rFonts w:ascii="Times New Roman" w:eastAsia="Times New Roman" w:hAnsi="Times New Roman" w:cs="Times New Roman"/>
                <w:b/>
                <w:bCs/>
                <w:color w:val="000000"/>
                <w:sz w:val="23"/>
                <w:szCs w:val="23"/>
              </w:rPr>
              <w:t xml:space="preserve">Mirtazapine TD </w:t>
            </w:r>
            <w:r>
              <w:rPr>
                <w:rFonts w:ascii="Times New Roman" w:eastAsia="Times New Roman" w:hAnsi="Times New Roman" w:cs="Times New Roman"/>
                <w:color w:val="000000"/>
                <w:sz w:val="23"/>
                <w:szCs w:val="23"/>
              </w:rPr>
              <w:t>0.1ml</w:t>
            </w:r>
            <w:r>
              <w:rPr>
                <w:rFonts w:ascii="Times New Roman" w:eastAsia="Times New Roman" w:hAnsi="Times New Roman" w:cs="Times New Roman"/>
                <w:b/>
                <w:bCs/>
                <w:color w:val="000000"/>
                <w:sz w:val="23"/>
                <w:szCs w:val="23"/>
              </w:rPr>
              <w:t xml:space="preserve">  </w:t>
            </w:r>
            <w:r>
              <w:rPr>
                <w:rFonts w:ascii="Times New Roman" w:eastAsia="Times New Roman" w:hAnsi="Times New Roman" w:cs="Times New Roman"/>
                <w:color w:val="000000"/>
                <w:sz w:val="23"/>
                <w:szCs w:val="23"/>
              </w:rPr>
              <w:t>or 15 mg tablets – 1/8 tablet q 24 hrs. PO (Mirtazapine demonstrates anti-nausea properties as well)</w:t>
            </w:r>
          </w:p>
          <w:p w14:paraId="1263398B"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-OR-</w:t>
            </w:r>
          </w:p>
          <w:p w14:paraId="03A34B5D" w14:textId="77777777" w:rsidR="00515D6D" w:rsidRPr="00515D6D" w:rsidRDefault="00515D6D" w:rsidP="00515D6D">
            <w:pPr>
              <w:spacing w:before="16" w:after="0" w:line="240" w:lineRule="auto"/>
              <w:ind w:right="199"/>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Cyproheptadine</w:t>
            </w:r>
            <w:r>
              <w:rPr>
                <w:rFonts w:ascii="Times New Roman" w:eastAsia="Times New Roman" w:hAnsi="Times New Roman" w:cs="Times New Roman"/>
                <w:b/>
                <w:bCs/>
                <w:color w:val="000000"/>
                <w:sz w:val="23"/>
                <w:szCs w:val="23"/>
              </w:rPr>
              <w:t xml:space="preserve"> </w:t>
            </w:r>
            <w:r>
              <w:rPr>
                <w:rFonts w:ascii="Times New Roman" w:eastAsia="Times New Roman" w:hAnsi="Times New Roman" w:cs="Times New Roman"/>
                <w:color w:val="000000"/>
                <w:sz w:val="23"/>
                <w:szCs w:val="23"/>
              </w:rPr>
              <w:t>2–4 mg per cat q 12–24 hrs. PO </w:t>
            </w:r>
          </w:p>
          <w:p w14:paraId="2A8ED54D" w14:textId="77777777" w:rsidR="00515D6D" w:rsidRPr="00515D6D" w:rsidRDefault="00515D6D" w:rsidP="00515D6D">
            <w:pPr>
              <w:spacing w:before="3"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-OR-</w:t>
            </w:r>
          </w:p>
          <w:p w14:paraId="4499AC63"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Midazolam</w:t>
            </w:r>
            <w:r>
              <w:rPr>
                <w:rFonts w:ascii="Times New Roman" w:eastAsia="Times New Roman" w:hAnsi="Times New Roman" w:cs="Times New Roman"/>
                <w:b/>
                <w:bCs/>
                <w:color w:val="000000"/>
                <w:sz w:val="23"/>
                <w:szCs w:val="23"/>
              </w:rPr>
              <w:t xml:space="preserve"> </w:t>
            </w:r>
            <w:r>
              <w:rPr>
                <w:rFonts w:ascii="Times New Roman" w:eastAsia="Times New Roman" w:hAnsi="Times New Roman" w:cs="Times New Roman"/>
                <w:color w:val="000000"/>
                <w:sz w:val="23"/>
                <w:szCs w:val="23"/>
              </w:rPr>
              <w:t>1.25 mg SQ or IM once with food present</w:t>
            </w:r>
          </w:p>
          <w:p w14:paraId="56771B65"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3262CBD5"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If appetite does not respond to appetite stimulants, and anorexia persists for more than 5 days, consider placing an esophageal feeding tube.</w:t>
            </w:r>
          </w:p>
          <w:p w14:paraId="13327190"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Monitor weight at least weekly</w:t>
            </w:r>
          </w:p>
        </w:tc>
      </w:tr>
      <w:tr w:rsidR="00515D6D" w:rsidRPr="00515D6D" w14:paraId="7BE841A4"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6B612" w14:textId="77777777" w:rsidR="00515D6D" w:rsidRPr="00515D6D" w:rsidRDefault="00515D6D" w:rsidP="00515D6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38E35" w14:textId="77777777" w:rsidR="00515D6D" w:rsidRPr="00515D6D" w:rsidRDefault="00515D6D" w:rsidP="00515D6D">
            <w:pPr>
              <w:spacing w:before="1" w:after="0" w:line="240" w:lineRule="auto"/>
              <w:ind w:right="457"/>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 xml:space="preserve">Assess pain associated with oral or nasal planum ulceration, corneal ulceration, or severe systemic disease (e.g. joint pain associated with calicivirus, pain associated </w:t>
            </w:r>
            <w:r>
              <w:rPr>
                <w:rFonts w:ascii="Times New Roman" w:eastAsia="Times New Roman" w:hAnsi="Times New Roman" w:cs="Times New Roman"/>
                <w:color w:val="000000"/>
                <w:sz w:val="23"/>
                <w:szCs w:val="23"/>
              </w:rPr>
              <w:lastRenderedPageBreak/>
              <w:t>with dehydration), and treat accordingly. Assess renal function and hydration status prior to administration of NSAIDs.</w:t>
            </w:r>
          </w:p>
          <w:p w14:paraId="10534D8A"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66D26925"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3"/>
                <w:szCs w:val="23"/>
              </w:rPr>
              <w:t xml:space="preserve">Buprenorphine SR </w:t>
            </w:r>
            <w:r>
              <w:rPr>
                <w:rFonts w:ascii="Times New Roman" w:eastAsia="Times New Roman" w:hAnsi="Times New Roman" w:cs="Times New Roman"/>
                <w:color w:val="000000"/>
                <w:sz w:val="23"/>
                <w:szCs w:val="23"/>
              </w:rPr>
              <w:t>(sustained release) 0.12 mg/kg q72 hours SQ</w:t>
            </w:r>
          </w:p>
          <w:p w14:paraId="31188B41" w14:textId="77777777" w:rsidR="00515D6D" w:rsidRPr="00515D6D" w:rsidRDefault="00515D6D" w:rsidP="00515D6D">
            <w:pPr>
              <w:spacing w:before="9"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3"/>
                <w:szCs w:val="23"/>
              </w:rPr>
              <w:t xml:space="preserve">Buprenorphine </w:t>
            </w:r>
            <w:r>
              <w:rPr>
                <w:rFonts w:ascii="Times New Roman" w:eastAsia="Times New Roman" w:hAnsi="Times New Roman" w:cs="Times New Roman"/>
                <w:color w:val="000000"/>
                <w:sz w:val="23"/>
                <w:szCs w:val="23"/>
              </w:rPr>
              <w:t>0.01 – 0.02 mg/kg q4-6 hrs. prn IM, SQ, trans-mucosal</w:t>
            </w:r>
          </w:p>
          <w:p w14:paraId="15A31C26" w14:textId="77777777" w:rsidR="00515D6D" w:rsidRPr="00515D6D" w:rsidRDefault="00515D6D" w:rsidP="00515D6D">
            <w:pPr>
              <w:spacing w:before="23" w:after="0" w:line="240" w:lineRule="auto"/>
              <w:ind w:right="199"/>
              <w:rPr>
                <w:rFonts w:ascii="Times New Roman" w:eastAsia="Times New Roman" w:hAnsi="Times New Roman" w:cs="Times New Roman"/>
                <w:sz w:val="24"/>
                <w:szCs w:val="24"/>
              </w:rPr>
            </w:pPr>
            <w:r>
              <w:rPr>
                <w:rFonts w:ascii="Times New Roman" w:eastAsia="Times New Roman" w:hAnsi="Times New Roman" w:cs="Times New Roman"/>
                <w:b/>
                <w:bCs/>
                <w:color w:val="000000"/>
                <w:sz w:val="23"/>
                <w:szCs w:val="23"/>
              </w:rPr>
              <w:t xml:space="preserve">Meloxicam </w:t>
            </w:r>
            <w:r>
              <w:rPr>
                <w:rFonts w:ascii="Times New Roman" w:eastAsia="Times New Roman" w:hAnsi="Times New Roman" w:cs="Times New Roman"/>
                <w:color w:val="000000"/>
                <w:sz w:val="23"/>
                <w:szCs w:val="23"/>
              </w:rPr>
              <w:t>0.1 mg/kg once PO, SQ. Subsequent dose starting 24 hours after initial dose at 0.05 mg/kg q 24 hrs. PO x 3 days.</w:t>
            </w:r>
            <w:r>
              <w:rPr>
                <w:rFonts w:ascii="Times New Roman" w:eastAsia="Times New Roman" w:hAnsi="Times New Roman" w:cs="Times New Roman"/>
                <w:color w:val="000000"/>
                <w:sz w:val="14"/>
                <w:szCs w:val="14"/>
                <w:vertAlign w:val="superscript"/>
              </w:rPr>
              <w:t>4</w:t>
            </w:r>
          </w:p>
          <w:p w14:paraId="2D7BA7FC" w14:textId="77777777" w:rsidR="00515D6D" w:rsidRPr="00515D6D" w:rsidRDefault="00515D6D" w:rsidP="00515D6D">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b/>
                <w:bCs/>
                <w:color w:val="000000"/>
                <w:sz w:val="23"/>
                <w:szCs w:val="23"/>
              </w:rPr>
              <w:t xml:space="preserve">Lidocaine </w:t>
            </w:r>
            <w:r>
              <w:rPr>
                <w:rFonts w:ascii="Times New Roman" w:eastAsia="Times New Roman" w:hAnsi="Times New Roman" w:cs="Times New Roman"/>
                <w:color w:val="000000"/>
                <w:sz w:val="23"/>
                <w:szCs w:val="23"/>
              </w:rPr>
              <w:t>4% viscous. Apply directly to affected area q 6-8 hrs. prn.</w:t>
            </w:r>
          </w:p>
        </w:tc>
      </w:tr>
      <w:tr w:rsidR="00515D6D" w:rsidRPr="00515D6D" w14:paraId="5B51DF72"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B1B47" w14:textId="77777777" w:rsidR="00515D6D" w:rsidRPr="00515D6D" w:rsidRDefault="00515D6D" w:rsidP="00515D6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Fever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23F72" w14:textId="77777777" w:rsidR="00515D6D" w:rsidRPr="00515D6D" w:rsidRDefault="00515D6D" w:rsidP="00515D6D">
            <w:pPr>
              <w:spacing w:before="1" w:after="0" w:line="240" w:lineRule="auto"/>
              <w:ind w:right="457"/>
              <w:rPr>
                <w:rFonts w:ascii="Times New Roman" w:eastAsia="Times New Roman" w:hAnsi="Times New Roman" w:cs="Times New Roman"/>
                <w:sz w:val="24"/>
                <w:szCs w:val="24"/>
              </w:rPr>
            </w:pPr>
            <w:r>
              <w:rPr>
                <w:rFonts w:ascii="Times New Roman" w:eastAsia="Times New Roman" w:hAnsi="Times New Roman" w:cs="Times New Roman"/>
                <w:i/>
                <w:iCs/>
                <w:color w:val="000000"/>
                <w:sz w:val="23"/>
                <w:szCs w:val="23"/>
              </w:rPr>
              <w:t xml:space="preserve">If </w:t>
            </w:r>
            <w:r>
              <w:rPr>
                <w:rFonts w:ascii="Times New Roman" w:eastAsia="Times New Roman" w:hAnsi="Times New Roman" w:cs="Times New Roman"/>
                <w:color w:val="000000"/>
                <w:sz w:val="23"/>
                <w:szCs w:val="23"/>
              </w:rPr>
              <w:t>temperature &gt; 106.5 F, administer fluids (subcutaneous or intravenous)</w:t>
            </w:r>
          </w:p>
          <w:p w14:paraId="5F08CB48"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6F6B854F" w14:textId="77777777" w:rsidR="00515D6D" w:rsidRPr="00515D6D" w:rsidRDefault="00515D6D" w:rsidP="00515D6D">
            <w:pPr>
              <w:spacing w:before="1" w:after="0" w:line="240" w:lineRule="auto"/>
              <w:ind w:right="457"/>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Rule-out other systemic problems or lower respiratory tract involvement (thoracic radiographs if possible)</w:t>
            </w:r>
          </w:p>
          <w:p w14:paraId="0AE62715"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3A75FC03" w14:textId="77777777" w:rsidR="00515D6D" w:rsidRPr="00515D6D" w:rsidRDefault="00515D6D" w:rsidP="00515D6D">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Antipyretic drug treatment only if temperature &gt; 106.5 F and fails to respond to external cooling treatment</w:t>
            </w:r>
          </w:p>
        </w:tc>
      </w:tr>
    </w:tbl>
    <w:p w14:paraId="6EF608E1"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6FBF923A" w14:textId="77777777" w:rsidR="00515D6D" w:rsidRDefault="00515D6D" w:rsidP="00515D6D">
      <w:pPr>
        <w:spacing w:after="240" w:line="240" w:lineRule="auto"/>
        <w:rPr>
          <w:rFonts w:ascii="Times New Roman" w:eastAsia="Times New Roman" w:hAnsi="Times New Roman" w:cs="Times New Roman"/>
          <w:sz w:val="24"/>
          <w:szCs w:val="24"/>
        </w:rPr>
      </w:pPr>
    </w:p>
    <w:p w14:paraId="2359A9E4"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Diagnostic Tests</w:t>
      </w:r>
    </w:p>
    <w:p w14:paraId="41D75C2E" w14:textId="77777777" w:rsidR="00515D6D" w:rsidRPr="00515D6D" w:rsidRDefault="00515D6D" w:rsidP="00515D6D">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09"/>
        <w:gridCol w:w="6929"/>
      </w:tblGrid>
      <w:tr w:rsidR="00515D6D" w:rsidRPr="00515D6D" w14:paraId="34387F85"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82E11"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FeLV / FIV Test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C4ED1"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In-house ELISA tests to determine retrovirus status</w:t>
            </w:r>
          </w:p>
        </w:tc>
      </w:tr>
      <w:tr w:rsidR="00515D6D" w:rsidRPr="00515D6D" w14:paraId="42437E6C"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0D1C0"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Polyp check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BBB0B"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Full visual oro-nasopharyngeal examination under anesthesia</w:t>
            </w:r>
          </w:p>
        </w:tc>
      </w:tr>
      <w:tr w:rsidR="00515D6D" w:rsidRPr="00515D6D" w14:paraId="6078BFF4"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5BE84"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PCR Respiratory Pathogen Panel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A9A28"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Deep pharyngeal and/or nasal swab samples needed for submission to a laboratory (e.g. IDEXX)</w:t>
            </w:r>
          </w:p>
        </w:tc>
      </w:tr>
      <w:tr w:rsidR="00515D6D" w:rsidRPr="00515D6D" w14:paraId="0C80DB46"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68E22A"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Aerobic Culture and Sensitivity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915AA"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Deep pharyngeal and/or nasal swab samples needed for submission to a laboratory (e.g. IDEXX)</w:t>
            </w:r>
          </w:p>
        </w:tc>
      </w:tr>
      <w:tr w:rsidR="00515D6D" w:rsidRPr="00515D6D" w14:paraId="3F22A60E"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8CEF7"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Radiographs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D8BEF6"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Minimum of two views of thorax to determine lower respiratory tract involvement</w:t>
            </w:r>
          </w:p>
        </w:tc>
      </w:tr>
    </w:tbl>
    <w:p w14:paraId="2F4933E4" w14:textId="77777777" w:rsidR="00D6075B" w:rsidRDefault="00D6075B" w:rsidP="00E358A3">
      <w:pPr>
        <w:pStyle w:val="Heading3"/>
        <w:rPr>
          <w:rFonts w:ascii="Times New Roman" w:eastAsia="Times New Roman" w:hAnsi="Times New Roman" w:cs="Times New Roman"/>
          <w:b/>
          <w:bCs/>
          <w:color w:val="000000"/>
        </w:rPr>
      </w:pPr>
    </w:p>
    <w:p w14:paraId="26586C46" w14:textId="77777777" w:rsidR="00224CE5" w:rsidRDefault="00224CE5" w:rsidP="00224CE5"/>
    <w:p w14:paraId="293E86FB" w14:textId="77777777" w:rsidR="00515D6D" w:rsidRDefault="00D275C8" w:rsidP="00D6075B">
      <w:pPr>
        <w:pStyle w:val="Heading3"/>
        <w:rPr>
          <w:rFonts w:ascii="Times New Roman" w:eastAsia="Times New Roman" w:hAnsi="Times New Roman" w:cs="Times New Roman"/>
        </w:rPr>
      </w:pPr>
      <w:bookmarkStart w:id="5" w:name="_Toc236662152"/>
      <w:r>
        <w:rPr>
          <w:rFonts w:ascii="Times New Roman" w:eastAsia="Times New Roman" w:hAnsi="Times New Roman" w:cs="Times New Roman"/>
          <w:b/>
          <w:bCs/>
          <w:color w:val="000000"/>
        </w:rPr>
        <w:t>1.1.2</w:t>
      </w:r>
      <w:r>
        <w:rPr>
          <w:rFonts w:ascii="Times New Roman" w:eastAsia="Times New Roman" w:hAnsi="Times New Roman" w:cs="Times New Roman"/>
          <w:b/>
          <w:bCs/>
          <w:color w:val="000000"/>
        </w:rPr>
        <w:tab/>
        <w:t>Feline Diarrhea</w:t>
      </w:r>
      <w:bookmarkEnd w:id="5"/>
      <w:r>
        <w:rPr>
          <w:rFonts w:ascii="Times New Roman" w:eastAsia="Times New Roman" w:hAnsi="Times New Roman" w:cs="Times New Roman"/>
          <w:b/>
          <w:bCs/>
          <w:color w:val="000000"/>
        </w:rPr>
        <w:t xml:space="preserve"> </w:t>
      </w:r>
      <w:r>
        <w:rPr>
          <w:rFonts w:ascii="Times New Roman" w:eastAsia="Times New Roman" w:hAnsi="Times New Roman" w:cs="Times New Roman"/>
        </w:rPr>
        <w:t> </w:t>
      </w:r>
    </w:p>
    <w:p w14:paraId="5ECD24F2" w14:textId="77777777" w:rsidR="00224CE5" w:rsidRPr="00224CE5" w:rsidRDefault="00224CE5" w:rsidP="00224CE5"/>
    <w:tbl>
      <w:tblPr>
        <w:tblW w:w="0" w:type="auto"/>
        <w:tblCellMar>
          <w:top w:w="15" w:type="dxa"/>
          <w:left w:w="15" w:type="dxa"/>
          <w:bottom w:w="15" w:type="dxa"/>
          <w:right w:w="15" w:type="dxa"/>
        </w:tblCellMar>
        <w:tblLook w:val="04A0" w:firstRow="1" w:lastRow="0" w:firstColumn="1" w:lastColumn="0" w:noHBand="0" w:noVBand="1"/>
      </w:tblPr>
      <w:tblGrid>
        <w:gridCol w:w="2260"/>
        <w:gridCol w:w="7378"/>
      </w:tblGrid>
      <w:tr w:rsidR="00515D6D" w:rsidRPr="00515D6D" w14:paraId="086FA2B3" w14:textId="77777777" w:rsidTr="00515D6D">
        <w:trPr>
          <w:trHeight w:val="366"/>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0F48FA"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Assessment</w:t>
            </w:r>
          </w:p>
        </w:tc>
      </w:tr>
      <w:tr w:rsidR="00515D6D" w:rsidRPr="00515D6D" w14:paraId="302560A7"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15484"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41B3A"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Testing</w:t>
            </w:r>
          </w:p>
        </w:tc>
      </w:tr>
      <w:tr w:rsidR="00515D6D" w:rsidRPr="00515D6D" w14:paraId="601BF5F7"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9C5AE" w14:textId="77777777" w:rsidR="00515D6D" w:rsidRPr="00515D6D" w:rsidRDefault="00515D6D" w:rsidP="00515D6D">
            <w:pPr>
              <w:shd w:val="clear" w:color="auto" w:fill="FFFFFF"/>
              <w:spacing w:after="0" w:line="240" w:lineRule="auto"/>
              <w:ind w:left="78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D2163FA" w14:textId="77777777" w:rsidR="00515D6D" w:rsidRPr="00515D6D" w:rsidRDefault="00515D6D" w:rsidP="00515D6D">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Duration of illness</w:t>
            </w:r>
          </w:p>
          <w:p w14:paraId="25053767" w14:textId="77777777" w:rsidR="00515D6D" w:rsidRPr="00515D6D" w:rsidRDefault="00515D6D" w:rsidP="00515D6D">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42B2C21" w14:textId="77777777" w:rsidR="00515D6D" w:rsidRPr="00515D6D" w:rsidRDefault="00515D6D" w:rsidP="00515D6D">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Antibiotic history (past and/or present)</w:t>
            </w:r>
          </w:p>
          <w:p w14:paraId="1748D34B" w14:textId="77777777" w:rsidR="00515D6D" w:rsidRPr="00515D6D" w:rsidRDefault="00515D6D" w:rsidP="00515D6D">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FDEADE6" w14:textId="77777777" w:rsidR="00515D6D" w:rsidRPr="00515D6D" w:rsidRDefault="00515D6D" w:rsidP="00515D6D">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Hydration status</w:t>
            </w:r>
          </w:p>
          <w:p w14:paraId="7CC23F98" w14:textId="77777777" w:rsidR="00515D6D" w:rsidRPr="00515D6D" w:rsidRDefault="00515D6D" w:rsidP="00515D6D">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430EB1C4" w14:textId="77777777" w:rsidR="00515D6D" w:rsidRPr="00515D6D" w:rsidRDefault="00515D6D" w:rsidP="00515D6D">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Temperature</w:t>
            </w:r>
          </w:p>
          <w:p w14:paraId="25C6764F" w14:textId="77777777" w:rsidR="00515D6D" w:rsidRPr="00515D6D" w:rsidRDefault="00515D6D" w:rsidP="00515D6D">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49B580D3" w14:textId="77777777" w:rsidR="00515D6D" w:rsidRPr="00515D6D" w:rsidRDefault="00515D6D" w:rsidP="00515D6D">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Vomiting +/-</w:t>
            </w:r>
          </w:p>
          <w:p w14:paraId="531C0D78" w14:textId="77777777" w:rsidR="00515D6D" w:rsidRPr="00515D6D" w:rsidRDefault="00515D6D" w:rsidP="00515D6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DA73B"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36457F31"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Fecal – Float</w:t>
            </w:r>
          </w:p>
          <w:p w14:paraId="232D3EEA"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19D34EC2"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Fecal – Direct (especially in chronic cases)</w:t>
            </w:r>
          </w:p>
          <w:p w14:paraId="5A812159" w14:textId="77777777" w:rsidR="00515D6D" w:rsidRPr="00515D6D" w:rsidRDefault="00515D6D" w:rsidP="00515D6D">
            <w:pPr>
              <w:spacing w:after="0" w:line="240" w:lineRule="auto"/>
              <w:rPr>
                <w:rFonts w:ascii="Times New Roman" w:eastAsia="Times New Roman" w:hAnsi="Times New Roman" w:cs="Times New Roman"/>
                <w:sz w:val="24"/>
                <w:szCs w:val="24"/>
              </w:rPr>
            </w:pPr>
          </w:p>
          <w:p w14:paraId="26E92801"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Parvo SNAP test – perform if blood is present in stool, cat appears extremely ill, or cat is found dead in kennel</w:t>
            </w:r>
          </w:p>
          <w:p w14:paraId="59B06B94" w14:textId="77777777" w:rsidR="00515D6D" w:rsidRPr="00515D6D" w:rsidRDefault="00515D6D" w:rsidP="00515D6D">
            <w:pPr>
              <w:spacing w:after="240" w:line="240" w:lineRule="auto"/>
              <w:rPr>
                <w:rFonts w:ascii="Times New Roman" w:eastAsia="Times New Roman" w:hAnsi="Times New Roman" w:cs="Times New Roman"/>
                <w:sz w:val="24"/>
                <w:szCs w:val="24"/>
              </w:rPr>
            </w:pPr>
          </w:p>
        </w:tc>
      </w:tr>
      <w:tr w:rsidR="00515D6D" w:rsidRPr="00515D6D" w14:paraId="7CBF0E31" w14:textId="77777777" w:rsidTr="00515D6D">
        <w:tblPrEx>
          <w:jc w:val="center"/>
        </w:tblPrEx>
        <w:trPr>
          <w:trHeight w:val="471"/>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4D729"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Treatment </w:t>
            </w:r>
          </w:p>
        </w:tc>
      </w:tr>
      <w:tr w:rsidR="00515D6D" w:rsidRPr="000B3BE9" w14:paraId="2F407039" w14:textId="77777777" w:rsidTr="00515D6D">
        <w:tblPrEx>
          <w:jc w:val="center"/>
        </w:tblPrEx>
        <w:trPr>
          <w:trHeight w:val="51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066E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 Kittens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7DA5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u w:val="single"/>
              </w:rPr>
              <w:t>Symptomatic Support: </w:t>
            </w:r>
          </w:p>
          <w:p w14:paraId="1C0F5D0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Pedialyte </w:t>
            </w:r>
            <w:r>
              <w:rPr>
                <w:rFonts w:ascii="Times New Roman" w:eastAsia="Times New Roman" w:hAnsi="Times New Roman" w:cs="Times New Roman"/>
                <w:color w:val="000000"/>
              </w:rPr>
              <w:t>(unflavored/unsweetened) to replace water in formula </w:t>
            </w:r>
          </w:p>
          <w:p w14:paraId="1471665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Reduce formula concentration</w:t>
            </w:r>
            <w:r>
              <w:rPr>
                <w:rFonts w:ascii="Times New Roman" w:eastAsia="Times New Roman" w:hAnsi="Times New Roman" w:cs="Times New Roman"/>
                <w:color w:val="000000"/>
              </w:rPr>
              <w:t xml:space="preserve"> to 1:3 parts powdered formula to water or Pedialyte</w:t>
            </w:r>
          </w:p>
          <w:p w14:paraId="5D709875"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Administer SQ fluids</w:t>
            </w:r>
            <w:r>
              <w:rPr>
                <w:rFonts w:ascii="Times New Roman" w:eastAsia="Times New Roman" w:hAnsi="Times New Roman" w:cs="Times New Roman"/>
                <w:color w:val="000000"/>
              </w:rPr>
              <w:t>: 5 ml/100 grams</w:t>
            </w:r>
          </w:p>
          <w:p w14:paraId="4395B3D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Fortiflora </w:t>
            </w:r>
            <w:r>
              <w:rPr>
                <w:rFonts w:ascii="Times New Roman" w:eastAsia="Times New Roman" w:hAnsi="Times New Roman" w:cs="Times New Roman"/>
                <w:color w:val="000000"/>
              </w:rPr>
              <w:t>- ⅓ packet added to each bottle of formula </w:t>
            </w:r>
          </w:p>
          <w:p w14:paraId="612047AB" w14:textId="77777777" w:rsidR="00515D6D" w:rsidRPr="000B3BE9" w:rsidRDefault="00515D6D" w:rsidP="00515D6D">
            <w:pPr>
              <w:spacing w:after="0" w:line="240" w:lineRule="auto"/>
              <w:rPr>
                <w:rFonts w:ascii="Times New Roman" w:eastAsia="Times New Roman" w:hAnsi="Times New Roman" w:cs="Times New Roman"/>
              </w:rPr>
            </w:pPr>
          </w:p>
          <w:p w14:paraId="2E6A56C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u w:val="single"/>
              </w:rPr>
              <w:t>Medications: </w:t>
            </w:r>
          </w:p>
          <w:p w14:paraId="4090844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If suspect bacterial overgrowth:</w:t>
            </w:r>
            <w:r>
              <w:rPr>
                <w:rFonts w:ascii="Times New Roman" w:eastAsia="Times New Roman" w:hAnsi="Times New Roman" w:cs="Times New Roman"/>
                <w:color w:val="000000"/>
              </w:rPr>
              <w:t> </w:t>
            </w:r>
          </w:p>
          <w:p w14:paraId="032EC20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     Clavamox </w:t>
            </w:r>
            <w:r>
              <w:rPr>
                <w:rFonts w:ascii="Times New Roman" w:eastAsia="Times New Roman" w:hAnsi="Times New Roman" w:cs="Times New Roman"/>
                <w:color w:val="000000"/>
              </w:rPr>
              <w:t>0.05 ml - 0.1 ml BID PO for 5 days</w:t>
            </w:r>
          </w:p>
          <w:p w14:paraId="33D554AA"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-OR-</w:t>
            </w:r>
          </w:p>
          <w:p w14:paraId="1A1DCF5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     Amoxicillin </w:t>
            </w:r>
            <w:r>
              <w:rPr>
                <w:rFonts w:ascii="Times New Roman" w:eastAsia="Times New Roman" w:hAnsi="Times New Roman" w:cs="Times New Roman"/>
                <w:color w:val="000000"/>
              </w:rPr>
              <w:t>1 ml/ 10 lbs BID PO for 5 days</w:t>
            </w:r>
          </w:p>
          <w:p w14:paraId="04A8BF7D"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For confirmed or suspected worms/giardia: </w:t>
            </w:r>
          </w:p>
          <w:p w14:paraId="58C6C153"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w:t>
            </w:r>
            <w:r>
              <w:rPr>
                <w:rFonts w:ascii="Times New Roman" w:eastAsia="Times New Roman" w:hAnsi="Times New Roman" w:cs="Times New Roman"/>
                <w:b/>
                <w:bCs/>
                <w:color w:val="000000"/>
              </w:rPr>
              <w:t xml:space="preserve">Panacur </w:t>
            </w:r>
            <w:r>
              <w:rPr>
                <w:rFonts w:ascii="Times New Roman" w:eastAsia="Times New Roman" w:hAnsi="Times New Roman" w:cs="Times New Roman"/>
                <w:color w:val="000000"/>
              </w:rPr>
              <w:t>SID PO for 5 days </w:t>
            </w:r>
          </w:p>
          <w:p w14:paraId="5BF37FB7"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For confirmed or suspected coccidia: </w:t>
            </w:r>
          </w:p>
          <w:p w14:paraId="27778545"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w:t>
            </w:r>
            <w:r>
              <w:rPr>
                <w:rFonts w:ascii="Times New Roman" w:eastAsia="Times New Roman" w:hAnsi="Times New Roman" w:cs="Times New Roman"/>
                <w:b/>
                <w:bCs/>
                <w:color w:val="000000"/>
              </w:rPr>
              <w:t xml:space="preserve">Ponazuril </w:t>
            </w:r>
            <w:r>
              <w:rPr>
                <w:rFonts w:ascii="Times New Roman" w:eastAsia="Times New Roman" w:hAnsi="Times New Roman" w:cs="Times New Roman"/>
                <w:color w:val="000000"/>
              </w:rPr>
              <w:t>SID PO for 3 days</w:t>
            </w:r>
          </w:p>
        </w:tc>
      </w:tr>
      <w:tr w:rsidR="00515D6D" w:rsidRPr="000B3BE9" w14:paraId="70E4EADD" w14:textId="77777777" w:rsidTr="00515D6D">
        <w:tblPrEx>
          <w:jc w:val="center"/>
        </w:tblPrEx>
        <w:trPr>
          <w:trHeight w:val="115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E117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Adults: Non-Complicated; Negative Fecal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135D5"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Administer SQ fluids</w:t>
            </w:r>
            <w:r>
              <w:rPr>
                <w:rFonts w:ascii="Times New Roman" w:eastAsia="Times New Roman" w:hAnsi="Times New Roman" w:cs="Times New Roman"/>
                <w:color w:val="000000"/>
              </w:rPr>
              <w:t>: 1 ml/ 10 lbs until dehydration corrected</w:t>
            </w:r>
          </w:p>
          <w:p w14:paraId="0FCB154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Begin treatment with </w:t>
            </w:r>
            <w:r>
              <w:rPr>
                <w:rFonts w:ascii="Times New Roman" w:eastAsia="Times New Roman" w:hAnsi="Times New Roman" w:cs="Times New Roman"/>
                <w:b/>
                <w:bCs/>
                <w:color w:val="000000"/>
              </w:rPr>
              <w:t xml:space="preserve">Metronidazole </w:t>
            </w:r>
            <w:r>
              <w:rPr>
                <w:rFonts w:ascii="Times New Roman" w:eastAsia="Times New Roman" w:hAnsi="Times New Roman" w:cs="Times New Roman"/>
                <w:color w:val="000000"/>
              </w:rPr>
              <w:t>10-25 mg/kg SID PO for 5 days</w:t>
            </w:r>
          </w:p>
          <w:p w14:paraId="7CFC2A05"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Feed bland diet for 3-5 days, then gradually reintroduce normal food</w:t>
            </w:r>
          </w:p>
        </w:tc>
      </w:tr>
      <w:tr w:rsidR="00515D6D" w:rsidRPr="000B3BE9" w14:paraId="7FDFB2D9" w14:textId="77777777" w:rsidTr="00515D6D">
        <w:tblPrEx>
          <w:jc w:val="center"/>
        </w:tblPrEx>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3139A"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Adults: Positive Fecal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3C36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Roundworms/Hookworms</w:t>
            </w:r>
            <w:r>
              <w:rPr>
                <w:rFonts w:ascii="Times New Roman" w:eastAsia="Times New Roman" w:hAnsi="Times New Roman" w:cs="Times New Roman"/>
                <w:color w:val="000000"/>
              </w:rPr>
              <w:t xml:space="preserve"> - </w:t>
            </w:r>
            <w:r>
              <w:rPr>
                <w:rFonts w:ascii="Times New Roman" w:eastAsia="Times New Roman" w:hAnsi="Times New Roman" w:cs="Times New Roman"/>
                <w:b/>
                <w:bCs/>
                <w:color w:val="000000"/>
              </w:rPr>
              <w:t xml:space="preserve">Strongid </w:t>
            </w:r>
            <w:r>
              <w:rPr>
                <w:rFonts w:ascii="Times New Roman" w:eastAsia="Times New Roman" w:hAnsi="Times New Roman" w:cs="Times New Roman"/>
                <w:color w:val="000000"/>
              </w:rPr>
              <w:t>1 ml/10 lbs PO </w:t>
            </w:r>
          </w:p>
          <w:p w14:paraId="3BCC12B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 xml:space="preserve">Coccidia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Ponazuril Paste</w:t>
            </w:r>
            <w:r>
              <w:rPr>
                <w:rFonts w:ascii="Times New Roman" w:eastAsia="Times New Roman" w:hAnsi="Times New Roman" w:cs="Times New Roman"/>
                <w:color w:val="000000"/>
              </w:rPr>
              <w:t xml:space="preserve"> 1 ml/ 5 lbs + 21 cc water PO for 3 days</w:t>
            </w:r>
          </w:p>
          <w:p w14:paraId="1EF60D0F"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 OR-</w:t>
            </w:r>
          </w:p>
          <w:p w14:paraId="605FBC7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w:t>
            </w:r>
            <w:r>
              <w:rPr>
                <w:rFonts w:ascii="Times New Roman" w:eastAsia="Times New Roman" w:hAnsi="Times New Roman" w:cs="Times New Roman"/>
                <w:b/>
                <w:bCs/>
                <w:color w:val="000000"/>
              </w:rPr>
              <w:t xml:space="preserve">Ponazuril </w:t>
            </w:r>
            <w:r>
              <w:rPr>
                <w:rFonts w:ascii="Times New Roman" w:eastAsia="Times New Roman" w:hAnsi="Times New Roman" w:cs="Times New Roman"/>
                <w:color w:val="000000"/>
              </w:rPr>
              <w:t>(227 mg/ml suspension) - 1 ml/ 10 lbs PO for 3 days</w:t>
            </w:r>
          </w:p>
          <w:p w14:paraId="53CEB830" w14:textId="77777777" w:rsidR="00515D6D" w:rsidRPr="000B3BE9" w:rsidRDefault="00515D6D" w:rsidP="00515D6D">
            <w:pPr>
              <w:spacing w:after="0" w:line="240" w:lineRule="auto"/>
              <w:rPr>
                <w:rFonts w:ascii="Times New Roman" w:eastAsia="Times New Roman" w:hAnsi="Times New Roman" w:cs="Times New Roman"/>
              </w:rPr>
            </w:pPr>
          </w:p>
          <w:p w14:paraId="3C7CECC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 xml:space="preserve">Giardia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Metronidazole </w:t>
            </w:r>
            <w:r>
              <w:rPr>
                <w:rFonts w:ascii="Times New Roman" w:eastAsia="Times New Roman" w:hAnsi="Times New Roman" w:cs="Times New Roman"/>
                <w:color w:val="000000"/>
              </w:rPr>
              <w:t>10-25 mg/kg SID PO for 5 days </w:t>
            </w:r>
          </w:p>
          <w:p w14:paraId="1F94FC0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 xml:space="preserve">Tapeworms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Praziquantel </w:t>
            </w:r>
            <w:r>
              <w:rPr>
                <w:rFonts w:ascii="Times New Roman" w:eastAsia="Times New Roman" w:hAnsi="Times New Roman" w:cs="Times New Roman"/>
                <w:color w:val="000000"/>
              </w:rPr>
              <w:t>(Droncit) 56.8 mg/mL injectable: </w:t>
            </w:r>
          </w:p>
          <w:p w14:paraId="3195F2B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&lt;5lbs: 11.4 mg (0.2 mL) </w:t>
            </w:r>
          </w:p>
          <w:p w14:paraId="608DEDBD"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5-10 lbs: 22.7 mg (0.4 mL)</w:t>
            </w:r>
          </w:p>
          <w:p w14:paraId="3FE64487"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&gt;10 lbs: 31.4 mg (0.6 mL maximum)</w:t>
            </w:r>
          </w:p>
        </w:tc>
      </w:tr>
      <w:tr w:rsidR="00515D6D" w:rsidRPr="000B3BE9" w14:paraId="177A98E9" w14:textId="77777777" w:rsidTr="00515D6D">
        <w:tblPrEx>
          <w:jc w:val="center"/>
        </w:tblPrEx>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D3DC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Positive Parvo SNAP test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8847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Single cat or kitten - euthanize</w:t>
            </w:r>
          </w:p>
          <w:p w14:paraId="0B1E9C6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Kitten with littermates: </w:t>
            </w:r>
          </w:p>
          <w:p w14:paraId="3062E6B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Option 1</w:t>
            </w:r>
            <w:r>
              <w:rPr>
                <w:rFonts w:ascii="Times New Roman" w:eastAsia="Times New Roman" w:hAnsi="Times New Roman" w:cs="Times New Roman"/>
                <w:color w:val="000000"/>
              </w:rPr>
              <w:t>: euthanize positive kitten and all littermates </w:t>
            </w:r>
          </w:p>
          <w:p w14:paraId="5D3A0FB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Option 2</w:t>
            </w:r>
            <w:r>
              <w:rPr>
                <w:rFonts w:ascii="Times New Roman" w:eastAsia="Times New Roman" w:hAnsi="Times New Roman" w:cs="Times New Roman"/>
                <w:color w:val="000000"/>
              </w:rPr>
              <w:t>: euthanize positive kitten → test all littermates with Parvo SNAP test →  move negative kittens to cat isolation in cat building → euthanize positive kittens (this option is dependent on the amount of space available in cat  isolation; if there is no space available, consult with the staff veterinarian)</w:t>
            </w:r>
          </w:p>
        </w:tc>
      </w:tr>
      <w:tr w:rsidR="00515D6D" w:rsidRPr="000B3BE9" w14:paraId="6C72C741" w14:textId="77777777" w:rsidTr="00515D6D">
        <w:tblPrEx>
          <w:jc w:val="center"/>
        </w:tblPrEx>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8CE8D"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Chronic or Complicated Cases with Signs of Systemic Disease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8E1FE"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Consult staff veterinarian </w:t>
            </w:r>
          </w:p>
        </w:tc>
      </w:tr>
    </w:tbl>
    <w:p w14:paraId="0A52FDBB" w14:textId="77777777" w:rsidR="00515D6D" w:rsidRPr="000B3BE9" w:rsidRDefault="00515D6D" w:rsidP="00515D6D">
      <w:pPr>
        <w:spacing w:after="240" w:line="240" w:lineRule="auto"/>
        <w:rPr>
          <w:rFonts w:ascii="Times New Roman" w:eastAsia="Times New Roman" w:hAnsi="Times New Roman" w:cs="Times New Roman"/>
        </w:rPr>
      </w:pPr>
    </w:p>
    <w:p w14:paraId="2CDC9ED0" w14:textId="77777777" w:rsidR="005A3028" w:rsidRDefault="005A3028" w:rsidP="00515D6D">
      <w:pPr>
        <w:spacing w:after="0" w:line="240" w:lineRule="auto"/>
        <w:rPr>
          <w:rFonts w:ascii="Times New Roman" w:eastAsia="Times New Roman" w:hAnsi="Times New Roman" w:cs="Times New Roman"/>
          <w:b/>
          <w:bCs/>
          <w:color w:val="000000"/>
          <w:sz w:val="24"/>
          <w:szCs w:val="24"/>
          <w:u w:val="single"/>
        </w:rPr>
      </w:pPr>
    </w:p>
    <w:p w14:paraId="26C56E07" w14:textId="77777777" w:rsidR="00515D6D" w:rsidRPr="00D275C8" w:rsidRDefault="00D275C8" w:rsidP="00E358A3">
      <w:pPr>
        <w:pStyle w:val="Heading3"/>
        <w:rPr>
          <w:rFonts w:ascii="Times New Roman" w:eastAsia="Times New Roman" w:hAnsi="Times New Roman" w:cs="Times New Roman"/>
        </w:rPr>
      </w:pPr>
      <w:bookmarkStart w:id="6" w:name="_Toc236662153"/>
      <w:r>
        <w:rPr>
          <w:rFonts w:ascii="Times New Roman" w:eastAsia="Times New Roman" w:hAnsi="Times New Roman" w:cs="Times New Roman"/>
          <w:b/>
          <w:bCs/>
          <w:color w:val="000000"/>
        </w:rPr>
        <w:t>1.1.3</w:t>
      </w:r>
      <w:r>
        <w:rPr>
          <w:rFonts w:ascii="Times New Roman" w:eastAsia="Times New Roman" w:hAnsi="Times New Roman" w:cs="Times New Roman"/>
          <w:b/>
          <w:bCs/>
          <w:color w:val="000000"/>
        </w:rPr>
        <w:tab/>
        <w:t>Feline Skin Lesions</w:t>
      </w:r>
      <w:bookmarkEnd w:id="6"/>
    </w:p>
    <w:p w14:paraId="7F1ABB8F" w14:textId="77777777" w:rsidR="00515D6D" w:rsidRPr="00515D6D" w:rsidRDefault="00515D6D" w:rsidP="00515D6D">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1971"/>
        <w:gridCol w:w="3329"/>
        <w:gridCol w:w="4328"/>
      </w:tblGrid>
      <w:tr w:rsidR="00515D6D" w:rsidRPr="00515D6D" w14:paraId="2144C3B6" w14:textId="77777777" w:rsidTr="00515D6D">
        <w:trPr>
          <w:trHeight w:val="471"/>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A65EB"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Things that cause crusting, redness &amp; patchy hair loss</w:t>
            </w:r>
          </w:p>
        </w:tc>
      </w:tr>
      <w:tr w:rsidR="00515D6D" w:rsidRPr="00515D6D" w14:paraId="69EB6A29" w14:textId="77777777" w:rsidTr="00515D6D">
        <w:trPr>
          <w:trHeight w:val="4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4E0B3"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rPr>
              <w:t>Skin 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D2D16"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rPr>
              <w:t>Characteristics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77AB7" w14:textId="77777777" w:rsidR="00515D6D" w:rsidRPr="00515D6D" w:rsidRDefault="00515D6D" w:rsidP="00515D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rPr>
              <w:t>Confirmatory Tests</w:t>
            </w:r>
          </w:p>
        </w:tc>
      </w:tr>
      <w:tr w:rsidR="00515D6D" w:rsidRPr="000B3BE9" w14:paraId="6A243BDE" w14:textId="77777777" w:rsidTr="00515D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4A32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Dermatophytosis (Ringworm)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2E29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Contagious and zoonotic *wear gloves*</w:t>
            </w:r>
          </w:p>
          <w:p w14:paraId="6ABC484C" w14:textId="77777777" w:rsidR="00515D6D" w:rsidRPr="000B3BE9" w:rsidRDefault="00515D6D" w:rsidP="00515D6D">
            <w:pPr>
              <w:spacing w:after="0" w:line="240" w:lineRule="auto"/>
              <w:rPr>
                <w:rFonts w:ascii="Times New Roman" w:eastAsia="Times New Roman" w:hAnsi="Times New Roman" w:cs="Times New Roman"/>
              </w:rPr>
            </w:pPr>
          </w:p>
          <w:p w14:paraId="542E6C57"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Often pruritic</w:t>
            </w:r>
          </w:p>
          <w:p w14:paraId="13FF328E" w14:textId="77777777" w:rsidR="00515D6D" w:rsidRPr="000B3BE9" w:rsidRDefault="00515D6D" w:rsidP="00515D6D">
            <w:pPr>
              <w:spacing w:after="0" w:line="240" w:lineRule="auto"/>
              <w:rPr>
                <w:rFonts w:ascii="Times New Roman" w:eastAsia="Times New Roman" w:hAnsi="Times New Roman" w:cs="Times New Roman"/>
              </w:rPr>
            </w:pPr>
          </w:p>
          <w:p w14:paraId="4043291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Several kittens of a litter will often be affected </w:t>
            </w:r>
          </w:p>
          <w:p w14:paraId="6B8CE180"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3CC8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Positive Wood’s lamp test</w:t>
            </w:r>
          </w:p>
          <w:p w14:paraId="0ABA5FF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This should NOT be used as a sole test; use in conjunction with skin scrape/fungal culture </w:t>
            </w:r>
          </w:p>
          <w:p w14:paraId="2AFF4E8F"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Urine, nasal discharge, medications, and fluorescein stain can glow under lamp</w:t>
            </w:r>
          </w:p>
          <w:p w14:paraId="1F758BA8" w14:textId="77777777" w:rsidR="00515D6D" w:rsidRPr="000B3BE9" w:rsidRDefault="00515D6D" w:rsidP="00515D6D">
            <w:pPr>
              <w:spacing w:after="0" w:line="240" w:lineRule="auto"/>
              <w:rPr>
                <w:rFonts w:ascii="Times New Roman" w:eastAsia="Times New Roman" w:hAnsi="Times New Roman" w:cs="Times New Roman"/>
              </w:rPr>
            </w:pPr>
          </w:p>
          <w:p w14:paraId="7B7B7F5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Positive DTM (traditional)</w:t>
            </w:r>
            <w:r>
              <w:rPr>
                <w:rFonts w:ascii="Times New Roman" w:eastAsia="Times New Roman" w:hAnsi="Times New Roman" w:cs="Times New Roman"/>
                <w:color w:val="000000"/>
              </w:rPr>
              <w:t xml:space="preserve"> - media turns red within 10 days</w:t>
            </w:r>
          </w:p>
          <w:p w14:paraId="4BD178EF" w14:textId="77777777" w:rsidR="00515D6D" w:rsidRPr="000B3BE9" w:rsidRDefault="00515D6D" w:rsidP="00515D6D">
            <w:pPr>
              <w:spacing w:after="0" w:line="240" w:lineRule="auto"/>
              <w:rPr>
                <w:rFonts w:ascii="Times New Roman" w:eastAsia="Times New Roman" w:hAnsi="Times New Roman" w:cs="Times New Roman"/>
              </w:rPr>
            </w:pPr>
          </w:p>
          <w:p w14:paraId="3E194F8D"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Positive DTM (Rapid Vet-D)</w:t>
            </w:r>
            <w:r>
              <w:rPr>
                <w:rFonts w:ascii="Times New Roman" w:eastAsia="Times New Roman" w:hAnsi="Times New Roman" w:cs="Times New Roman"/>
                <w:color w:val="000000"/>
              </w:rPr>
              <w:t xml:space="preserve"> - media turns red within 4 days</w:t>
            </w:r>
          </w:p>
          <w:p w14:paraId="6C0DAF2F" w14:textId="77777777" w:rsidR="00515D6D" w:rsidRPr="000B3BE9" w:rsidRDefault="00515D6D" w:rsidP="00515D6D">
            <w:pPr>
              <w:spacing w:after="0" w:line="240" w:lineRule="auto"/>
              <w:rPr>
                <w:rFonts w:ascii="Times New Roman" w:eastAsia="Times New Roman" w:hAnsi="Times New Roman" w:cs="Times New Roman"/>
              </w:rPr>
            </w:pPr>
          </w:p>
          <w:p w14:paraId="64068B8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Response to therapy (see below)</w:t>
            </w:r>
          </w:p>
        </w:tc>
      </w:tr>
      <w:tr w:rsidR="00515D6D" w:rsidRPr="000B3BE9" w14:paraId="534301B6" w14:textId="77777777" w:rsidTr="00515D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9B4D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Sarcoptic Mange</w:t>
            </w:r>
          </w:p>
          <w:p w14:paraId="743AE22F"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(Scabies)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4159F"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Contagious and zoonotic *wear gloves*</w:t>
            </w:r>
          </w:p>
          <w:p w14:paraId="41BE21A5" w14:textId="77777777" w:rsidR="00515D6D" w:rsidRPr="000B3BE9" w:rsidRDefault="00515D6D" w:rsidP="00515D6D">
            <w:pPr>
              <w:spacing w:after="0" w:line="240" w:lineRule="auto"/>
              <w:rPr>
                <w:rFonts w:ascii="Times New Roman" w:eastAsia="Times New Roman" w:hAnsi="Times New Roman" w:cs="Times New Roman"/>
              </w:rPr>
            </w:pPr>
          </w:p>
          <w:p w14:paraId="361D8937"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Severely pruritic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5C76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Positive skin scrape</w:t>
            </w:r>
          </w:p>
          <w:p w14:paraId="125F1AF4" w14:textId="77777777" w:rsidR="00515D6D" w:rsidRPr="000B3BE9" w:rsidRDefault="00515D6D" w:rsidP="00515D6D">
            <w:pPr>
              <w:spacing w:after="0" w:line="240" w:lineRule="auto"/>
              <w:rPr>
                <w:rFonts w:ascii="Times New Roman" w:eastAsia="Times New Roman" w:hAnsi="Times New Roman" w:cs="Times New Roman"/>
              </w:rPr>
            </w:pPr>
          </w:p>
          <w:p w14:paraId="6599AB06"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Response to therapy (see below)</w:t>
            </w:r>
          </w:p>
        </w:tc>
      </w:tr>
      <w:tr w:rsidR="00515D6D" w:rsidRPr="000B3BE9" w14:paraId="6ED85F62" w14:textId="77777777" w:rsidTr="00515D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5789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Pyoderma </w:t>
            </w:r>
          </w:p>
          <w:p w14:paraId="0310DC2E"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(Bacterial Skin Infection)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B8C9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Non-contagious</w:t>
            </w:r>
          </w:p>
          <w:p w14:paraId="59ACE8A0" w14:textId="77777777" w:rsidR="00515D6D" w:rsidRPr="000B3BE9" w:rsidRDefault="00515D6D" w:rsidP="00515D6D">
            <w:pPr>
              <w:spacing w:after="0" w:line="240" w:lineRule="auto"/>
              <w:rPr>
                <w:rFonts w:ascii="Times New Roman" w:eastAsia="Times New Roman" w:hAnsi="Times New Roman" w:cs="Times New Roman"/>
              </w:rPr>
            </w:pPr>
          </w:p>
          <w:p w14:paraId="5965315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pruritus</w:t>
            </w:r>
          </w:p>
          <w:p w14:paraId="1A21DF8C" w14:textId="77777777" w:rsidR="00515D6D" w:rsidRPr="000B3BE9" w:rsidRDefault="00515D6D" w:rsidP="00515D6D">
            <w:pPr>
              <w:spacing w:after="0" w:line="240" w:lineRule="auto"/>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9BFA6"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Skin cytology</w:t>
            </w:r>
          </w:p>
          <w:p w14:paraId="5F8A0936" w14:textId="77777777" w:rsidR="00515D6D" w:rsidRPr="000B3BE9" w:rsidRDefault="00515D6D" w:rsidP="00515D6D">
            <w:pPr>
              <w:numPr>
                <w:ilvl w:val="0"/>
                <w:numId w:val="1"/>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impression smear </w:t>
            </w:r>
          </w:p>
          <w:p w14:paraId="4D904883" w14:textId="77777777" w:rsidR="00515D6D" w:rsidRPr="000B3BE9" w:rsidRDefault="00515D6D" w:rsidP="00515D6D">
            <w:pPr>
              <w:numPr>
                <w:ilvl w:val="0"/>
                <w:numId w:val="1"/>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swabs of crusts and exudative skin</w:t>
            </w:r>
          </w:p>
          <w:p w14:paraId="333AB90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Response to therapy (see below)</w:t>
            </w:r>
          </w:p>
        </w:tc>
      </w:tr>
      <w:tr w:rsidR="00515D6D" w:rsidRPr="000B3BE9" w14:paraId="21CE8930" w14:textId="77777777" w:rsidTr="00515D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034C0"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Allergic Dermatitis</w:t>
            </w:r>
          </w:p>
          <w:p w14:paraId="37849739" w14:textId="77777777" w:rsidR="00515D6D" w:rsidRPr="000B3BE9" w:rsidRDefault="00515D6D" w:rsidP="00515D6D">
            <w:pPr>
              <w:spacing w:after="240" w:line="240" w:lineRule="auto"/>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A27B7"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Non-contagious </w:t>
            </w:r>
          </w:p>
          <w:p w14:paraId="3EC298A8" w14:textId="77777777" w:rsidR="00515D6D" w:rsidRPr="000B3BE9" w:rsidRDefault="00515D6D" w:rsidP="00515D6D">
            <w:pPr>
              <w:spacing w:after="0" w:line="240" w:lineRule="auto"/>
              <w:rPr>
                <w:rFonts w:ascii="Times New Roman" w:eastAsia="Times New Roman" w:hAnsi="Times New Roman" w:cs="Times New Roman"/>
              </w:rPr>
            </w:pPr>
          </w:p>
          <w:p w14:paraId="4A67449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Main Causes: fleas, food allergy, seasonal </w:t>
            </w:r>
          </w:p>
          <w:p w14:paraId="76BE38DA" w14:textId="77777777" w:rsidR="00515D6D" w:rsidRPr="000B3BE9" w:rsidRDefault="00515D6D" w:rsidP="00515D6D">
            <w:pPr>
              <w:spacing w:after="0" w:line="240" w:lineRule="auto"/>
              <w:rPr>
                <w:rFonts w:ascii="Times New Roman" w:eastAsia="Times New Roman" w:hAnsi="Times New Roman" w:cs="Times New Roman"/>
              </w:rPr>
            </w:pPr>
          </w:p>
          <w:p w14:paraId="7A97FCA7"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History of pruritus (seasonal or nonseasonal)</w:t>
            </w:r>
          </w:p>
          <w:p w14:paraId="33C47D71" w14:textId="77777777" w:rsidR="00515D6D" w:rsidRPr="000B3BE9" w:rsidRDefault="00515D6D" w:rsidP="00515D6D">
            <w:pPr>
              <w:spacing w:after="0" w:line="240" w:lineRule="auto"/>
              <w:rPr>
                <w:rFonts w:ascii="Times New Roman" w:eastAsia="Times New Roman" w:hAnsi="Times New Roman" w:cs="Times New Roman"/>
              </w:rPr>
            </w:pPr>
          </w:p>
          <w:p w14:paraId="140D2BC0"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Pruritus that persists beyond resolution of skin infections/antibiotic therapy</w:t>
            </w:r>
          </w:p>
          <w:p w14:paraId="5854141B" w14:textId="77777777" w:rsidR="00515D6D" w:rsidRPr="000B3BE9" w:rsidRDefault="00515D6D" w:rsidP="00515D6D">
            <w:pPr>
              <w:spacing w:after="0" w:line="240" w:lineRule="auto"/>
              <w:rPr>
                <w:rFonts w:ascii="Times New Roman" w:eastAsia="Times New Roman" w:hAnsi="Times New Roman" w:cs="Times New Roman"/>
              </w:rPr>
            </w:pPr>
          </w:p>
          <w:p w14:paraId="2C9421D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Affected areas:</w:t>
            </w:r>
          </w:p>
          <w:p w14:paraId="49E3A46D" w14:textId="77777777" w:rsidR="00515D6D" w:rsidRPr="000B3BE9" w:rsidRDefault="00515D6D" w:rsidP="00515D6D">
            <w:pPr>
              <w:spacing w:after="0" w:line="240" w:lineRule="auto"/>
              <w:rPr>
                <w:rFonts w:ascii="Times New Roman" w:eastAsia="Times New Roman" w:hAnsi="Times New Roman" w:cs="Times New Roman"/>
              </w:rPr>
            </w:pPr>
          </w:p>
          <w:p w14:paraId="3D27C995"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Tail base &amp; behind the ears</w:t>
            </w:r>
          </w:p>
          <w:p w14:paraId="3A6D26C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lastRenderedPageBreak/>
              <w:t>      → suspect flea allergy</w:t>
            </w:r>
          </w:p>
          <w:p w14:paraId="08749AD9" w14:textId="77777777" w:rsidR="00515D6D" w:rsidRPr="000B3BE9" w:rsidRDefault="00515D6D" w:rsidP="00515D6D">
            <w:pPr>
              <w:spacing w:after="0" w:line="240" w:lineRule="auto"/>
              <w:rPr>
                <w:rFonts w:ascii="Times New Roman" w:eastAsia="Times New Roman" w:hAnsi="Times New Roman" w:cs="Times New Roman"/>
              </w:rPr>
            </w:pPr>
          </w:p>
          <w:p w14:paraId="7C653D6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Involving ventrum +/- in between toes:</w:t>
            </w:r>
          </w:p>
          <w:p w14:paraId="52F1E96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 suspect food or seasonal allergies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3921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Rule out other causes </w:t>
            </w:r>
          </w:p>
          <w:p w14:paraId="29588AB9" w14:textId="77777777" w:rsidR="00515D6D" w:rsidRPr="000B3BE9" w:rsidRDefault="00515D6D" w:rsidP="00515D6D">
            <w:pPr>
              <w:numPr>
                <w:ilvl w:val="0"/>
                <w:numId w:val="2"/>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Negative skin scrape </w:t>
            </w:r>
          </w:p>
          <w:p w14:paraId="44CE932E" w14:textId="77777777" w:rsidR="00515D6D" w:rsidRPr="000B3BE9" w:rsidRDefault="00515D6D" w:rsidP="00515D6D">
            <w:pPr>
              <w:numPr>
                <w:ilvl w:val="0"/>
                <w:numId w:val="2"/>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Negative DTM</w:t>
            </w:r>
          </w:p>
          <w:p w14:paraId="43F1197D" w14:textId="77777777" w:rsidR="00515D6D" w:rsidRPr="000B3BE9" w:rsidRDefault="00515D6D" w:rsidP="00515D6D">
            <w:pPr>
              <w:spacing w:after="0" w:line="240" w:lineRule="auto"/>
              <w:rPr>
                <w:rFonts w:ascii="Times New Roman" w:eastAsia="Times New Roman" w:hAnsi="Times New Roman" w:cs="Times New Roman"/>
              </w:rPr>
            </w:pPr>
          </w:p>
          <w:p w14:paraId="136B98B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May see partial or complete response once starting proper</w:t>
            </w:r>
            <w:r>
              <w:rPr>
                <w:rFonts w:ascii="Times New Roman" w:eastAsia="Times New Roman" w:hAnsi="Times New Roman" w:cs="Times New Roman"/>
                <w:b/>
                <w:bCs/>
                <w:color w:val="000000"/>
              </w:rPr>
              <w:t xml:space="preserve"> flea control </w:t>
            </w:r>
            <w:r>
              <w:rPr>
                <w:rFonts w:ascii="Times New Roman" w:eastAsia="Times New Roman" w:hAnsi="Times New Roman" w:cs="Times New Roman"/>
                <w:color w:val="000000"/>
              </w:rPr>
              <w:t xml:space="preserve">or after </w:t>
            </w:r>
            <w:r>
              <w:rPr>
                <w:rFonts w:ascii="Times New Roman" w:eastAsia="Times New Roman" w:hAnsi="Times New Roman" w:cs="Times New Roman"/>
                <w:b/>
                <w:bCs/>
                <w:color w:val="000000"/>
              </w:rPr>
              <w:t xml:space="preserve">Cytopoint </w:t>
            </w:r>
            <w:r>
              <w:rPr>
                <w:rFonts w:ascii="Times New Roman" w:eastAsia="Times New Roman" w:hAnsi="Times New Roman" w:cs="Times New Roman"/>
                <w:color w:val="000000"/>
              </w:rPr>
              <w:t>injection (see below for therapeutic guidelines)</w:t>
            </w:r>
          </w:p>
        </w:tc>
      </w:tr>
      <w:tr w:rsidR="00515D6D" w:rsidRPr="000B3BE9" w14:paraId="10A34E80" w14:textId="77777777" w:rsidTr="00515D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1AEB6"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Demodex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83F6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Not common</w:t>
            </w:r>
          </w:p>
          <w:p w14:paraId="25B5309B" w14:textId="77777777" w:rsidR="00515D6D" w:rsidRPr="000B3BE9" w:rsidRDefault="00515D6D" w:rsidP="00515D6D">
            <w:pPr>
              <w:spacing w:after="0" w:line="240" w:lineRule="auto"/>
              <w:rPr>
                <w:rFonts w:ascii="Times New Roman" w:eastAsia="Times New Roman" w:hAnsi="Times New Roman" w:cs="Times New Roman"/>
              </w:rPr>
            </w:pPr>
          </w:p>
          <w:p w14:paraId="33166A26"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Most infections caused by D. canis; D. gatoi is usually extremely itchy and contagious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3045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Positive skin scrape</w:t>
            </w:r>
          </w:p>
          <w:p w14:paraId="6EFAD4A6" w14:textId="77777777" w:rsidR="00515D6D" w:rsidRPr="000B3BE9" w:rsidRDefault="00515D6D" w:rsidP="00515D6D">
            <w:pPr>
              <w:spacing w:after="0" w:line="240" w:lineRule="auto"/>
              <w:rPr>
                <w:rFonts w:ascii="Times New Roman" w:eastAsia="Times New Roman" w:hAnsi="Times New Roman" w:cs="Times New Roman"/>
              </w:rPr>
            </w:pPr>
          </w:p>
          <w:p w14:paraId="27BCCA2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Response to therapy (see below)</w:t>
            </w:r>
          </w:p>
        </w:tc>
      </w:tr>
    </w:tbl>
    <w:p w14:paraId="6407374D" w14:textId="77777777" w:rsidR="00515D6D" w:rsidRPr="000B3BE9" w:rsidRDefault="00515D6D" w:rsidP="00515D6D">
      <w:pPr>
        <w:spacing w:after="240" w:line="240" w:lineRule="auto"/>
        <w:rPr>
          <w:rFonts w:ascii="Times New Roman" w:eastAsia="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360"/>
        <w:gridCol w:w="7268"/>
      </w:tblGrid>
      <w:tr w:rsidR="00515D6D" w:rsidRPr="000B3BE9" w14:paraId="78DF5925" w14:textId="77777777" w:rsidTr="00515D6D">
        <w:trPr>
          <w:trHeight w:val="4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164A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Therapeutic Guidelines</w:t>
            </w:r>
          </w:p>
        </w:tc>
      </w:tr>
      <w:tr w:rsidR="00515D6D" w:rsidRPr="000B3BE9" w14:paraId="6BFC8AD1" w14:textId="77777777" w:rsidTr="00515D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BD1A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Dermatophytosis (Ringworm)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7058D"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Not recommended to house positive cats and kittens in shelter</w:t>
            </w:r>
          </w:p>
          <w:p w14:paraId="3F7CE52A" w14:textId="77777777" w:rsidR="00515D6D" w:rsidRPr="000B3BE9" w:rsidRDefault="00515D6D" w:rsidP="00515D6D">
            <w:pPr>
              <w:spacing w:after="0" w:line="240" w:lineRule="auto"/>
              <w:rPr>
                <w:rFonts w:ascii="Times New Roman" w:eastAsia="Times New Roman" w:hAnsi="Times New Roman" w:cs="Times New Roman"/>
              </w:rPr>
            </w:pPr>
          </w:p>
          <w:p w14:paraId="3570482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Single spot</w:t>
            </w:r>
            <w:r>
              <w:rPr>
                <w:rFonts w:ascii="Times New Roman" w:eastAsia="Times New Roman" w:hAnsi="Times New Roman" w:cs="Times New Roman"/>
                <w:color w:val="000000"/>
              </w:rPr>
              <w:t xml:space="preserve"> - </w:t>
            </w:r>
            <w:r>
              <w:rPr>
                <w:rFonts w:ascii="Times New Roman" w:eastAsia="Times New Roman" w:hAnsi="Times New Roman" w:cs="Times New Roman"/>
                <w:b/>
                <w:bCs/>
                <w:color w:val="000000"/>
              </w:rPr>
              <w:t xml:space="preserve">Miconazole 1% lotion </w:t>
            </w:r>
            <w:r>
              <w:rPr>
                <w:rFonts w:ascii="Times New Roman" w:eastAsia="Times New Roman" w:hAnsi="Times New Roman" w:cs="Times New Roman"/>
                <w:color w:val="000000"/>
              </w:rPr>
              <w:t>apply to skin SID or BID for at least 6 weeks based on culture results</w:t>
            </w:r>
          </w:p>
          <w:p w14:paraId="2F8D26CF" w14:textId="68643146"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DTM culture </w:t>
            </w:r>
          </w:p>
          <w:p w14:paraId="5516ABD7" w14:textId="02A3EB8F"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Once 2 negative cultures are obtained </w:t>
            </w:r>
            <w:r w:rsidR="004D4701">
              <w:rPr>
                <w:rFonts w:ascii="Times New Roman" w:eastAsia="Times New Roman" w:hAnsi="Times New Roman" w:cs="Times New Roman"/>
                <w:color w:val="000000"/>
              </w:rPr>
              <w:t>(test weekly)</w:t>
            </w:r>
            <w:r>
              <w:rPr>
                <w:rFonts w:ascii="Times New Roman" w:eastAsia="Times New Roman" w:hAnsi="Times New Roman" w:cs="Times New Roman"/>
                <w:color w:val="000000"/>
              </w:rPr>
              <w:t>, treatment can be discontinued</w:t>
            </w:r>
          </w:p>
          <w:p w14:paraId="61CB2C5F" w14:textId="77777777" w:rsidR="00515D6D" w:rsidRPr="000B3BE9" w:rsidRDefault="00515D6D" w:rsidP="00515D6D">
            <w:pPr>
              <w:spacing w:after="0" w:line="240" w:lineRule="auto"/>
              <w:rPr>
                <w:rFonts w:ascii="Times New Roman" w:eastAsia="Times New Roman" w:hAnsi="Times New Roman" w:cs="Times New Roman"/>
              </w:rPr>
            </w:pPr>
          </w:p>
          <w:p w14:paraId="4A722D7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Generalized, multiple spots: </w:t>
            </w:r>
          </w:p>
          <w:p w14:paraId="1947698E"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Itraconazole </w:t>
            </w:r>
            <w:r>
              <w:rPr>
                <w:rFonts w:ascii="Times New Roman" w:eastAsia="Times New Roman" w:hAnsi="Times New Roman" w:cs="Times New Roman"/>
                <w:color w:val="000000"/>
              </w:rPr>
              <w:t>5 mg/kg PO SID for 7 days on, then 7 days off (x 3 cycles)</w:t>
            </w:r>
          </w:p>
          <w:p w14:paraId="63A923F5" w14:textId="6590751C"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DTM culture </w:t>
            </w:r>
          </w:p>
          <w:p w14:paraId="6AD550C2" w14:textId="4207CC63"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Once 2 negative cultures are obtained </w:t>
            </w:r>
            <w:r w:rsidR="004D4701">
              <w:rPr>
                <w:rFonts w:ascii="Times New Roman" w:eastAsia="Times New Roman" w:hAnsi="Times New Roman" w:cs="Times New Roman"/>
                <w:color w:val="000000"/>
              </w:rPr>
              <w:t>(test weekly)</w:t>
            </w:r>
            <w:r>
              <w:rPr>
                <w:rFonts w:ascii="Times New Roman" w:eastAsia="Times New Roman" w:hAnsi="Times New Roman" w:cs="Times New Roman"/>
                <w:color w:val="000000"/>
              </w:rPr>
              <w:t>, treatment can be discontinued</w:t>
            </w:r>
          </w:p>
          <w:p w14:paraId="14880BC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4237A68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Lime Sulfur Dip </w:t>
            </w:r>
            <w:r>
              <w:rPr>
                <w:rFonts w:ascii="Times New Roman" w:eastAsia="Times New Roman" w:hAnsi="Times New Roman" w:cs="Times New Roman"/>
                <w:color w:val="000000"/>
              </w:rPr>
              <w:t>2x weekly </w:t>
            </w:r>
          </w:p>
        </w:tc>
      </w:tr>
      <w:tr w:rsidR="00515D6D" w:rsidRPr="000B3BE9" w14:paraId="3379959B" w14:textId="77777777" w:rsidTr="00515D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664D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Sarcoptic Mange (Scabies)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7821E"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Bravecto </w:t>
            </w:r>
            <w:r>
              <w:rPr>
                <w:rFonts w:ascii="Times New Roman" w:eastAsia="Times New Roman" w:hAnsi="Times New Roman" w:cs="Times New Roman"/>
                <w:color w:val="000000"/>
              </w:rPr>
              <w:t xml:space="preserve">(topical): </w:t>
            </w:r>
            <w:r>
              <w:rPr>
                <w:rFonts w:ascii="Times New Roman" w:eastAsia="Times New Roman" w:hAnsi="Times New Roman" w:cs="Times New Roman"/>
                <w:b/>
                <w:bCs/>
                <w:color w:val="000000"/>
              </w:rPr>
              <w:t> </w:t>
            </w:r>
            <w:r>
              <w:rPr>
                <w:rFonts w:ascii="Times New Roman" w:eastAsia="Times New Roman" w:hAnsi="Times New Roman" w:cs="Times New Roman"/>
                <w:color w:val="000000"/>
              </w:rPr>
              <w:t>0.07cc per lb</w:t>
            </w:r>
          </w:p>
          <w:p w14:paraId="158795F6"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0D90C8C6" w14:textId="77777777" w:rsidR="00515D6D" w:rsidRPr="000B3BE9" w:rsidRDefault="00515D6D" w:rsidP="00515D6D">
            <w:pPr>
              <w:spacing w:after="0" w:line="240" w:lineRule="auto"/>
              <w:rPr>
                <w:rFonts w:ascii="Times New Roman" w:eastAsia="Times New Roman" w:hAnsi="Times New Roman" w:cs="Times New Roman"/>
              </w:rPr>
            </w:pPr>
          </w:p>
          <w:p w14:paraId="0673159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Revolution </w:t>
            </w:r>
            <w:r>
              <w:rPr>
                <w:rFonts w:ascii="Times New Roman" w:eastAsia="Times New Roman" w:hAnsi="Times New Roman" w:cs="Times New Roman"/>
                <w:color w:val="000000"/>
              </w:rPr>
              <w:t>(topical): every 2 weeks; treat for 1-week past resolution of clinical signs </w:t>
            </w:r>
          </w:p>
          <w:p w14:paraId="080F3A0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&lt;5 lbs: 0.13 ml</w:t>
            </w:r>
          </w:p>
          <w:p w14:paraId="4B3152DD"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&gt;5 lbs: 0.38 ml</w:t>
            </w:r>
          </w:p>
          <w:p w14:paraId="3E44D6F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 </w:t>
            </w:r>
          </w:p>
          <w:p w14:paraId="71F73357"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Ivermectin </w:t>
            </w:r>
            <w:r>
              <w:rPr>
                <w:rFonts w:ascii="Times New Roman" w:eastAsia="Times New Roman" w:hAnsi="Times New Roman" w:cs="Times New Roman"/>
                <w:color w:val="000000"/>
              </w:rPr>
              <w:t>(injectable) 0.01 mg/lb once weekly; treat for 1-week past resolution of clinical signs </w:t>
            </w:r>
          </w:p>
        </w:tc>
      </w:tr>
      <w:tr w:rsidR="00515D6D" w:rsidRPr="000B3BE9" w14:paraId="1EE54753" w14:textId="77777777" w:rsidTr="00515D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D1EA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Pyoderma </w:t>
            </w:r>
          </w:p>
          <w:p w14:paraId="273E6B47"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(Bacterial Skin Infection)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63E83"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Surface Infection:</w:t>
            </w:r>
          </w:p>
          <w:p w14:paraId="24B8F88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Apply </w:t>
            </w:r>
            <w:r>
              <w:rPr>
                <w:rFonts w:ascii="Times New Roman" w:eastAsia="Times New Roman" w:hAnsi="Times New Roman" w:cs="Times New Roman"/>
                <w:b/>
                <w:bCs/>
                <w:color w:val="000000"/>
              </w:rPr>
              <w:t>2% to 4% chlorhexidine solution</w:t>
            </w:r>
            <w:r>
              <w:rPr>
                <w:rFonts w:ascii="Times New Roman" w:eastAsia="Times New Roman" w:hAnsi="Times New Roman" w:cs="Times New Roman"/>
                <w:color w:val="000000"/>
              </w:rPr>
              <w:t xml:space="preserve"> topically to affected areas every 12 hours for 1-2 days past resolution of clinical signs </w:t>
            </w:r>
          </w:p>
          <w:p w14:paraId="67229A05"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 topical ketoconazole if yeast present) - may use medicated shampoos </w:t>
            </w:r>
          </w:p>
          <w:p w14:paraId="357BA941" w14:textId="77777777" w:rsidR="00515D6D" w:rsidRPr="000B3BE9" w:rsidRDefault="00515D6D" w:rsidP="00515D6D">
            <w:pPr>
              <w:spacing w:after="0" w:line="240" w:lineRule="auto"/>
              <w:rPr>
                <w:rFonts w:ascii="Times New Roman" w:eastAsia="Times New Roman" w:hAnsi="Times New Roman" w:cs="Times New Roman"/>
              </w:rPr>
            </w:pPr>
          </w:p>
          <w:p w14:paraId="6418EA9E"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Superficial Pyoderma: </w:t>
            </w:r>
          </w:p>
          <w:p w14:paraId="2AED9E9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lastRenderedPageBreak/>
              <w:t xml:space="preserve">*Treat for </w:t>
            </w:r>
            <w:r>
              <w:rPr>
                <w:rFonts w:ascii="Times New Roman" w:eastAsia="Times New Roman" w:hAnsi="Times New Roman" w:cs="Times New Roman"/>
                <w:i/>
                <w:iCs/>
                <w:color w:val="000000"/>
                <w:u w:val="single"/>
              </w:rPr>
              <w:t>at least 2 weeks</w:t>
            </w:r>
            <w:r>
              <w:rPr>
                <w:rFonts w:ascii="Times New Roman" w:eastAsia="Times New Roman" w:hAnsi="Times New Roman" w:cs="Times New Roman"/>
                <w:i/>
                <w:iCs/>
                <w:color w:val="000000"/>
              </w:rPr>
              <w:t xml:space="preserve">, and </w:t>
            </w:r>
            <w:r>
              <w:rPr>
                <w:rFonts w:ascii="Times New Roman" w:eastAsia="Times New Roman" w:hAnsi="Times New Roman" w:cs="Times New Roman"/>
                <w:i/>
                <w:iCs/>
                <w:color w:val="000000"/>
                <w:u w:val="single"/>
              </w:rPr>
              <w:t>1-week past resolution of clinical signs </w:t>
            </w:r>
          </w:p>
          <w:p w14:paraId="78E9F5F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Medicated baths once weekly </w:t>
            </w:r>
          </w:p>
          <w:p w14:paraId="428E399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-AND-</w:t>
            </w:r>
          </w:p>
          <w:p w14:paraId="6544DBBA"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Cefpodoxime</w:t>
            </w:r>
            <w:r>
              <w:rPr>
                <w:rFonts w:ascii="Times New Roman" w:eastAsia="Times New Roman" w:hAnsi="Times New Roman" w:cs="Times New Roman"/>
                <w:color w:val="000000"/>
              </w:rPr>
              <w:t xml:space="preserve"> 5-10 mg/kg PO Q24h</w:t>
            </w:r>
          </w:p>
          <w:p w14:paraId="1DAE686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 </w:t>
            </w:r>
          </w:p>
          <w:p w14:paraId="46E81E9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Cephalexin </w:t>
            </w:r>
            <w:r>
              <w:rPr>
                <w:rFonts w:ascii="Times New Roman" w:eastAsia="Times New Roman" w:hAnsi="Times New Roman" w:cs="Times New Roman"/>
                <w:color w:val="000000"/>
              </w:rPr>
              <w:t>22-30 mg/kg PO Q8-12h</w:t>
            </w:r>
          </w:p>
          <w:p w14:paraId="51EA8BA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2DFB743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Clavamox </w:t>
            </w:r>
            <w:r>
              <w:rPr>
                <w:rFonts w:ascii="Times New Roman" w:eastAsia="Times New Roman" w:hAnsi="Times New Roman" w:cs="Times New Roman"/>
                <w:color w:val="000000"/>
              </w:rPr>
              <w:t>20 mg/kg PO Q8-12h</w:t>
            </w:r>
          </w:p>
          <w:p w14:paraId="22A6E5FC" w14:textId="77777777" w:rsidR="00515D6D" w:rsidRPr="000B3BE9" w:rsidRDefault="00515D6D" w:rsidP="00515D6D">
            <w:pPr>
              <w:spacing w:after="0" w:line="240" w:lineRule="auto"/>
              <w:rPr>
                <w:rFonts w:ascii="Times New Roman" w:eastAsia="Times New Roman" w:hAnsi="Times New Roman" w:cs="Times New Roman"/>
              </w:rPr>
            </w:pPr>
          </w:p>
          <w:p w14:paraId="77D1B34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Deep Pyoderma:</w:t>
            </w:r>
            <w:r>
              <w:rPr>
                <w:rFonts w:ascii="Times New Roman" w:eastAsia="Times New Roman" w:hAnsi="Times New Roman" w:cs="Times New Roman"/>
                <w:i/>
                <w:iCs/>
                <w:color w:val="000000"/>
              </w:rPr>
              <w:t> </w:t>
            </w:r>
          </w:p>
          <w:p w14:paraId="42D6EC7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 xml:space="preserve">*Treat for </w:t>
            </w:r>
            <w:r>
              <w:rPr>
                <w:rFonts w:ascii="Times New Roman" w:eastAsia="Times New Roman" w:hAnsi="Times New Roman" w:cs="Times New Roman"/>
                <w:i/>
                <w:iCs/>
                <w:color w:val="000000"/>
                <w:u w:val="single"/>
              </w:rPr>
              <w:t>at least 4 weeks</w:t>
            </w:r>
            <w:r>
              <w:rPr>
                <w:rFonts w:ascii="Times New Roman" w:eastAsia="Times New Roman" w:hAnsi="Times New Roman" w:cs="Times New Roman"/>
                <w:i/>
                <w:iCs/>
                <w:color w:val="000000"/>
              </w:rPr>
              <w:t xml:space="preserve">, and </w:t>
            </w:r>
            <w:r>
              <w:rPr>
                <w:rFonts w:ascii="Times New Roman" w:eastAsia="Times New Roman" w:hAnsi="Times New Roman" w:cs="Times New Roman"/>
                <w:i/>
                <w:iCs/>
                <w:color w:val="000000"/>
                <w:u w:val="single"/>
              </w:rPr>
              <w:t>1-week past resolution of clinical signs</w:t>
            </w:r>
          </w:p>
          <w:p w14:paraId="4A39F32F"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Medicated baths once weekly </w:t>
            </w:r>
            <w:r>
              <w:rPr>
                <w:rFonts w:ascii="Times New Roman" w:eastAsia="Times New Roman" w:hAnsi="Times New Roman" w:cs="Times New Roman"/>
                <w:i/>
                <w:iCs/>
                <w:color w:val="000000"/>
              </w:rPr>
              <w:t> </w:t>
            </w:r>
          </w:p>
          <w:p w14:paraId="2C33322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-AND-</w:t>
            </w:r>
          </w:p>
          <w:p w14:paraId="431716F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Cefpodoxime </w:t>
            </w:r>
            <w:r>
              <w:rPr>
                <w:rFonts w:ascii="Times New Roman" w:eastAsia="Times New Roman" w:hAnsi="Times New Roman" w:cs="Times New Roman"/>
                <w:color w:val="000000"/>
              </w:rPr>
              <w:t>5-10 mg/kg PO Q24h</w:t>
            </w:r>
          </w:p>
          <w:p w14:paraId="67D81E86"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6917E7FF"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Cephalexin </w:t>
            </w:r>
            <w:r>
              <w:rPr>
                <w:rFonts w:ascii="Times New Roman" w:eastAsia="Times New Roman" w:hAnsi="Times New Roman" w:cs="Times New Roman"/>
                <w:color w:val="000000"/>
              </w:rPr>
              <w:t>22-30 mg/kg PO Q8-12h</w:t>
            </w:r>
          </w:p>
          <w:p w14:paraId="552C225D"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 </w:t>
            </w:r>
          </w:p>
          <w:p w14:paraId="192F25E0"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Clindamycin </w:t>
            </w:r>
            <w:r>
              <w:rPr>
                <w:rFonts w:ascii="Times New Roman" w:eastAsia="Times New Roman" w:hAnsi="Times New Roman" w:cs="Times New Roman"/>
                <w:color w:val="000000"/>
              </w:rPr>
              <w:t>11 mg/kg PO Q12h</w:t>
            </w:r>
          </w:p>
          <w:p w14:paraId="40CCBEE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w:t>
            </w:r>
            <w:r>
              <w:rPr>
                <w:rFonts w:ascii="Times New Roman" w:eastAsia="Times New Roman" w:hAnsi="Times New Roman" w:cs="Times New Roman"/>
                <w:color w:val="000000"/>
              </w:rPr>
              <w:t>May be recommended when draining tracts, fistulas, or anal sac infections are also present </w:t>
            </w:r>
          </w:p>
          <w:p w14:paraId="09C50E3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67BF53CE"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Clavamox </w:t>
            </w:r>
            <w:r>
              <w:rPr>
                <w:rFonts w:ascii="Times New Roman" w:eastAsia="Times New Roman" w:hAnsi="Times New Roman" w:cs="Times New Roman"/>
                <w:color w:val="000000"/>
              </w:rPr>
              <w:t>20 mg/kg PO Q8-12h</w:t>
            </w:r>
          </w:p>
          <w:p w14:paraId="31FF0165" w14:textId="77777777" w:rsidR="00515D6D" w:rsidRPr="000B3BE9" w:rsidRDefault="00515D6D" w:rsidP="00515D6D">
            <w:pPr>
              <w:spacing w:after="0" w:line="240" w:lineRule="auto"/>
              <w:rPr>
                <w:rFonts w:ascii="Times New Roman" w:eastAsia="Times New Roman" w:hAnsi="Times New Roman" w:cs="Times New Roman"/>
              </w:rPr>
            </w:pPr>
          </w:p>
        </w:tc>
      </w:tr>
      <w:tr w:rsidR="00515D6D" w:rsidRPr="000B3BE9" w14:paraId="2E78B48F" w14:textId="77777777" w:rsidTr="00515D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E078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Allergic Dermatitis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2BD3A"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Start on appropriate flea preventative - </w:t>
            </w:r>
            <w:r>
              <w:rPr>
                <w:rFonts w:ascii="Times New Roman" w:eastAsia="Times New Roman" w:hAnsi="Times New Roman" w:cs="Times New Roman"/>
                <w:b/>
                <w:bCs/>
                <w:color w:val="000000"/>
              </w:rPr>
              <w:t>Revolution </w:t>
            </w:r>
          </w:p>
          <w:p w14:paraId="284219F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For anti-inflammatory/ antipruritic effects: </w:t>
            </w:r>
          </w:p>
          <w:p w14:paraId="0AEBB01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Methylprednisolone </w:t>
            </w:r>
            <w:r>
              <w:rPr>
                <w:rFonts w:ascii="Times New Roman" w:eastAsia="Times New Roman" w:hAnsi="Times New Roman" w:cs="Times New Roman"/>
                <w:color w:val="000000"/>
              </w:rPr>
              <w:t>(Depo-Medrol) 5.5 mg/kg SQ or IM once</w:t>
            </w:r>
          </w:p>
          <w:p w14:paraId="0ECE35A6"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17ECE0FF"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Prednisolone </w:t>
            </w:r>
            <w:r>
              <w:rPr>
                <w:rFonts w:ascii="Times New Roman" w:eastAsia="Times New Roman" w:hAnsi="Times New Roman" w:cs="Times New Roman"/>
                <w:color w:val="000000"/>
              </w:rPr>
              <w:t>start with 1 mg/kg PO BID for 3 days → then SID for 3 days → then SID every other day for 3 more doses </w:t>
            </w:r>
          </w:p>
          <w:p w14:paraId="7580593F" w14:textId="77777777" w:rsidR="00515D6D" w:rsidRPr="000B3BE9" w:rsidRDefault="00515D6D" w:rsidP="00515D6D">
            <w:pPr>
              <w:spacing w:after="0" w:line="240" w:lineRule="auto"/>
              <w:rPr>
                <w:rFonts w:ascii="Times New Roman" w:eastAsia="Times New Roman" w:hAnsi="Times New Roman" w:cs="Times New Roman"/>
              </w:rPr>
            </w:pPr>
          </w:p>
          <w:p w14:paraId="57ECB215"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*See treatment guidelines for pyoderma if secondary skin infections are present</w:t>
            </w:r>
          </w:p>
        </w:tc>
      </w:tr>
      <w:tr w:rsidR="00515D6D" w:rsidRPr="000B3BE9" w14:paraId="1D027448" w14:textId="77777777" w:rsidTr="00515D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39F20"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Demodex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C6BE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Lime Sulfur Dip</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2x weekly </w:t>
            </w:r>
            <w:r>
              <w:rPr>
                <w:rFonts w:ascii="Times New Roman" w:eastAsia="Times New Roman" w:hAnsi="Times New Roman" w:cs="Times New Roman"/>
                <w:b/>
                <w:bCs/>
                <w:color w:val="000000"/>
              </w:rPr>
              <w:br/>
            </w:r>
            <w:r>
              <w:rPr>
                <w:rFonts w:ascii="Times New Roman" w:eastAsia="Times New Roman" w:hAnsi="Times New Roman" w:cs="Times New Roman"/>
                <w:color w:val="000000"/>
              </w:rPr>
              <w:t>-OR-</w:t>
            </w:r>
          </w:p>
          <w:p w14:paraId="38F4A8F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Bravecto Plus for Cats</w:t>
            </w:r>
            <w:r>
              <w:rPr>
                <w:rFonts w:ascii="Times New Roman" w:eastAsia="Times New Roman" w:hAnsi="Times New Roman" w:cs="Times New Roman"/>
                <w:color w:val="000000"/>
              </w:rPr>
              <w:t xml:space="preserve"> - 1 dose (chewable or topical)</w:t>
            </w:r>
          </w:p>
        </w:tc>
      </w:tr>
    </w:tbl>
    <w:p w14:paraId="0233A74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9628"/>
      </w:tblGrid>
      <w:tr w:rsidR="00515D6D" w:rsidRPr="000B3BE9" w14:paraId="3F3214DF" w14:textId="77777777" w:rsidTr="00515D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42BD4" w14:textId="77777777" w:rsidR="00515D6D" w:rsidRPr="000B3BE9" w:rsidRDefault="00515D6D" w:rsidP="00515D6D">
            <w:pPr>
              <w:spacing w:after="0" w:line="240" w:lineRule="auto"/>
              <w:jc w:val="center"/>
              <w:rPr>
                <w:rFonts w:ascii="Times New Roman" w:eastAsia="Times New Roman" w:hAnsi="Times New Roman" w:cs="Times New Roman"/>
              </w:rPr>
            </w:pPr>
            <w:r>
              <w:rPr>
                <w:rFonts w:ascii="Times New Roman" w:eastAsia="Times New Roman" w:hAnsi="Times New Roman" w:cs="Times New Roman"/>
                <w:i/>
                <w:iCs/>
                <w:color w:val="000000"/>
              </w:rPr>
              <w:t>These are the most common feline skin lesions seen in a shelter setting. Other non-wound skin lesions such as tumors, etc. should be discussed with the staff veterinarian on a case-by-case basis</w:t>
            </w:r>
          </w:p>
        </w:tc>
      </w:tr>
    </w:tbl>
    <w:p w14:paraId="7F5789F9" w14:textId="77777777" w:rsidR="00224CE5" w:rsidRDefault="00515D6D" w:rsidP="00427E37">
      <w:pPr>
        <w:spacing w:after="240" w:line="24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p>
    <w:p w14:paraId="5C5502ED" w14:textId="77777777" w:rsidR="00224CE5" w:rsidRDefault="00224CE5" w:rsidP="00427E37">
      <w:pPr>
        <w:spacing w:after="240" w:line="240" w:lineRule="auto"/>
        <w:rPr>
          <w:rFonts w:ascii="Times New Roman" w:eastAsia="Times New Roman" w:hAnsi="Times New Roman" w:cs="Times New Roman"/>
        </w:rPr>
      </w:pPr>
    </w:p>
    <w:p w14:paraId="445E2679" w14:textId="77777777" w:rsidR="005A3028" w:rsidRDefault="00515D6D" w:rsidP="00427E37">
      <w:pPr>
        <w:spacing w:after="24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rPr>
        <w:br/>
      </w:r>
    </w:p>
    <w:p w14:paraId="6AF6CAC5" w14:textId="77777777" w:rsidR="005B7CF0" w:rsidRDefault="005B7CF0" w:rsidP="00427E37">
      <w:pPr>
        <w:spacing w:after="240" w:line="240" w:lineRule="auto"/>
        <w:rPr>
          <w:rFonts w:ascii="Times New Roman" w:eastAsia="Times New Roman" w:hAnsi="Times New Roman" w:cs="Times New Roman"/>
          <w:b/>
          <w:bCs/>
          <w:color w:val="000000"/>
          <w:sz w:val="24"/>
          <w:szCs w:val="24"/>
          <w:u w:val="single"/>
        </w:rPr>
      </w:pPr>
    </w:p>
    <w:p w14:paraId="18CDC71A" w14:textId="77777777" w:rsidR="00515D6D" w:rsidRPr="00D275C8" w:rsidRDefault="00D275C8" w:rsidP="00E358A3">
      <w:pPr>
        <w:pStyle w:val="Heading3"/>
        <w:rPr>
          <w:rFonts w:ascii="Times New Roman" w:eastAsia="Times New Roman" w:hAnsi="Times New Roman" w:cs="Times New Roman"/>
          <w:color w:val="000000"/>
        </w:rPr>
      </w:pPr>
      <w:bookmarkStart w:id="7" w:name="_Toc236662154"/>
      <w:r>
        <w:rPr>
          <w:rFonts w:ascii="Times New Roman" w:eastAsia="Times New Roman" w:hAnsi="Times New Roman" w:cs="Times New Roman"/>
          <w:b/>
          <w:bCs/>
          <w:color w:val="000000"/>
        </w:rPr>
        <w:lastRenderedPageBreak/>
        <w:t>1.1.4</w:t>
      </w:r>
      <w:r>
        <w:rPr>
          <w:rFonts w:ascii="Times New Roman" w:eastAsia="Times New Roman" w:hAnsi="Times New Roman" w:cs="Times New Roman"/>
          <w:b/>
          <w:bCs/>
          <w:color w:val="000000"/>
        </w:rPr>
        <w:tab/>
        <w:t>Feline Wound Care</w:t>
      </w:r>
      <w:bookmarkEnd w:id="7"/>
      <w:r>
        <w:rPr>
          <w:rFonts w:ascii="Times New Roman" w:eastAsia="Times New Roman" w:hAnsi="Times New Roman" w:cs="Times New Roman"/>
          <w:b/>
          <w:bCs/>
          <w:color w:val="000000"/>
        </w:rPr>
        <w:t xml:space="preserve"> </w:t>
      </w:r>
    </w:p>
    <w:p w14:paraId="295BFAB3" w14:textId="77777777" w:rsidR="00515D6D" w:rsidRPr="000B3BE9" w:rsidRDefault="00515D6D" w:rsidP="00515D6D">
      <w:pPr>
        <w:numPr>
          <w:ilvl w:val="0"/>
          <w:numId w:val="3"/>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Assess wounds for depth, chronicity, and signs of infection</w:t>
      </w:r>
    </w:p>
    <w:p w14:paraId="48AD7F17" w14:textId="77777777" w:rsidR="00515D6D" w:rsidRPr="000B3BE9" w:rsidRDefault="00515D6D" w:rsidP="00515D6D">
      <w:pPr>
        <w:numPr>
          <w:ilvl w:val="0"/>
          <w:numId w:val="3"/>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Procedural sedation may be necessary to assess and treat wounds</w:t>
      </w:r>
    </w:p>
    <w:p w14:paraId="42F17BEF" w14:textId="77777777" w:rsidR="00515D6D" w:rsidRPr="000B3BE9" w:rsidRDefault="00515D6D" w:rsidP="00515D6D">
      <w:pPr>
        <w:numPr>
          <w:ilvl w:val="0"/>
          <w:numId w:val="3"/>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Clip and clean wounds whenever possible</w:t>
      </w:r>
    </w:p>
    <w:p w14:paraId="452C4CDA" w14:textId="77777777" w:rsidR="00515D6D" w:rsidRPr="000B3BE9" w:rsidRDefault="00515D6D" w:rsidP="00515D6D">
      <w:pPr>
        <w:numPr>
          <w:ilvl w:val="0"/>
          <w:numId w:val="3"/>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If maggots present: a Capstar tablet can be crushed and sprinkled on the wound bed. This will paralyze the maggots and make cleaning the wound easier.</w:t>
      </w:r>
    </w:p>
    <w:p w14:paraId="4F8D168B" w14:textId="77777777" w:rsidR="00515D6D" w:rsidRPr="000B3BE9" w:rsidRDefault="00515D6D" w:rsidP="00515D6D">
      <w:pPr>
        <w:numPr>
          <w:ilvl w:val="0"/>
          <w:numId w:val="3"/>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Superficial wounds can often be debrided with gauze then managed with  </w:t>
      </w:r>
      <w:r>
        <w:rPr>
          <w:rFonts w:ascii="Times New Roman" w:eastAsia="Times New Roman" w:hAnsi="Times New Roman" w:cs="Times New Roman"/>
          <w:b/>
          <w:bCs/>
          <w:color w:val="000000"/>
        </w:rPr>
        <w:t>SSD</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honey</w:t>
      </w:r>
      <w:r>
        <w:rPr>
          <w:rFonts w:ascii="Times New Roman" w:eastAsia="Times New Roman" w:hAnsi="Times New Roman" w:cs="Times New Roman"/>
          <w:color w:val="000000"/>
        </w:rPr>
        <w:t xml:space="preserve">, or </w:t>
      </w:r>
      <w:r>
        <w:rPr>
          <w:rFonts w:ascii="Times New Roman" w:eastAsia="Times New Roman" w:hAnsi="Times New Roman" w:cs="Times New Roman"/>
          <w:b/>
          <w:bCs/>
          <w:color w:val="000000"/>
        </w:rPr>
        <w:t xml:space="preserve">Zn7 </w:t>
      </w:r>
      <w:r>
        <w:rPr>
          <w:rFonts w:ascii="Times New Roman" w:eastAsia="Times New Roman" w:hAnsi="Times New Roman" w:cs="Times New Roman"/>
          <w:color w:val="000000"/>
        </w:rPr>
        <w:t>topically BID until new skin has healed </w:t>
      </w:r>
    </w:p>
    <w:p w14:paraId="72A6BA0B" w14:textId="77777777" w:rsidR="00515D6D" w:rsidRPr="000B3BE9" w:rsidRDefault="00515D6D" w:rsidP="00515D6D">
      <w:pPr>
        <w:numPr>
          <w:ilvl w:val="0"/>
          <w:numId w:val="3"/>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Flush deeper wounds (puncture holes, abscesses, etc.) with </w:t>
      </w:r>
      <w:r>
        <w:rPr>
          <w:rFonts w:ascii="Times New Roman" w:eastAsia="Times New Roman" w:hAnsi="Times New Roman" w:cs="Times New Roman"/>
          <w:b/>
          <w:bCs/>
          <w:color w:val="000000"/>
        </w:rPr>
        <w:t>diluted chlorhexidine solution</w:t>
      </w:r>
    </w:p>
    <w:p w14:paraId="013C3940" w14:textId="77777777" w:rsidR="00515D6D" w:rsidRPr="000B3BE9" w:rsidRDefault="00515D6D" w:rsidP="00515D6D">
      <w:pPr>
        <w:numPr>
          <w:ilvl w:val="0"/>
          <w:numId w:val="3"/>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Some deeper wounds or abscess pockets may require surgery and placement of a drain by the staff veterinarian. Drains are usually left in place until the wound stops draining.</w:t>
      </w:r>
    </w:p>
    <w:p w14:paraId="7E6D0C76" w14:textId="77777777" w:rsidR="00515D6D" w:rsidRPr="000B3BE9" w:rsidRDefault="00515D6D" w:rsidP="00515D6D">
      <w:pPr>
        <w:numPr>
          <w:ilvl w:val="0"/>
          <w:numId w:val="3"/>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For deep wounds, it is recommended to start antibiotic therapy to treat or prevent infections. Treatment duration is typically between 10 and 14 days, however it is recommended to continue antibiotic therapy for at least 2-3 days or 1-week past resolution of clinical signs. </w:t>
      </w:r>
    </w:p>
    <w:p w14:paraId="3883FE42" w14:textId="77777777" w:rsidR="00515D6D" w:rsidRPr="000B3BE9" w:rsidRDefault="00515D6D" w:rsidP="00515D6D">
      <w:pPr>
        <w:spacing w:after="0" w:line="240" w:lineRule="auto"/>
        <w:rPr>
          <w:rFonts w:ascii="Times New Roman" w:eastAsia="Times New Roman" w:hAnsi="Times New Roman" w:cs="Times New Roman"/>
        </w:rPr>
      </w:pPr>
    </w:p>
    <w:p w14:paraId="3ABE04DD" w14:textId="77777777" w:rsidR="00515D6D" w:rsidRPr="000B3BE9" w:rsidRDefault="00515D6D" w:rsidP="00515D6D">
      <w:pPr>
        <w:spacing w:after="0" w:line="240" w:lineRule="auto"/>
        <w:ind w:left="720"/>
        <w:rPr>
          <w:rFonts w:ascii="Times New Roman" w:eastAsia="Times New Roman" w:hAnsi="Times New Roman" w:cs="Times New Roman"/>
        </w:rPr>
      </w:pPr>
      <w:r>
        <w:rPr>
          <w:rFonts w:ascii="Times New Roman" w:eastAsia="Times New Roman" w:hAnsi="Times New Roman" w:cs="Times New Roman"/>
          <w:color w:val="000000"/>
        </w:rPr>
        <w:t>Preferred antibiotics for cat wounds include: </w:t>
      </w:r>
    </w:p>
    <w:p w14:paraId="26CD78CA" w14:textId="77777777" w:rsidR="00515D6D" w:rsidRPr="000B3BE9" w:rsidRDefault="00515D6D" w:rsidP="00E04726">
      <w:pPr>
        <w:numPr>
          <w:ilvl w:val="0"/>
          <w:numId w:val="4"/>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Convenia </w:t>
      </w:r>
      <w:r>
        <w:rPr>
          <w:rFonts w:ascii="Times New Roman" w:eastAsia="Times New Roman" w:hAnsi="Times New Roman" w:cs="Times New Roman"/>
          <w:color w:val="000000"/>
        </w:rPr>
        <w:t>- 3.6 mg/lb SQ q14 days  </w:t>
      </w:r>
    </w:p>
    <w:p w14:paraId="339FA371" w14:textId="77777777" w:rsidR="00515D6D" w:rsidRPr="000B3BE9" w:rsidRDefault="00515D6D" w:rsidP="00E04726">
      <w:pPr>
        <w:numPr>
          <w:ilvl w:val="0"/>
          <w:numId w:val="4"/>
        </w:numPr>
        <w:spacing w:after="0" w:line="240" w:lineRule="auto"/>
        <w:ind w:left="1440"/>
        <w:textAlignment w:val="baseline"/>
        <w:rPr>
          <w:rFonts w:ascii="Times New Roman" w:eastAsia="Times New Roman" w:hAnsi="Times New Roman" w:cs="Times New Roman"/>
          <w:b/>
          <w:bCs/>
          <w:color w:val="000000"/>
        </w:rPr>
      </w:pPr>
      <w:r>
        <w:rPr>
          <w:rFonts w:ascii="Times New Roman" w:eastAsia="Times New Roman" w:hAnsi="Times New Roman" w:cs="Times New Roman"/>
          <w:b/>
          <w:bCs/>
          <w:color w:val="000000"/>
        </w:rPr>
        <w:t>Clindamycin </w:t>
      </w:r>
    </w:p>
    <w:p w14:paraId="0E4DF986" w14:textId="77777777" w:rsidR="00515D6D" w:rsidRPr="000B3BE9" w:rsidRDefault="00515D6D" w:rsidP="00E04726">
      <w:pPr>
        <w:numPr>
          <w:ilvl w:val="1"/>
          <w:numId w:val="5"/>
        </w:numPr>
        <w:spacing w:after="0" w:line="240" w:lineRule="auto"/>
        <w:ind w:left="21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Capsules: 25 mg/ 10 lb BID</w:t>
      </w:r>
    </w:p>
    <w:p w14:paraId="606A4A7E" w14:textId="77777777" w:rsidR="00515D6D" w:rsidRPr="000B3BE9" w:rsidRDefault="00515D6D" w:rsidP="00E04726">
      <w:pPr>
        <w:numPr>
          <w:ilvl w:val="1"/>
          <w:numId w:val="5"/>
        </w:numPr>
        <w:spacing w:after="0" w:line="240" w:lineRule="auto"/>
        <w:ind w:left="21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Liquid:  5 mg/lb SID </w:t>
      </w:r>
    </w:p>
    <w:p w14:paraId="68B8A22E" w14:textId="77777777" w:rsidR="00515D6D" w:rsidRPr="00713982" w:rsidRDefault="00515D6D" w:rsidP="00E04726">
      <w:pPr>
        <w:numPr>
          <w:ilvl w:val="0"/>
          <w:numId w:val="5"/>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Enrofloxacin (Baytril)</w:t>
      </w:r>
    </w:p>
    <w:p w14:paraId="0E32B9D2" w14:textId="77777777" w:rsidR="00515D6D" w:rsidRPr="000B3BE9" w:rsidRDefault="00515D6D" w:rsidP="00E04726">
      <w:pPr>
        <w:numPr>
          <w:ilvl w:val="1"/>
          <w:numId w:val="5"/>
        </w:numPr>
        <w:spacing w:after="0" w:line="240" w:lineRule="auto"/>
        <w:ind w:left="21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5-20 mg/kg per day PO (SID or BID) </w:t>
      </w:r>
    </w:p>
    <w:p w14:paraId="4B0F7179" w14:textId="77777777" w:rsidR="00515D6D" w:rsidRPr="000B3BE9" w:rsidRDefault="00515D6D" w:rsidP="00E04726">
      <w:pPr>
        <w:numPr>
          <w:ilvl w:val="1"/>
          <w:numId w:val="5"/>
        </w:numPr>
        <w:spacing w:after="0" w:line="240" w:lineRule="auto"/>
        <w:ind w:left="21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Young, pregnant, or suspect renal disease: 2.5 - 5 mg/kg PO or IM q12h</w:t>
      </w:r>
    </w:p>
    <w:p w14:paraId="2A811409" w14:textId="77777777" w:rsidR="00515D6D" w:rsidRPr="000B3BE9" w:rsidRDefault="00515D6D" w:rsidP="00E04726">
      <w:pPr>
        <w:numPr>
          <w:ilvl w:val="1"/>
          <w:numId w:val="5"/>
        </w:numPr>
        <w:spacing w:after="0" w:line="240" w:lineRule="auto"/>
        <w:ind w:left="21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Maximum duration of treatment: 30 days</w:t>
      </w:r>
    </w:p>
    <w:p w14:paraId="34EA786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rPr>
        <w:br/>
      </w:r>
    </w:p>
    <w:p w14:paraId="22191CA6" w14:textId="77777777" w:rsidR="00515D6D" w:rsidRPr="000B3BE9" w:rsidRDefault="00515D6D" w:rsidP="00E04726">
      <w:pPr>
        <w:numPr>
          <w:ilvl w:val="0"/>
          <w:numId w:val="6"/>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If wound infections fail to resolve or worsen after starting antibiotic therapy, it may be necessary to switch or add antibiotics to the treatment protocol. In rare cases, a culture and sensitivity may be indicated if the wound is not responding to any of the treatments listed above.</w:t>
      </w:r>
    </w:p>
    <w:p w14:paraId="386CC600" w14:textId="77777777" w:rsidR="00224CE5" w:rsidRDefault="00515D6D" w:rsidP="00224CE5">
      <w:pPr>
        <w:spacing w:after="240" w:line="240" w:lineRule="auto"/>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3FF4C298" w14:textId="77777777" w:rsidR="00224CE5" w:rsidRPr="00A44EC1" w:rsidRDefault="00224CE5" w:rsidP="00224CE5">
      <w:pPr>
        <w:spacing w:after="240" w:line="240" w:lineRule="auto"/>
      </w:pPr>
    </w:p>
    <w:p w14:paraId="2BDA1DD5" w14:textId="77777777" w:rsidR="000F6B0A" w:rsidRDefault="00274ED1">
      <w:pPr>
        <w:pStyle w:val="Heading3"/>
        <w:rPr>
          <w:rFonts w:ascii="Times New Roman" w:hAnsi="Times New Roman" w:cs="Times New Roman"/>
        </w:rPr>
      </w:pPr>
      <w:bookmarkStart w:id="8" w:name="_NewBM9201"/>
      <w:bookmarkStart w:id="9" w:name="_Toc236662155"/>
      <w:r>
        <w:rPr>
          <w:rFonts w:ascii="Times New Roman" w:hAnsi="Times New Roman" w:cs="Times New Roman"/>
          <w:b/>
          <w:bCs/>
          <w:color w:val="000000"/>
        </w:rPr>
        <w:t>1.1.5</w:t>
      </w:r>
      <w:r>
        <w:rPr>
          <w:rFonts w:ascii="Times New Roman" w:hAnsi="Times New Roman" w:cs="Times New Roman"/>
          <w:b/>
          <w:bCs/>
          <w:color w:val="000000"/>
        </w:rPr>
        <w:tab/>
        <w:t>Feline Ringworm (Dermatophytosis) Management</w:t>
      </w:r>
      <w:bookmarkEnd w:id="8"/>
      <w:bookmarkEnd w:id="9"/>
    </w:p>
    <w:p w14:paraId="69B73B55"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Purpose</w:t>
      </w:r>
      <w:r>
        <w:rPr>
          <w:rFonts w:ascii="Times New Roman" w:eastAsia="Times New Roman" w:hAnsi="Times New Roman" w:cs="Times New Roman"/>
          <w:sz w:val="24"/>
          <w:szCs w:val="24"/>
        </w:rPr>
        <w:t>: To provide a consistent protocol for testing, treating, housing, and cleaning for kittens and cats suspected or confirmed to have ringworm, minimizing shelter exposure and promoting timely transfer to foster or rescue.</w:t>
      </w:r>
    </w:p>
    <w:p w14:paraId="356C2C9B" w14:textId="77777777" w:rsidR="000F6B0A" w:rsidRDefault="000F6B0A">
      <w:pPr>
        <w:spacing w:after="0" w:line="240" w:lineRule="auto"/>
        <w:rPr>
          <w:rFonts w:ascii="Times New Roman" w:eastAsia="Times New Roman" w:hAnsi="Times New Roman" w:cs="Times New Roman"/>
          <w:sz w:val="24"/>
          <w:szCs w:val="24"/>
        </w:rPr>
      </w:pPr>
    </w:p>
    <w:p w14:paraId="11F81266"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Testing</w:t>
      </w:r>
    </w:p>
    <w:p w14:paraId="74E68F98"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Any kitten/cat with skin lesions, hair loss, or other signs suspicious for ringworm should have a rapid dermatophyte (DTM) test performed – see 1.1.3 Feline Skin Lesions for confirmatory testing guidance (Wood’s lamp, DTM).</w:t>
      </w:r>
    </w:p>
    <w:p w14:paraId="4C1FB16E"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While awaiting results, house the animal in the designated Observation Room.</w:t>
      </w:r>
    </w:p>
    <w:p w14:paraId="0AC400B6" w14:textId="77777777" w:rsidR="004D4701" w:rsidRDefault="004D4701">
      <w:pPr>
        <w:spacing w:after="0" w:line="240" w:lineRule="auto"/>
        <w:rPr>
          <w:rFonts w:ascii="Times New Roman" w:eastAsia="Times New Roman" w:hAnsi="Times New Roman" w:cs="Times New Roman"/>
          <w:sz w:val="24"/>
          <w:szCs w:val="24"/>
        </w:rPr>
      </w:pPr>
    </w:p>
    <w:p w14:paraId="117A1743" w14:textId="77777777" w:rsidR="004D4701" w:rsidRDefault="004D4701">
      <w:pPr>
        <w:spacing w:after="0" w:line="240" w:lineRule="auto"/>
        <w:rPr>
          <w:rFonts w:ascii="Times New Roman" w:eastAsia="Times New Roman" w:hAnsi="Times New Roman" w:cs="Times New Roman"/>
          <w:sz w:val="24"/>
          <w:szCs w:val="24"/>
        </w:rPr>
      </w:pPr>
    </w:p>
    <w:p w14:paraId="76E6A27F" w14:textId="77777777" w:rsidR="000F6B0A" w:rsidRDefault="000F6B0A">
      <w:pPr>
        <w:spacing w:after="0" w:line="240" w:lineRule="auto"/>
        <w:rPr>
          <w:rFonts w:ascii="Times New Roman" w:eastAsia="Times New Roman" w:hAnsi="Times New Roman" w:cs="Times New Roman"/>
          <w:sz w:val="24"/>
          <w:szCs w:val="24"/>
        </w:rPr>
      </w:pPr>
    </w:p>
    <w:p w14:paraId="08F4E4AA"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Treatment While Awaiting Results</w:t>
      </w:r>
    </w:p>
    <w:p w14:paraId="35F5116B"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Topical therapy is required for all animals pending results – either </w:t>
      </w:r>
      <w:r>
        <w:rPr>
          <w:rFonts w:ascii="Times New Roman" w:eastAsia="Times New Roman" w:hAnsi="Times New Roman" w:cs="Times New Roman"/>
          <w:b/>
          <w:bCs/>
          <w:color w:val="000000"/>
          <w:sz w:val="24"/>
          <w:szCs w:val="24"/>
        </w:rPr>
        <w:t>Lime sulfur dip</w:t>
      </w:r>
      <w:r>
        <w:rPr>
          <w:rFonts w:ascii="Times New Roman" w:eastAsia="Times New Roman" w:hAnsi="Times New Roman" w:cs="Times New Roman"/>
          <w:sz w:val="24"/>
          <w:szCs w:val="24"/>
        </w:rPr>
        <w:t xml:space="preserve"> twice weekly, or </w:t>
      </w:r>
      <w:r>
        <w:rPr>
          <w:rFonts w:ascii="Times New Roman" w:eastAsia="Times New Roman" w:hAnsi="Times New Roman" w:cs="Times New Roman"/>
          <w:b/>
          <w:bCs/>
          <w:color w:val="000000"/>
          <w:sz w:val="24"/>
          <w:szCs w:val="24"/>
        </w:rPr>
        <w:t>Miconazole</w:t>
      </w:r>
      <w:r>
        <w:rPr>
          <w:rFonts w:ascii="Times New Roman" w:eastAsia="Times New Roman" w:hAnsi="Times New Roman" w:cs="Times New Roman"/>
          <w:sz w:val="24"/>
          <w:szCs w:val="24"/>
        </w:rPr>
        <w:t xml:space="preserve"> topical application once daily. Record all treatment administration in the medical record.</w:t>
      </w:r>
    </w:p>
    <w:p w14:paraId="15AA108A" w14:textId="77777777" w:rsidR="000F6B0A" w:rsidRDefault="000F6B0A">
      <w:pPr>
        <w:spacing w:after="0" w:line="240" w:lineRule="auto"/>
        <w:rPr>
          <w:rFonts w:ascii="Times New Roman" w:eastAsia="Times New Roman" w:hAnsi="Times New Roman" w:cs="Times New Roman"/>
          <w:sz w:val="24"/>
          <w:szCs w:val="24"/>
        </w:rPr>
      </w:pPr>
    </w:p>
    <w:p w14:paraId="3849295E"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If Test Is Positive</w:t>
      </w:r>
    </w:p>
    <w:p w14:paraId="69C4CD91"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Begin systemic antifungal treatment with </w:t>
      </w:r>
      <w:r>
        <w:rPr>
          <w:rFonts w:ascii="Times New Roman" w:eastAsia="Times New Roman" w:hAnsi="Times New Roman" w:cs="Times New Roman"/>
          <w:b/>
          <w:bCs/>
          <w:color w:val="000000"/>
          <w:sz w:val="24"/>
          <w:szCs w:val="24"/>
        </w:rPr>
        <w:t>Itraconazole</w:t>
      </w:r>
      <w:r>
        <w:rPr>
          <w:rFonts w:ascii="Times New Roman" w:eastAsia="Times New Roman" w:hAnsi="Times New Roman" w:cs="Times New Roman"/>
          <w:sz w:val="24"/>
          <w:szCs w:val="24"/>
        </w:rPr>
        <w:t xml:space="preserve"> 5 mg/kg PO SID for 7 days on, 7 days off (repeat cycles), per 1.1.3 Feline Skin Lesions therapeutic guidelines, dosed per veterinarian’s instruction.</w:t>
      </w:r>
    </w:p>
    <w:p w14:paraId="3E0F2C63"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Topical therapy (lime sulfur dip or miconazole) may continue as an adjunct at the veterinarian’s discretion.</w:t>
      </w:r>
    </w:p>
    <w:p w14:paraId="67269D57" w14:textId="2335EEBF"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Repeat DTM culture </w:t>
      </w:r>
      <w:r w:rsidR="00D8577F">
        <w:rPr>
          <w:rFonts w:ascii="Times New Roman" w:eastAsia="Times New Roman" w:hAnsi="Times New Roman" w:cs="Times New Roman"/>
          <w:sz w:val="24"/>
          <w:szCs w:val="24"/>
        </w:rPr>
        <w:t>weekly</w:t>
      </w:r>
      <w:r>
        <w:rPr>
          <w:rFonts w:ascii="Times New Roman" w:eastAsia="Times New Roman" w:hAnsi="Times New Roman" w:cs="Times New Roman"/>
          <w:sz w:val="24"/>
          <w:szCs w:val="24"/>
        </w:rPr>
        <w:t xml:space="preserve"> until two consecutive negative results are obtained.</w:t>
      </w:r>
    </w:p>
    <w:p w14:paraId="4F6F0878"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Do not house ringworm-positive animals long-term in the shelter – the medical team will prioritize placement into rescue or foster.</w:t>
      </w:r>
    </w:p>
    <w:p w14:paraId="71A4B2B7" w14:textId="77777777" w:rsidR="000F6B0A" w:rsidRDefault="000F6B0A">
      <w:pPr>
        <w:spacing w:after="0" w:line="240" w:lineRule="auto"/>
        <w:rPr>
          <w:rFonts w:ascii="Times New Roman" w:eastAsia="Times New Roman" w:hAnsi="Times New Roman" w:cs="Times New Roman"/>
          <w:sz w:val="24"/>
          <w:szCs w:val="24"/>
        </w:rPr>
      </w:pPr>
    </w:p>
    <w:p w14:paraId="56690F7D" w14:textId="51475CBE"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After two negative repeat DTM tests: </w:t>
      </w:r>
      <w:r>
        <w:rPr>
          <w:rFonts w:ascii="Times New Roman" w:eastAsia="Times New Roman" w:hAnsi="Times New Roman" w:cs="Times New Roman"/>
          <w:sz w:val="24"/>
          <w:szCs w:val="24"/>
        </w:rPr>
        <w:t>discontinue antifungal treatment</w:t>
      </w:r>
      <w:r>
        <w:rPr>
          <w:rFonts w:ascii="Times New Roman" w:eastAsia="Times New Roman" w:hAnsi="Times New Roman" w:cs="Times New Roman"/>
          <w:sz w:val="24"/>
          <w:szCs w:val="24"/>
        </w:rPr>
        <w:t>; the animal may move to regular adoption or foster pathways.</w:t>
      </w:r>
    </w:p>
    <w:p w14:paraId="178415BD" w14:textId="77777777" w:rsidR="000F6B0A" w:rsidRDefault="000F6B0A">
      <w:pPr>
        <w:spacing w:after="0" w:line="240" w:lineRule="auto"/>
        <w:rPr>
          <w:rFonts w:ascii="Times New Roman" w:eastAsia="Times New Roman" w:hAnsi="Times New Roman" w:cs="Times New Roman"/>
          <w:sz w:val="24"/>
          <w:szCs w:val="24"/>
        </w:rPr>
      </w:pPr>
    </w:p>
    <w:p w14:paraId="4142B9A5"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Housing</w:t>
      </w:r>
    </w:p>
    <w:p w14:paraId="37D8BB72"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ringworm-suspect or -confirmed animals are housed temporarily in the Observation Room. Housing is intended to be short-term only; pursue foster or rescue placement as soon as possible.</w:t>
      </w:r>
    </w:p>
    <w:p w14:paraId="109BC95A" w14:textId="77777777" w:rsidR="000F6B0A" w:rsidRDefault="000F6B0A">
      <w:pPr>
        <w:spacing w:after="0" w:line="240" w:lineRule="auto"/>
        <w:rPr>
          <w:rFonts w:ascii="Times New Roman" w:eastAsia="Times New Roman" w:hAnsi="Times New Roman" w:cs="Times New Roman"/>
          <w:sz w:val="24"/>
          <w:szCs w:val="24"/>
        </w:rPr>
      </w:pPr>
    </w:p>
    <w:p w14:paraId="4388395E"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PPE &amp; Biosecurity</w:t>
      </w:r>
    </w:p>
    <w:p w14:paraId="5C0DA36A"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Staff must wear gloves and a gown when handling animals in the Observation Room.</w:t>
      </w:r>
    </w:p>
    <w:p w14:paraId="1242F24D"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Use dedicated equipment (food/water bowls, litter pans, cleaning supplies) for the Observation Room – do not share with other areas.</w:t>
      </w:r>
    </w:p>
    <w:p w14:paraId="2D5630D1"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Hand hygiene (soap and water) is mandatory after each handling; hand sanitizer alone does not kill ringworm spores (see 4.13 PPE &amp; Hand Hygiene).</w:t>
      </w:r>
    </w:p>
    <w:p w14:paraId="5E9B8848" w14:textId="77777777" w:rsidR="000F6B0A" w:rsidRDefault="000F6B0A">
      <w:pPr>
        <w:spacing w:after="0" w:line="240" w:lineRule="auto"/>
        <w:rPr>
          <w:rFonts w:ascii="Times New Roman" w:eastAsia="Times New Roman" w:hAnsi="Times New Roman" w:cs="Times New Roman"/>
          <w:sz w:val="24"/>
          <w:szCs w:val="24"/>
        </w:rPr>
      </w:pPr>
    </w:p>
    <w:p w14:paraId="0FC82181"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Cleaning Protocol</w:t>
      </w:r>
    </w:p>
    <w:p w14:paraId="0BBA0232"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Clean and disinfect all surfaces and equipment in the Observation Room daily.</w:t>
      </w:r>
    </w:p>
    <w:p w14:paraId="79F2F1B5"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Use </w:t>
      </w:r>
      <w:r>
        <w:rPr>
          <w:rFonts w:ascii="Times New Roman" w:eastAsia="Times New Roman" w:hAnsi="Times New Roman" w:cs="Times New Roman"/>
          <w:b/>
          <w:bCs/>
          <w:color w:val="000000"/>
          <w:sz w:val="24"/>
          <w:szCs w:val="24"/>
        </w:rPr>
        <w:t>Rescue at 1:16</w:t>
      </w:r>
      <w:r>
        <w:rPr>
          <w:rFonts w:ascii="Times New Roman" w:eastAsia="Times New Roman" w:hAnsi="Times New Roman" w:cs="Times New Roman"/>
          <w:sz w:val="24"/>
          <w:szCs w:val="24"/>
        </w:rPr>
        <w:t xml:space="preserve"> (8 oz/gallon) with a 10-minute contact time, or fresh </w:t>
      </w:r>
      <w:r>
        <w:rPr>
          <w:rFonts w:ascii="Times New Roman" w:eastAsia="Times New Roman" w:hAnsi="Times New Roman" w:cs="Times New Roman"/>
          <w:b/>
          <w:bCs/>
          <w:color w:val="000000"/>
          <w:sz w:val="24"/>
          <w:szCs w:val="24"/>
        </w:rPr>
        <w:t>bleach at 1:10</w:t>
      </w:r>
      <w:r>
        <w:rPr>
          <w:rFonts w:ascii="Times New Roman" w:eastAsia="Times New Roman" w:hAnsi="Times New Roman" w:cs="Times New Roman"/>
          <w:sz w:val="24"/>
          <w:szCs w:val="24"/>
        </w:rPr>
        <w:t xml:space="preserve"> (mixed daily) with a 10-minute contact time – see 4.1 Sanitation Standards &amp; Products.</w:t>
      </w:r>
    </w:p>
    <w:p w14:paraId="782F99C5"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Always remove organic matter and pre-clean before applying disinfectant, and observe the full contact time.</w:t>
      </w:r>
    </w:p>
    <w:p w14:paraId="552B25DB"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Launder bedding/laundry from ringworm animals separately, using bleach.</w:t>
      </w:r>
    </w:p>
    <w:p w14:paraId="7358362C" w14:textId="77777777" w:rsidR="000F6B0A" w:rsidRDefault="000F6B0A">
      <w:pPr>
        <w:spacing w:after="0" w:line="240" w:lineRule="auto"/>
        <w:rPr>
          <w:rFonts w:ascii="Times New Roman" w:eastAsia="Times New Roman" w:hAnsi="Times New Roman" w:cs="Times New Roman"/>
          <w:sz w:val="24"/>
          <w:szCs w:val="24"/>
        </w:rPr>
      </w:pPr>
    </w:p>
    <w:p w14:paraId="1A231A3E"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Documentation</w:t>
      </w:r>
    </w:p>
    <w:p w14:paraId="4FB2717F"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all test results, treatments, and housing notes in the medical record, including DTM collection dates and results, to guide timing of repeat testing.</w:t>
      </w:r>
    </w:p>
    <w:p w14:paraId="3FB4916E" w14:textId="77777777" w:rsidR="00D8577F" w:rsidRDefault="00D8577F">
      <w:pPr>
        <w:spacing w:after="0" w:line="240" w:lineRule="auto"/>
        <w:rPr>
          <w:rFonts w:ascii="Times New Roman" w:eastAsia="Times New Roman" w:hAnsi="Times New Roman" w:cs="Times New Roman"/>
          <w:sz w:val="24"/>
          <w:szCs w:val="24"/>
        </w:rPr>
      </w:pPr>
    </w:p>
    <w:p w14:paraId="53949503" w14:textId="77777777" w:rsidR="00D8577F" w:rsidRDefault="00D8577F">
      <w:pPr>
        <w:spacing w:after="0" w:line="240" w:lineRule="auto"/>
        <w:rPr>
          <w:rFonts w:ascii="Times New Roman" w:eastAsia="Times New Roman" w:hAnsi="Times New Roman" w:cs="Times New Roman"/>
          <w:sz w:val="24"/>
          <w:szCs w:val="24"/>
        </w:rPr>
      </w:pPr>
    </w:p>
    <w:p w14:paraId="67611953" w14:textId="77777777" w:rsidR="00D8577F" w:rsidRDefault="00D8577F">
      <w:pPr>
        <w:spacing w:after="0" w:line="240" w:lineRule="auto"/>
        <w:rPr>
          <w:rFonts w:ascii="Times New Roman" w:eastAsia="Times New Roman" w:hAnsi="Times New Roman" w:cs="Times New Roman"/>
          <w:sz w:val="24"/>
          <w:szCs w:val="24"/>
        </w:rPr>
      </w:pPr>
    </w:p>
    <w:p w14:paraId="3B0BACD8" w14:textId="77777777" w:rsidR="00D8577F" w:rsidRDefault="00D8577F">
      <w:pPr>
        <w:spacing w:after="0" w:line="240" w:lineRule="auto"/>
        <w:rPr>
          <w:rFonts w:ascii="Times New Roman" w:eastAsia="Times New Roman" w:hAnsi="Times New Roman" w:cs="Times New Roman"/>
          <w:sz w:val="24"/>
          <w:szCs w:val="24"/>
        </w:rPr>
      </w:pPr>
    </w:p>
    <w:p w14:paraId="0BB8FF17" w14:textId="77777777" w:rsidR="000F6B0A" w:rsidRDefault="000F6B0A">
      <w:pPr>
        <w:spacing w:after="0" w:line="240" w:lineRule="auto"/>
        <w:rPr>
          <w:rFonts w:ascii="Times New Roman" w:eastAsia="Times New Roman" w:hAnsi="Times New Roman" w:cs="Times New Roman"/>
          <w:sz w:val="24"/>
          <w:szCs w:val="24"/>
        </w:rPr>
      </w:pPr>
    </w:p>
    <w:p w14:paraId="531EC2B0" w14:textId="77777777" w:rsidR="00515D6D" w:rsidRPr="00D275C8" w:rsidRDefault="00C25946" w:rsidP="00E358A3">
      <w:pPr>
        <w:pStyle w:val="Heading2"/>
        <w:rPr>
          <w:rFonts w:ascii="Times New Roman" w:eastAsia="Times New Roman" w:hAnsi="Times New Roman" w:cs="Times New Roman"/>
          <w:b/>
          <w:bCs/>
          <w:sz w:val="28"/>
          <w:szCs w:val="28"/>
        </w:rPr>
      </w:pPr>
      <w:bookmarkStart w:id="10" w:name="_Toc236662156"/>
      <w:r>
        <w:rPr>
          <w:rFonts w:ascii="Times New Roman" w:eastAsia="Times New Roman" w:hAnsi="Times New Roman" w:cs="Times New Roman"/>
          <w:b/>
          <w:bCs/>
          <w:sz w:val="28"/>
          <w:szCs w:val="28"/>
        </w:rPr>
        <w:lastRenderedPageBreak/>
        <w:t>1.2</w:t>
      </w:r>
      <w:r>
        <w:rPr>
          <w:rFonts w:ascii="Times New Roman" w:eastAsia="Times New Roman" w:hAnsi="Times New Roman" w:cs="Times New Roman"/>
          <w:b/>
          <w:bCs/>
          <w:sz w:val="28"/>
          <w:szCs w:val="28"/>
        </w:rPr>
        <w:tab/>
        <w:t>Shelter Treatments Canine</w:t>
      </w:r>
      <w:bookmarkEnd w:id="10"/>
    </w:p>
    <w:p w14:paraId="5E1FAFA7" w14:textId="77777777" w:rsidR="000C22B5" w:rsidRPr="000B3BE9" w:rsidRDefault="000C22B5" w:rsidP="000C22B5">
      <w:pPr>
        <w:spacing w:after="240" w:line="240" w:lineRule="auto"/>
        <w:jc w:val="center"/>
        <w:rPr>
          <w:rFonts w:ascii="Times New Roman" w:eastAsia="Times New Roman" w:hAnsi="Times New Roman" w:cs="Times New Roman"/>
        </w:rPr>
      </w:pPr>
    </w:p>
    <w:p w14:paraId="00A29215" w14:textId="77777777" w:rsidR="00515D6D" w:rsidRPr="000B3BE9" w:rsidRDefault="00C25946" w:rsidP="000278B9">
      <w:pPr>
        <w:pStyle w:val="Heading3"/>
        <w:rPr>
          <w:rFonts w:ascii="Times New Roman" w:eastAsia="Times New Roman" w:hAnsi="Times New Roman" w:cs="Times New Roman"/>
        </w:rPr>
      </w:pPr>
      <w:bookmarkStart w:id="11" w:name="_Toc236662157"/>
      <w:r>
        <w:rPr>
          <w:rFonts w:ascii="Times New Roman" w:eastAsia="Times New Roman" w:hAnsi="Times New Roman" w:cs="Times New Roman"/>
          <w:b/>
          <w:bCs/>
          <w:color w:val="000000"/>
        </w:rPr>
        <w:t>1.2.1</w:t>
      </w:r>
      <w:r>
        <w:rPr>
          <w:rFonts w:ascii="Times New Roman" w:eastAsia="Times New Roman" w:hAnsi="Times New Roman" w:cs="Times New Roman"/>
          <w:b/>
          <w:bCs/>
          <w:color w:val="000000"/>
        </w:rPr>
        <w:tab/>
        <w:t>Canine URI</w:t>
      </w:r>
      <w:bookmarkEnd w:id="11"/>
      <w:r>
        <w:rPr>
          <w:rFonts w:ascii="Times New Roman" w:eastAsia="Times New Roman" w:hAnsi="Times New Roman" w:cs="Times New Roman"/>
          <w:b/>
          <w:bCs/>
          <w:color w:val="000000"/>
        </w:rPr>
        <w:t xml:space="preserve"> </w:t>
      </w:r>
      <w:r>
        <w:rPr>
          <w:rFonts w:ascii="Times New Roman" w:eastAsia="Times New Roman" w:hAnsi="Times New Roman" w:cs="Times New Roman"/>
        </w:rPr>
        <w:t> </w:t>
      </w:r>
    </w:p>
    <w:p w14:paraId="77CADF2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Before initiating medication, always perform a complete physical exam. Treatment will be based on disease classification</w:t>
      </w:r>
      <w:r>
        <w:rPr>
          <w:rFonts w:ascii="Times New Roman" w:eastAsia="Times New Roman" w:hAnsi="Times New Roman" w:cs="Times New Roman"/>
          <w:color w:val="FF0000"/>
        </w:rPr>
        <w:t>.</w:t>
      </w:r>
      <w:r>
        <w:rPr>
          <w:rFonts w:ascii="Times New Roman" w:eastAsia="Times New Roman" w:hAnsi="Times New Roman" w:cs="Times New Roman"/>
          <w:color w:val="000000"/>
        </w:rPr>
        <w:t xml:space="preserve"> Dogs showing clear or colored nasal discharge, snorting, sneezing, a dry or productive cough, clear or colored discharge from one or both eyes, or has a fever, is lethargic or has a loss of appetite should be suspected of having URI and should be removed from the general population. Upper respiratory infection (URI) categories, standard and supportive treatments, and recommended diagnostic tests are included in this section. </w:t>
      </w:r>
    </w:p>
    <w:p w14:paraId="3CDEFB56" w14:textId="77777777" w:rsidR="00515D6D" w:rsidRPr="000B3BE9" w:rsidRDefault="00515D6D" w:rsidP="00515D6D">
      <w:pPr>
        <w:spacing w:after="240" w:line="240" w:lineRule="auto"/>
        <w:rPr>
          <w:rFonts w:ascii="Times New Roman" w:eastAsia="Times New Roman" w:hAnsi="Times New Roman" w:cs="Times New Roman"/>
        </w:rPr>
      </w:pPr>
    </w:p>
    <w:p w14:paraId="515CEB7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Treatment Categories</w:t>
      </w:r>
    </w:p>
    <w:p w14:paraId="74C2B455" w14:textId="77777777" w:rsidR="00515D6D" w:rsidRPr="000B3BE9" w:rsidRDefault="00515D6D" w:rsidP="00515D6D">
      <w:pPr>
        <w:spacing w:after="0" w:line="240" w:lineRule="auto"/>
        <w:rPr>
          <w:rFonts w:ascii="Times New Roman" w:eastAsia="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084"/>
        <w:gridCol w:w="2230"/>
        <w:gridCol w:w="2425"/>
        <w:gridCol w:w="3899"/>
      </w:tblGrid>
      <w:tr w:rsidR="00515D6D" w:rsidRPr="000B3BE9" w14:paraId="198FBF07"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D1B3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Category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ABE76"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Clinical Signs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9A3D6"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Probable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1F2307"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Treatment</w:t>
            </w:r>
          </w:p>
        </w:tc>
      </w:tr>
      <w:tr w:rsidR="00515D6D" w:rsidRPr="000B3BE9" w14:paraId="16080C3F"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A03035" w14:textId="77777777" w:rsidR="00515D6D" w:rsidRPr="000B3BE9" w:rsidRDefault="00515D6D" w:rsidP="00515D6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631BA"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Clear/colored discharge (eye and/or nose), sneezing, squinting</w:t>
            </w:r>
          </w:p>
          <w:p w14:paraId="218E898F" w14:textId="77777777" w:rsidR="00515D6D" w:rsidRPr="000B3BE9" w:rsidRDefault="00515D6D" w:rsidP="00515D6D">
            <w:pPr>
              <w:spacing w:after="0" w:line="240" w:lineRule="auto"/>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FF662"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Mild viral URI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BF9B9" w14:textId="77777777" w:rsidR="00515D6D" w:rsidRPr="000B3BE9" w:rsidRDefault="00515D6D" w:rsidP="00515D6D">
            <w:pPr>
              <w:spacing w:after="0" w:line="240" w:lineRule="auto"/>
              <w:rPr>
                <w:rFonts w:ascii="Times New Roman" w:eastAsia="Times New Roman" w:hAnsi="Times New Roman" w:cs="Times New Roman"/>
              </w:rPr>
            </w:pPr>
          </w:p>
        </w:tc>
      </w:tr>
      <w:tr w:rsidR="00515D6D" w:rsidRPr="000B3BE9" w14:paraId="73A1695D"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CA7ECA" w14:textId="77777777" w:rsidR="00515D6D" w:rsidRPr="000B3BE9" w:rsidRDefault="00515D6D" w:rsidP="00515D6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EE42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Category 1</w:t>
            </w:r>
          </w:p>
          <w:p w14:paraId="75344F30"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-AND-</w:t>
            </w:r>
          </w:p>
          <w:p w14:paraId="72CED12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More systemic signs (fever, inappetence, dehydration, lethargy)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ADAF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Moderate to severe viral URI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E7A0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Category 1</w:t>
            </w:r>
          </w:p>
          <w:p w14:paraId="6ECBA7D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-AND-</w:t>
            </w:r>
          </w:p>
          <w:p w14:paraId="15F309BD"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Monitor temperature, give SC fluids and nutritional support or supplementation if needed.</w:t>
            </w:r>
          </w:p>
          <w:p w14:paraId="27C9612B" w14:textId="77777777" w:rsidR="00515D6D" w:rsidRPr="000B3BE9" w:rsidRDefault="00515D6D" w:rsidP="00515D6D">
            <w:pPr>
              <w:spacing w:after="0" w:line="240" w:lineRule="auto"/>
              <w:rPr>
                <w:rFonts w:ascii="Times New Roman" w:eastAsia="Times New Roman" w:hAnsi="Times New Roman" w:cs="Times New Roman"/>
              </w:rPr>
            </w:pPr>
          </w:p>
        </w:tc>
      </w:tr>
      <w:tr w:rsidR="00515D6D" w:rsidRPr="000B3BE9" w14:paraId="143AE85F"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3FE36" w14:textId="77777777" w:rsidR="00515D6D" w:rsidRPr="000B3BE9" w:rsidRDefault="00515D6D" w:rsidP="00515D6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C26F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Category 2</w:t>
            </w:r>
          </w:p>
          <w:p w14:paraId="737FF1A0"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-AND-</w:t>
            </w:r>
          </w:p>
          <w:p w14:paraId="0E6578C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Green, brown, yellow, bloody nasal or ocular discharge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7CC5A"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Viral URI with secondary non-specific secondary bacterial infection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C772E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Category 2</w:t>
            </w:r>
          </w:p>
          <w:p w14:paraId="589022C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-AND-</w:t>
            </w:r>
          </w:p>
          <w:p w14:paraId="2C93B0E5" w14:textId="77777777" w:rsidR="00A24998" w:rsidRPr="000B3BE9" w:rsidRDefault="00515D6D" w:rsidP="00A2499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Doxycycline </w:t>
            </w:r>
            <w:r>
              <w:rPr>
                <w:rFonts w:ascii="Times New Roman" w:eastAsia="Times New Roman" w:hAnsi="Times New Roman" w:cs="Times New Roman"/>
                <w:color w:val="000000"/>
              </w:rPr>
              <w:t xml:space="preserve">or Minocycline 10mg/kg q 24 hours until resolution of signs (14 days average). Re-evaluate at 7 days, consider alternate antibiotics such as </w:t>
            </w:r>
          </w:p>
          <w:p w14:paraId="38F6114A" w14:textId="77777777" w:rsidR="00515D6D" w:rsidRDefault="00515D6D" w:rsidP="00515D6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Enrofloxacin</w:t>
            </w:r>
            <w:r>
              <w:rPr>
                <w:rFonts w:ascii="Times New Roman" w:eastAsia="Times New Roman" w:hAnsi="Times New Roman" w:cs="Times New Roman"/>
                <w:color w:val="000000"/>
              </w:rPr>
              <w:t xml:space="preserve"> 5mg/kg q24h PO or SQ with </w:t>
            </w:r>
            <w:r>
              <w:rPr>
                <w:rFonts w:ascii="Times New Roman" w:eastAsia="Times New Roman" w:hAnsi="Times New Roman" w:cs="Times New Roman"/>
                <w:b/>
                <w:bCs/>
                <w:color w:val="000000"/>
              </w:rPr>
              <w:t>Clindamycin</w:t>
            </w:r>
            <w:r>
              <w:rPr>
                <w:rFonts w:ascii="Times New Roman" w:eastAsia="Times New Roman" w:hAnsi="Times New Roman" w:cs="Times New Roman"/>
                <w:color w:val="000000"/>
              </w:rPr>
              <w:t xml:space="preserve"> or </w:t>
            </w:r>
            <w:r>
              <w:rPr>
                <w:rFonts w:ascii="Times New Roman" w:eastAsia="Times New Roman" w:hAnsi="Times New Roman" w:cs="Times New Roman"/>
                <w:b/>
                <w:bCs/>
                <w:color w:val="000000"/>
              </w:rPr>
              <w:t>Azithromycin</w:t>
            </w:r>
            <w:r>
              <w:rPr>
                <w:rFonts w:ascii="Times New Roman" w:eastAsia="Times New Roman" w:hAnsi="Times New Roman" w:cs="Times New Roman"/>
                <w:color w:val="000000"/>
              </w:rPr>
              <w:t xml:space="preserve"> 5-10mg/kg q 24h PO for 5 days then q 48h until resolution.</w:t>
            </w:r>
          </w:p>
          <w:p w14:paraId="6D8BE73C" w14:textId="2CEF96EB" w:rsidR="00B70270" w:rsidRPr="000B3BE9" w:rsidRDefault="00B70270" w:rsidP="00515D6D">
            <w:pPr>
              <w:spacing w:after="0" w:line="240" w:lineRule="auto"/>
              <w:rPr>
                <w:rFonts w:ascii="Times New Roman" w:eastAsia="Times New Roman" w:hAnsi="Times New Roman" w:cs="Times New Roman"/>
              </w:rPr>
            </w:pPr>
          </w:p>
          <w:p w14:paraId="53022464" w14:textId="77777777" w:rsidR="00515D6D" w:rsidRPr="000B3BE9" w:rsidRDefault="00515D6D" w:rsidP="00515D6D">
            <w:pPr>
              <w:spacing w:after="0" w:line="240" w:lineRule="auto"/>
              <w:rPr>
                <w:rFonts w:ascii="Times New Roman" w:eastAsia="Times New Roman" w:hAnsi="Times New Roman" w:cs="Times New Roman"/>
              </w:rPr>
            </w:pPr>
          </w:p>
        </w:tc>
      </w:tr>
      <w:tr w:rsidR="00B70270" w:rsidRPr="000B3BE9" w14:paraId="307CE5E9" w14:textId="77777777" w:rsidTr="00B70270">
        <w:trPr>
          <w:trHeight w:val="17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34FBB" w14:textId="3C1FC8CC" w:rsidR="00B70270" w:rsidRDefault="00B70270" w:rsidP="00515D6D">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519BF" w14:textId="77777777" w:rsidR="00B70270" w:rsidRDefault="00B70270" w:rsidP="00515D6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Category 3</w:t>
            </w:r>
          </w:p>
          <w:p w14:paraId="336603AB" w14:textId="76EC8CC5" w:rsidR="00B70270" w:rsidRDefault="00B70270" w:rsidP="00515D6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-AND (any of the following)</w:t>
            </w:r>
          </w:p>
          <w:p w14:paraId="5236AF05" w14:textId="0F1B0729" w:rsidR="00B70270" w:rsidRDefault="00B70270" w:rsidP="00515D6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Coughing, cheek puffing, lethargy with signs of pneumonia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536D9" w14:textId="3859F534" w:rsidR="00B70270" w:rsidRDefault="00B70270" w:rsidP="00515D6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Severe URI -prolonged or possibly progressed to pneumonia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65A12" w14:textId="77777777" w:rsidR="00B70270" w:rsidRDefault="00B70270" w:rsidP="00515D6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Coughing – </w:t>
            </w:r>
            <w:r w:rsidRPr="004D4701">
              <w:rPr>
                <w:rFonts w:ascii="Times New Roman" w:eastAsia="Times New Roman" w:hAnsi="Times New Roman" w:cs="Times New Roman"/>
                <w:b/>
                <w:bCs/>
                <w:color w:val="000000"/>
              </w:rPr>
              <w:t xml:space="preserve">Cerenia </w:t>
            </w:r>
            <w:r>
              <w:rPr>
                <w:rFonts w:ascii="Times New Roman" w:eastAsia="Times New Roman" w:hAnsi="Times New Roman" w:cs="Times New Roman"/>
                <w:color w:val="000000"/>
              </w:rPr>
              <w:t xml:space="preserve">EOD – 2mg/kg or </w:t>
            </w:r>
            <w:r w:rsidRPr="004D4701">
              <w:rPr>
                <w:rFonts w:ascii="Times New Roman" w:eastAsia="Times New Roman" w:hAnsi="Times New Roman" w:cs="Times New Roman"/>
                <w:b/>
                <w:bCs/>
                <w:color w:val="000000"/>
              </w:rPr>
              <w:t>Butorphanol</w:t>
            </w:r>
            <w:r>
              <w:rPr>
                <w:rFonts w:ascii="Times New Roman" w:eastAsia="Times New Roman" w:hAnsi="Times New Roman" w:cs="Times New Roman"/>
                <w:color w:val="000000"/>
              </w:rPr>
              <w:t xml:space="preserve"> (</w:t>
            </w:r>
            <w:r w:rsidRPr="00B70270">
              <w:rPr>
                <w:rFonts w:ascii="Times New Roman" w:eastAsia="Times New Roman" w:hAnsi="Times New Roman" w:cs="Times New Roman"/>
                <w:color w:val="000000"/>
              </w:rPr>
              <w:t>0.05–0.1 mg/kg) IM/SQ q4–6h. 10mg/mL</w:t>
            </w:r>
            <w:r w:rsidR="004D4701">
              <w:rPr>
                <w:rFonts w:ascii="Times New Roman" w:eastAsia="Times New Roman" w:hAnsi="Times New Roman" w:cs="Times New Roman"/>
                <w:color w:val="000000"/>
              </w:rPr>
              <w:t>)</w:t>
            </w:r>
          </w:p>
          <w:p w14:paraId="0D6BC715" w14:textId="77777777" w:rsidR="004D4701" w:rsidRDefault="004D4701" w:rsidP="00515D6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Cheek puffing/poor oxygenation – </w:t>
            </w:r>
            <w:r w:rsidRPr="004D4701">
              <w:rPr>
                <w:rFonts w:ascii="Times New Roman" w:eastAsia="Times New Roman" w:hAnsi="Times New Roman" w:cs="Times New Roman"/>
                <w:b/>
                <w:bCs/>
                <w:color w:val="000000"/>
              </w:rPr>
              <w:t>Pentoxiphylline</w:t>
            </w:r>
            <w:r>
              <w:rPr>
                <w:rFonts w:ascii="Times New Roman" w:eastAsia="Times New Roman" w:hAnsi="Times New Roman" w:cs="Times New Roman"/>
                <w:color w:val="000000"/>
              </w:rPr>
              <w:t xml:space="preserve"> -</w:t>
            </w:r>
            <w:r w:rsidRPr="004D4701">
              <w:rPr>
                <w:rFonts w:ascii="Times New Roman" w:eastAsia="Times New Roman" w:hAnsi="Times New Roman" w:cs="Times New Roman"/>
                <w:color w:val="000000"/>
              </w:rPr>
              <w:t xml:space="preserve"> 10–15 mg/kg 12h.</w:t>
            </w:r>
            <w:r>
              <w:rPr>
                <w:rFonts w:ascii="Times New Roman" w:eastAsia="Times New Roman" w:hAnsi="Times New Roman" w:cs="Times New Roman"/>
                <w:color w:val="000000"/>
              </w:rPr>
              <w:t xml:space="preserve"> </w:t>
            </w:r>
          </w:p>
          <w:p w14:paraId="5CDB2544" w14:textId="0AEC7618" w:rsidR="004D4701" w:rsidRDefault="004D4701" w:rsidP="00515D6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Pneumonia dose of </w:t>
            </w:r>
            <w:r w:rsidRPr="004D4701">
              <w:rPr>
                <w:rFonts w:ascii="Times New Roman" w:eastAsia="Times New Roman" w:hAnsi="Times New Roman" w:cs="Times New Roman"/>
                <w:b/>
                <w:bCs/>
                <w:color w:val="000000"/>
              </w:rPr>
              <w:t>Enrofloxacin</w:t>
            </w:r>
            <w:r>
              <w:rPr>
                <w:rFonts w:ascii="Times New Roman" w:eastAsia="Times New Roman" w:hAnsi="Times New Roman" w:cs="Times New Roman"/>
                <w:color w:val="000000"/>
              </w:rPr>
              <w:t xml:space="preserve"> – 10mg/kg SID and </w:t>
            </w:r>
            <w:r w:rsidRPr="004D4701">
              <w:rPr>
                <w:rFonts w:ascii="Times New Roman" w:eastAsia="Times New Roman" w:hAnsi="Times New Roman" w:cs="Times New Roman"/>
                <w:b/>
                <w:bCs/>
                <w:color w:val="000000"/>
              </w:rPr>
              <w:t xml:space="preserve">Clindamycin </w:t>
            </w:r>
            <w:r>
              <w:rPr>
                <w:rFonts w:ascii="Times New Roman" w:eastAsia="Times New Roman" w:hAnsi="Times New Roman" w:cs="Times New Roman"/>
                <w:color w:val="000000"/>
              </w:rPr>
              <w:t>10mg/kg BID</w:t>
            </w:r>
          </w:p>
          <w:p w14:paraId="7275E91D" w14:textId="6FDDABA2" w:rsidR="004D4701" w:rsidRDefault="004D4701" w:rsidP="00515D6D">
            <w:pPr>
              <w:spacing w:after="0" w:line="240" w:lineRule="auto"/>
              <w:rPr>
                <w:rFonts w:ascii="Times New Roman" w:eastAsia="Times New Roman" w:hAnsi="Times New Roman" w:cs="Times New Roman"/>
                <w:color w:val="000000"/>
              </w:rPr>
            </w:pPr>
          </w:p>
        </w:tc>
      </w:tr>
    </w:tbl>
    <w:p w14:paraId="32F14866" w14:textId="77777777" w:rsidR="00515D6D" w:rsidRDefault="00515D6D" w:rsidP="00515D6D">
      <w:pPr>
        <w:spacing w:after="240" w:line="240" w:lineRule="auto"/>
        <w:rPr>
          <w:rFonts w:ascii="Times New Roman" w:eastAsia="Times New Roman" w:hAnsi="Times New Roman" w:cs="Times New Roman"/>
        </w:rPr>
      </w:pPr>
      <w:r>
        <w:rPr>
          <w:rFonts w:ascii="Times New Roman" w:eastAsia="Times New Roman" w:hAnsi="Times New Roman" w:cs="Times New Roman"/>
        </w:rPr>
        <w:br/>
      </w:r>
    </w:p>
    <w:p w14:paraId="788EE192" w14:textId="77777777" w:rsidR="000C22B5" w:rsidRDefault="000C22B5" w:rsidP="00515D6D">
      <w:pPr>
        <w:spacing w:after="0" w:line="240" w:lineRule="auto"/>
        <w:rPr>
          <w:rFonts w:ascii="Times New Roman" w:eastAsia="Times New Roman" w:hAnsi="Times New Roman" w:cs="Times New Roman"/>
          <w:b/>
          <w:bCs/>
          <w:color w:val="000000"/>
        </w:rPr>
      </w:pPr>
    </w:p>
    <w:p w14:paraId="586AAF0D" w14:textId="77777777" w:rsidR="004D4701" w:rsidRPr="000B3BE9" w:rsidRDefault="004D4701" w:rsidP="00515D6D">
      <w:pPr>
        <w:spacing w:after="0" w:line="240" w:lineRule="auto"/>
        <w:rPr>
          <w:rFonts w:ascii="Times New Roman" w:eastAsia="Times New Roman" w:hAnsi="Times New Roman" w:cs="Times New Roman"/>
          <w:b/>
          <w:bCs/>
          <w:color w:val="000000"/>
        </w:rPr>
      </w:pPr>
    </w:p>
    <w:p w14:paraId="1C7097F3"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Supportive Treatments</w:t>
      </w:r>
    </w:p>
    <w:p w14:paraId="26820D23" w14:textId="77777777" w:rsidR="00515D6D" w:rsidRPr="000B3BE9" w:rsidRDefault="00515D6D" w:rsidP="00515D6D">
      <w:pPr>
        <w:spacing w:after="0" w:line="240" w:lineRule="auto"/>
        <w:rPr>
          <w:rFonts w:ascii="Times New Roman" w:eastAsia="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316"/>
        <w:gridCol w:w="8322"/>
      </w:tblGrid>
      <w:tr w:rsidR="00515D6D" w:rsidRPr="000B3BE9" w14:paraId="35361686"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3EB29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56DBA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Treatment</w:t>
            </w:r>
          </w:p>
        </w:tc>
      </w:tr>
      <w:tr w:rsidR="00515D6D" w:rsidRPr="000B3BE9" w14:paraId="38DC1A0F"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0ADFA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Dehydration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32123B" w14:textId="77777777" w:rsidR="00515D6D" w:rsidRPr="000B3BE9" w:rsidRDefault="00515D6D" w:rsidP="00515D6D">
            <w:pPr>
              <w:spacing w:before="1" w:after="0" w:line="240" w:lineRule="auto"/>
              <w:rPr>
                <w:rFonts w:ascii="Times New Roman" w:eastAsia="Times New Roman" w:hAnsi="Times New Roman" w:cs="Times New Roman"/>
              </w:rPr>
            </w:pPr>
            <w:r>
              <w:rPr>
                <w:rFonts w:ascii="Times New Roman" w:eastAsia="Times New Roman" w:hAnsi="Times New Roman" w:cs="Times New Roman"/>
                <w:color w:val="000000"/>
              </w:rPr>
              <w:t>&lt;5% Subcutaneous fluids (</w:t>
            </w:r>
            <w:r>
              <w:rPr>
                <w:rFonts w:ascii="Times New Roman" w:eastAsia="Times New Roman" w:hAnsi="Times New Roman" w:cs="Times New Roman"/>
                <w:b/>
                <w:bCs/>
                <w:color w:val="000000"/>
              </w:rPr>
              <w:t xml:space="preserve">LRS </w:t>
            </w:r>
            <w:r>
              <w:rPr>
                <w:rFonts w:ascii="Times New Roman" w:eastAsia="Times New Roman" w:hAnsi="Times New Roman" w:cs="Times New Roman"/>
                <w:color w:val="000000"/>
              </w:rPr>
              <w:t>or Normosol-R) 250-500 ml q 12-24 hrs.</w:t>
            </w:r>
          </w:p>
          <w:p w14:paraId="56F24D41" w14:textId="77777777" w:rsidR="00515D6D" w:rsidRPr="000B3BE9" w:rsidRDefault="00515D6D" w:rsidP="00515D6D">
            <w:pPr>
              <w:spacing w:before="2" w:after="0" w:line="240" w:lineRule="auto"/>
              <w:rPr>
                <w:rFonts w:ascii="Times New Roman" w:eastAsia="Times New Roman" w:hAnsi="Times New Roman" w:cs="Times New Roman"/>
              </w:rPr>
            </w:pPr>
            <w:r>
              <w:rPr>
                <w:rFonts w:ascii="Times New Roman" w:eastAsia="Times New Roman" w:hAnsi="Times New Roman" w:cs="Times New Roman"/>
                <w:color w:val="000000"/>
              </w:rPr>
              <w:t>&gt;5% Administer intravenous fluids at 1-2 times the maintenance rate until dehydration is corrected</w:t>
            </w:r>
          </w:p>
          <w:p w14:paraId="288A9F24" w14:textId="77777777" w:rsidR="00515D6D" w:rsidRPr="000B3BE9" w:rsidRDefault="00515D6D" w:rsidP="00515D6D">
            <w:pPr>
              <w:spacing w:after="0" w:line="240" w:lineRule="auto"/>
              <w:rPr>
                <w:rFonts w:ascii="Times New Roman" w:eastAsia="Times New Roman" w:hAnsi="Times New Roman" w:cs="Times New Roman"/>
              </w:rPr>
            </w:pPr>
          </w:p>
          <w:p w14:paraId="6907EA76" w14:textId="77777777" w:rsidR="00515D6D" w:rsidRPr="000B3BE9" w:rsidRDefault="00515D6D" w:rsidP="00515D6D">
            <w:pPr>
              <w:spacing w:before="16" w:after="0" w:line="240" w:lineRule="auto"/>
              <w:ind w:right="457"/>
              <w:rPr>
                <w:rFonts w:ascii="Times New Roman" w:eastAsia="Times New Roman" w:hAnsi="Times New Roman" w:cs="Times New Roman"/>
              </w:rPr>
            </w:pPr>
            <w:r>
              <w:rPr>
                <w:rFonts w:ascii="Times New Roman" w:eastAsia="Times New Roman" w:hAnsi="Times New Roman" w:cs="Times New Roman"/>
                <w:b/>
                <w:bCs/>
                <w:color w:val="000000"/>
              </w:rPr>
              <w:t xml:space="preserve">Vitamin B12 </w:t>
            </w:r>
            <w:r>
              <w:rPr>
                <w:rFonts w:ascii="Times New Roman" w:eastAsia="Times New Roman" w:hAnsi="Times New Roman" w:cs="Times New Roman"/>
                <w:color w:val="000000"/>
              </w:rPr>
              <w:t>or B Complex may be administered with fluids (1 ml per L). Cover fluid bag with a paper bag to prevent degradation of the vitamins.</w:t>
            </w:r>
          </w:p>
          <w:p w14:paraId="6FBAAE85" w14:textId="77777777" w:rsidR="00515D6D" w:rsidRPr="000B3BE9" w:rsidRDefault="00515D6D" w:rsidP="00515D6D">
            <w:pPr>
              <w:spacing w:after="0" w:line="240" w:lineRule="auto"/>
              <w:rPr>
                <w:rFonts w:ascii="Times New Roman" w:eastAsia="Times New Roman" w:hAnsi="Times New Roman" w:cs="Times New Roman"/>
              </w:rPr>
            </w:pPr>
          </w:p>
          <w:p w14:paraId="67C6159B" w14:textId="77777777" w:rsidR="00515D6D" w:rsidRPr="000B3BE9" w:rsidRDefault="00515D6D" w:rsidP="00515D6D">
            <w:pPr>
              <w:spacing w:before="2" w:after="0" w:line="240" w:lineRule="auto"/>
              <w:rPr>
                <w:rFonts w:ascii="Times New Roman" w:eastAsia="Times New Roman" w:hAnsi="Times New Roman" w:cs="Times New Roman"/>
              </w:rPr>
            </w:pPr>
            <w:r>
              <w:rPr>
                <w:rFonts w:ascii="Times New Roman" w:eastAsia="Times New Roman" w:hAnsi="Times New Roman" w:cs="Times New Roman"/>
                <w:color w:val="000000"/>
              </w:rPr>
              <w:t>Add KCL to fluids for anorexic cats (20 mEq per liter)</w:t>
            </w:r>
          </w:p>
          <w:p w14:paraId="3537CDBA" w14:textId="77777777" w:rsidR="00515D6D" w:rsidRPr="000B3BE9" w:rsidRDefault="00515D6D" w:rsidP="00515D6D">
            <w:pPr>
              <w:spacing w:after="0" w:line="240" w:lineRule="auto"/>
              <w:rPr>
                <w:rFonts w:ascii="Times New Roman" w:eastAsia="Times New Roman" w:hAnsi="Times New Roman" w:cs="Times New Roman"/>
              </w:rPr>
            </w:pPr>
          </w:p>
        </w:tc>
      </w:tr>
      <w:tr w:rsidR="00515D6D" w:rsidRPr="000B3BE9" w14:paraId="47F74D25"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081D8"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Congestion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E237DA"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Clean nose with warm moist gauze </w:t>
            </w:r>
          </w:p>
          <w:p w14:paraId="42856DC1" w14:textId="77777777" w:rsidR="00515D6D" w:rsidRPr="000B3BE9" w:rsidRDefault="00515D6D" w:rsidP="00515D6D">
            <w:pPr>
              <w:spacing w:after="0" w:line="240" w:lineRule="auto"/>
              <w:rPr>
                <w:rFonts w:ascii="Times New Roman" w:eastAsia="Times New Roman" w:hAnsi="Times New Roman" w:cs="Times New Roman"/>
              </w:rPr>
            </w:pPr>
          </w:p>
          <w:p w14:paraId="13D04A80"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Humidifier for 10 minutes q 6-24 hrs. (good for foster parents)</w:t>
            </w:r>
          </w:p>
          <w:p w14:paraId="38C6CB9F" w14:textId="77777777" w:rsidR="00515D6D" w:rsidRPr="000B3BE9" w:rsidRDefault="00515D6D" w:rsidP="00515D6D">
            <w:pPr>
              <w:spacing w:after="0" w:line="240" w:lineRule="auto"/>
              <w:rPr>
                <w:rFonts w:ascii="Times New Roman" w:eastAsia="Times New Roman" w:hAnsi="Times New Roman" w:cs="Times New Roman"/>
              </w:rPr>
            </w:pPr>
          </w:p>
          <w:p w14:paraId="3D7E524D"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Nebulization </w:t>
            </w:r>
            <w:r>
              <w:rPr>
                <w:rFonts w:ascii="Times New Roman" w:eastAsia="Times New Roman" w:hAnsi="Times New Roman" w:cs="Times New Roman"/>
                <w:color w:val="000000"/>
              </w:rPr>
              <w:t>for 10 minutes q 6-24 hrs. with sterile saline +/- albuterol, gentamicin, acetylcysteine</w:t>
            </w:r>
          </w:p>
          <w:p w14:paraId="32282F03" w14:textId="77777777" w:rsidR="00515D6D" w:rsidRPr="000B3BE9" w:rsidRDefault="00515D6D" w:rsidP="00515D6D">
            <w:pPr>
              <w:spacing w:after="0" w:line="240" w:lineRule="auto"/>
              <w:rPr>
                <w:rFonts w:ascii="Times New Roman" w:eastAsia="Times New Roman" w:hAnsi="Times New Roman" w:cs="Times New Roman"/>
              </w:rPr>
            </w:pPr>
          </w:p>
          <w:p w14:paraId="4AA0542A" w14:textId="77777777" w:rsidR="00515D6D" w:rsidRPr="000B3BE9" w:rsidRDefault="00515D6D" w:rsidP="00515D6D">
            <w:pPr>
              <w:spacing w:before="8" w:after="0" w:line="240" w:lineRule="auto"/>
              <w:ind w:right="199"/>
              <w:rPr>
                <w:rFonts w:ascii="Times New Roman" w:eastAsia="Times New Roman" w:hAnsi="Times New Roman" w:cs="Times New Roman"/>
              </w:rPr>
            </w:pPr>
            <w:r>
              <w:rPr>
                <w:rFonts w:ascii="Times New Roman" w:eastAsia="Times New Roman" w:hAnsi="Times New Roman" w:cs="Times New Roman"/>
                <w:b/>
                <w:bCs/>
                <w:color w:val="000000"/>
              </w:rPr>
              <w:t>Nose Drops</w:t>
            </w:r>
            <w:r>
              <w:rPr>
                <w:rFonts w:ascii="Times New Roman" w:eastAsia="Times New Roman" w:hAnsi="Times New Roman" w:cs="Times New Roman"/>
                <w:color w:val="000000"/>
              </w:rPr>
              <w:t xml:space="preserve"> with Gentamicin +/- Dexamethasone – In each nostril BID as needed </w:t>
            </w:r>
          </w:p>
          <w:p w14:paraId="03C9B371" w14:textId="77777777" w:rsidR="00515D6D" w:rsidRPr="000B3BE9" w:rsidRDefault="00515D6D" w:rsidP="00515D6D">
            <w:pPr>
              <w:spacing w:after="0" w:line="240" w:lineRule="auto"/>
              <w:rPr>
                <w:rFonts w:ascii="Times New Roman" w:eastAsia="Times New Roman" w:hAnsi="Times New Roman" w:cs="Times New Roman"/>
              </w:rPr>
            </w:pPr>
          </w:p>
          <w:p w14:paraId="6BF5A3E8" w14:textId="77777777" w:rsidR="00515D6D" w:rsidRPr="000B3BE9" w:rsidRDefault="00515D6D" w:rsidP="00515D6D">
            <w:pPr>
              <w:spacing w:before="8" w:after="0" w:line="240" w:lineRule="auto"/>
              <w:ind w:right="199"/>
              <w:rPr>
                <w:rFonts w:ascii="Times New Roman" w:eastAsia="Times New Roman" w:hAnsi="Times New Roman" w:cs="Times New Roman"/>
              </w:rPr>
            </w:pPr>
            <w:r>
              <w:rPr>
                <w:rFonts w:ascii="Times New Roman" w:eastAsia="Times New Roman" w:hAnsi="Times New Roman" w:cs="Times New Roman"/>
                <w:color w:val="000000"/>
              </w:rPr>
              <w:t xml:space="preserve">As a last resort </w:t>
            </w:r>
            <w:r>
              <w:rPr>
                <w:rFonts w:ascii="Times New Roman" w:eastAsia="Times New Roman" w:hAnsi="Times New Roman" w:cs="Times New Roman"/>
                <w:i/>
                <w:iCs/>
                <w:color w:val="000000"/>
              </w:rPr>
              <w:t>only if the cat is severely congested and not eating</w:t>
            </w:r>
            <w:r>
              <w:rPr>
                <w:rFonts w:ascii="Times New Roman" w:eastAsia="Times New Roman" w:hAnsi="Times New Roman" w:cs="Times New Roman"/>
                <w:color w:val="000000"/>
              </w:rPr>
              <w:t>, try a decongestant (phenylephrine). One drop BID before feeding in alternating nostrils. Left nostril AM and right nostril PM for no more than 3 days. Continuous use of decongestant nose drops will decrease its effectiveness and cause a rebound effect when stopped.</w:t>
            </w:r>
          </w:p>
          <w:p w14:paraId="499DDB6A" w14:textId="77777777" w:rsidR="00515D6D" w:rsidRPr="000B3BE9" w:rsidRDefault="00515D6D" w:rsidP="00515D6D">
            <w:pPr>
              <w:spacing w:after="0" w:line="240" w:lineRule="auto"/>
              <w:rPr>
                <w:rFonts w:ascii="Times New Roman" w:eastAsia="Times New Roman" w:hAnsi="Times New Roman" w:cs="Times New Roman"/>
              </w:rPr>
            </w:pPr>
          </w:p>
        </w:tc>
      </w:tr>
      <w:tr w:rsidR="00515D6D" w:rsidRPr="000B3BE9" w14:paraId="6AC2F180"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5763E6"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Anorexia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A0582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Correct dehydration, treat congestion, provide analgesia, offer strong-smelling food. Consider appetite stimulants. </w:t>
            </w:r>
          </w:p>
          <w:p w14:paraId="0661C149" w14:textId="77777777" w:rsidR="00515D6D" w:rsidRPr="000B3BE9" w:rsidRDefault="00515D6D" w:rsidP="00515D6D">
            <w:pPr>
              <w:spacing w:after="0" w:line="240" w:lineRule="auto"/>
              <w:rPr>
                <w:rFonts w:ascii="Times New Roman" w:eastAsia="Times New Roman" w:hAnsi="Times New Roman" w:cs="Times New Roman"/>
              </w:rPr>
            </w:pPr>
          </w:p>
          <w:p w14:paraId="6F40B215"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Perform a complete oral exam. Severe ulceration can cause anorexia and will require analgesia.</w:t>
            </w:r>
          </w:p>
          <w:p w14:paraId="1FFCC20C"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If ulceration is observed, please check with veterinarian for possible outcome (euthanasia vs quarantine).  </w:t>
            </w:r>
          </w:p>
          <w:p w14:paraId="3EAD07EC" w14:textId="77777777" w:rsidR="00515D6D" w:rsidRPr="000B3BE9" w:rsidRDefault="00515D6D" w:rsidP="00515D6D">
            <w:pPr>
              <w:spacing w:after="0" w:line="240" w:lineRule="auto"/>
              <w:rPr>
                <w:rFonts w:ascii="Times New Roman" w:eastAsia="Times New Roman" w:hAnsi="Times New Roman" w:cs="Times New Roman"/>
              </w:rPr>
            </w:pPr>
          </w:p>
          <w:p w14:paraId="0F15C01B" w14:textId="77777777" w:rsidR="00515D6D" w:rsidRPr="000B3BE9" w:rsidRDefault="00515D6D" w:rsidP="00515D6D">
            <w:pPr>
              <w:spacing w:before="1" w:after="0" w:line="240" w:lineRule="auto"/>
              <w:ind w:right="582"/>
              <w:rPr>
                <w:rFonts w:ascii="Times New Roman" w:eastAsia="Times New Roman" w:hAnsi="Times New Roman" w:cs="Times New Roman"/>
              </w:rPr>
            </w:pPr>
            <w:r>
              <w:rPr>
                <w:rFonts w:ascii="Times New Roman" w:eastAsia="Times New Roman" w:hAnsi="Times New Roman" w:cs="Times New Roman"/>
                <w:color w:val="000000"/>
              </w:rPr>
              <w:t xml:space="preserve">If steps given above fail and the cat does not eat for &gt; 2 days, administer appetite-stimulating drugs: </w:t>
            </w:r>
            <w:r>
              <w:rPr>
                <w:rFonts w:ascii="Times New Roman" w:eastAsia="Times New Roman" w:hAnsi="Times New Roman" w:cs="Times New Roman"/>
                <w:b/>
                <w:bCs/>
                <w:color w:val="000000"/>
              </w:rPr>
              <w:t xml:space="preserve">Mirtazapine TD </w:t>
            </w:r>
            <w:r>
              <w:rPr>
                <w:rFonts w:ascii="Times New Roman" w:eastAsia="Times New Roman" w:hAnsi="Times New Roman" w:cs="Times New Roman"/>
                <w:color w:val="000000"/>
              </w:rPr>
              <w:t>0.1ml</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or 15 mg tablets – 1/8 tablet q 24 hrs. PO (Mirtazapine demonstrates anti-nausea properties as well)</w:t>
            </w:r>
          </w:p>
          <w:p w14:paraId="50777757"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122A32E7" w14:textId="77777777" w:rsidR="00515D6D" w:rsidRPr="000B3BE9" w:rsidRDefault="00515D6D" w:rsidP="00515D6D">
            <w:pPr>
              <w:spacing w:before="16" w:after="0" w:line="240" w:lineRule="auto"/>
              <w:ind w:right="199"/>
              <w:rPr>
                <w:rFonts w:ascii="Times New Roman" w:eastAsia="Times New Roman" w:hAnsi="Times New Roman" w:cs="Times New Roman"/>
              </w:rPr>
            </w:pPr>
            <w:r>
              <w:rPr>
                <w:rFonts w:ascii="Times New Roman" w:eastAsia="Times New Roman" w:hAnsi="Times New Roman" w:cs="Times New Roman"/>
                <w:color w:val="000000"/>
              </w:rPr>
              <w:t>Cyproheptadine</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2–4 mg per cat q 12–24 hrs. PO </w:t>
            </w:r>
          </w:p>
          <w:p w14:paraId="77EF89C7" w14:textId="77777777" w:rsidR="00515D6D" w:rsidRPr="000B3BE9" w:rsidRDefault="00515D6D" w:rsidP="00515D6D">
            <w:pPr>
              <w:spacing w:before="3"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3B858A8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Midazolam</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1.25 mg SQ or IM once with food present</w:t>
            </w:r>
          </w:p>
          <w:p w14:paraId="0D206B56" w14:textId="77777777" w:rsidR="00515D6D" w:rsidRPr="000B3BE9" w:rsidRDefault="00515D6D" w:rsidP="00515D6D">
            <w:pPr>
              <w:spacing w:after="0" w:line="240" w:lineRule="auto"/>
              <w:rPr>
                <w:rFonts w:ascii="Times New Roman" w:eastAsia="Times New Roman" w:hAnsi="Times New Roman" w:cs="Times New Roman"/>
              </w:rPr>
            </w:pPr>
          </w:p>
          <w:p w14:paraId="2FC2733F"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If appetite does not respond to appetite stimulants, and anorexia persists for more than 5 days, consider placing an esophageal feeding tube.</w:t>
            </w:r>
          </w:p>
          <w:p w14:paraId="51CC09C8" w14:textId="77777777" w:rsidR="00515D6D" w:rsidRPr="000B3BE9" w:rsidRDefault="00515D6D" w:rsidP="00515D6D">
            <w:pPr>
              <w:spacing w:after="0" w:line="240" w:lineRule="auto"/>
              <w:rPr>
                <w:rFonts w:ascii="Times New Roman" w:eastAsia="Times New Roman" w:hAnsi="Times New Roman" w:cs="Times New Roman"/>
              </w:rPr>
            </w:pPr>
          </w:p>
          <w:p w14:paraId="1BA02BF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Monitor weight at least weekly</w:t>
            </w:r>
          </w:p>
        </w:tc>
      </w:tr>
    </w:tbl>
    <w:p w14:paraId="53B7AEBD" w14:textId="77777777" w:rsidR="00515D6D" w:rsidRPr="000B3BE9" w:rsidRDefault="00515D6D" w:rsidP="00515D6D">
      <w:pPr>
        <w:spacing w:after="240" w:line="240" w:lineRule="auto"/>
        <w:rPr>
          <w:rFonts w:ascii="Times New Roman" w:eastAsia="Times New Roman" w:hAnsi="Times New Roman" w:cs="Times New Roman"/>
        </w:rPr>
      </w:pPr>
      <w:r>
        <w:rPr>
          <w:rFonts w:ascii="Times New Roman" w:eastAsia="Times New Roman" w:hAnsi="Times New Roman" w:cs="Times New Roman"/>
        </w:rPr>
        <w:br/>
      </w:r>
    </w:p>
    <w:tbl>
      <w:tblPr>
        <w:tblW w:w="0" w:type="auto"/>
        <w:tblCellMar>
          <w:top w:w="15" w:type="dxa"/>
          <w:left w:w="15" w:type="dxa"/>
          <w:bottom w:w="15" w:type="dxa"/>
          <w:right w:w="15" w:type="dxa"/>
        </w:tblCellMar>
        <w:tblLook w:val="04A0" w:firstRow="1" w:lastRow="0" w:firstColumn="1" w:lastColumn="0" w:noHBand="0" w:noVBand="1"/>
      </w:tblPr>
      <w:tblGrid>
        <w:gridCol w:w="717"/>
        <w:gridCol w:w="8921"/>
      </w:tblGrid>
      <w:tr w:rsidR="00515D6D" w:rsidRPr="000B3BE9" w14:paraId="385D0602"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B77070"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Pain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1421E" w14:textId="77777777" w:rsidR="00515D6D" w:rsidRPr="000B3BE9" w:rsidRDefault="00515D6D" w:rsidP="00515D6D">
            <w:pPr>
              <w:spacing w:before="1" w:after="0" w:line="240" w:lineRule="auto"/>
              <w:ind w:right="457"/>
              <w:rPr>
                <w:rFonts w:ascii="Times New Roman" w:eastAsia="Times New Roman" w:hAnsi="Times New Roman" w:cs="Times New Roman"/>
              </w:rPr>
            </w:pPr>
            <w:r>
              <w:rPr>
                <w:rFonts w:ascii="Times New Roman" w:eastAsia="Times New Roman" w:hAnsi="Times New Roman" w:cs="Times New Roman"/>
                <w:color w:val="000000"/>
              </w:rPr>
              <w:t xml:space="preserve">Assess pain associated with oral or nasal planum ulceration, corneal ulceration, or severe systemic disease (e.g. joint pain associated with calicivirus, pain associated with </w:t>
            </w:r>
            <w:r>
              <w:rPr>
                <w:rFonts w:ascii="Times New Roman" w:eastAsia="Times New Roman" w:hAnsi="Times New Roman" w:cs="Times New Roman"/>
                <w:color w:val="000000"/>
              </w:rPr>
              <w:lastRenderedPageBreak/>
              <w:t>dehydration), and treat accordingly. Assess renal function and hydration status prior to administration of NSAIDs.</w:t>
            </w:r>
          </w:p>
          <w:p w14:paraId="6E325309" w14:textId="77777777" w:rsidR="00515D6D" w:rsidRPr="000B3BE9" w:rsidRDefault="00515D6D" w:rsidP="00515D6D">
            <w:pPr>
              <w:spacing w:after="0" w:line="240" w:lineRule="auto"/>
              <w:rPr>
                <w:rFonts w:ascii="Times New Roman" w:eastAsia="Times New Roman" w:hAnsi="Times New Roman" w:cs="Times New Roman"/>
              </w:rPr>
            </w:pPr>
          </w:p>
          <w:p w14:paraId="1BA86DD1"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Buprenorphine SR </w:t>
            </w:r>
            <w:r>
              <w:rPr>
                <w:rFonts w:ascii="Times New Roman" w:eastAsia="Times New Roman" w:hAnsi="Times New Roman" w:cs="Times New Roman"/>
                <w:color w:val="000000"/>
              </w:rPr>
              <w:t>(sustained release) 0.12 mg/kg q72 hours SQ</w:t>
            </w:r>
          </w:p>
          <w:p w14:paraId="2789B3FC" w14:textId="77777777" w:rsidR="00515D6D" w:rsidRPr="000B3BE9" w:rsidRDefault="00515D6D" w:rsidP="00515D6D">
            <w:pPr>
              <w:spacing w:before="9"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Buprenorphine </w:t>
            </w:r>
            <w:r>
              <w:rPr>
                <w:rFonts w:ascii="Times New Roman" w:eastAsia="Times New Roman" w:hAnsi="Times New Roman" w:cs="Times New Roman"/>
                <w:color w:val="000000"/>
              </w:rPr>
              <w:t>0.01 – 0.02 mg/kg q4-6 hrs. prn IM, SQ, trans-mucosal</w:t>
            </w:r>
          </w:p>
          <w:p w14:paraId="68CA81D7" w14:textId="77777777" w:rsidR="00515D6D" w:rsidRPr="000B3BE9" w:rsidRDefault="00515D6D" w:rsidP="00515D6D">
            <w:pPr>
              <w:spacing w:before="23" w:after="0" w:line="240" w:lineRule="auto"/>
              <w:ind w:right="199"/>
              <w:rPr>
                <w:rFonts w:ascii="Times New Roman" w:eastAsia="Times New Roman" w:hAnsi="Times New Roman" w:cs="Times New Roman"/>
              </w:rPr>
            </w:pPr>
            <w:r>
              <w:rPr>
                <w:rFonts w:ascii="Times New Roman" w:eastAsia="Times New Roman" w:hAnsi="Times New Roman" w:cs="Times New Roman"/>
                <w:b/>
                <w:bCs/>
                <w:color w:val="000000"/>
              </w:rPr>
              <w:t xml:space="preserve">Meloxicam </w:t>
            </w:r>
            <w:r>
              <w:rPr>
                <w:rFonts w:ascii="Times New Roman" w:eastAsia="Times New Roman" w:hAnsi="Times New Roman" w:cs="Times New Roman"/>
                <w:color w:val="000000"/>
              </w:rPr>
              <w:t>0.1 mg/kg once PO, SQ. Subsequent dose starting 24 hours after initial dose at 0.05 mg/kg q 24 hrs. PO x 3 days.</w:t>
            </w:r>
            <w:r>
              <w:rPr>
                <w:rFonts w:ascii="Times New Roman" w:eastAsia="Times New Roman" w:hAnsi="Times New Roman" w:cs="Times New Roman"/>
                <w:color w:val="000000"/>
                <w:vertAlign w:val="superscript"/>
              </w:rPr>
              <w:t>4</w:t>
            </w:r>
          </w:p>
          <w:p w14:paraId="3BE41742" w14:textId="77777777" w:rsidR="00515D6D" w:rsidRPr="000B3BE9" w:rsidRDefault="00515D6D" w:rsidP="00515D6D">
            <w:pPr>
              <w:spacing w:before="23" w:after="0" w:line="240" w:lineRule="auto"/>
              <w:ind w:right="199"/>
              <w:rPr>
                <w:rFonts w:ascii="Times New Roman" w:eastAsia="Times New Roman" w:hAnsi="Times New Roman" w:cs="Times New Roman"/>
              </w:rPr>
            </w:pPr>
            <w:r>
              <w:rPr>
                <w:rFonts w:ascii="Times New Roman" w:eastAsia="Times New Roman" w:hAnsi="Times New Roman" w:cs="Times New Roman"/>
                <w:b/>
                <w:bCs/>
                <w:color w:val="000000"/>
              </w:rPr>
              <w:t xml:space="preserve">Lidocaine </w:t>
            </w:r>
            <w:r>
              <w:rPr>
                <w:rFonts w:ascii="Times New Roman" w:eastAsia="Times New Roman" w:hAnsi="Times New Roman" w:cs="Times New Roman"/>
                <w:color w:val="000000"/>
              </w:rPr>
              <w:t>4% viscous. Apply directly to affected area q 6-8 hrs. prn.</w:t>
            </w:r>
          </w:p>
        </w:tc>
      </w:tr>
      <w:tr w:rsidR="00515D6D" w:rsidRPr="000B3BE9" w14:paraId="7D5D29D9"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BC5C0E"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lastRenderedPageBreak/>
              <w:t>Fever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4836A" w14:textId="77777777" w:rsidR="00515D6D" w:rsidRPr="000B3BE9" w:rsidRDefault="00515D6D" w:rsidP="00515D6D">
            <w:pPr>
              <w:spacing w:before="1" w:after="0" w:line="240" w:lineRule="auto"/>
              <w:ind w:right="457"/>
              <w:rPr>
                <w:rFonts w:ascii="Times New Roman" w:eastAsia="Times New Roman" w:hAnsi="Times New Roman" w:cs="Times New Roman"/>
              </w:rPr>
            </w:pPr>
            <w:r>
              <w:rPr>
                <w:rFonts w:ascii="Times New Roman" w:eastAsia="Times New Roman" w:hAnsi="Times New Roman" w:cs="Times New Roman"/>
                <w:i/>
                <w:iCs/>
                <w:color w:val="000000"/>
              </w:rPr>
              <w:t xml:space="preserve">If </w:t>
            </w:r>
            <w:r>
              <w:rPr>
                <w:rFonts w:ascii="Times New Roman" w:eastAsia="Times New Roman" w:hAnsi="Times New Roman" w:cs="Times New Roman"/>
                <w:color w:val="000000"/>
              </w:rPr>
              <w:t>temperature &gt; 106.5 F, administer fluids (subcutaneous or intravenous)</w:t>
            </w:r>
          </w:p>
          <w:p w14:paraId="2FD25CCA" w14:textId="77777777" w:rsidR="00515D6D" w:rsidRPr="000B3BE9" w:rsidRDefault="00515D6D" w:rsidP="00515D6D">
            <w:pPr>
              <w:spacing w:after="0" w:line="240" w:lineRule="auto"/>
              <w:rPr>
                <w:rFonts w:ascii="Times New Roman" w:eastAsia="Times New Roman" w:hAnsi="Times New Roman" w:cs="Times New Roman"/>
              </w:rPr>
            </w:pPr>
          </w:p>
          <w:p w14:paraId="343E7EB6" w14:textId="77777777" w:rsidR="00515D6D" w:rsidRPr="000B3BE9" w:rsidRDefault="00515D6D" w:rsidP="00515D6D">
            <w:pPr>
              <w:spacing w:before="1" w:after="0" w:line="240" w:lineRule="auto"/>
              <w:ind w:right="457"/>
              <w:rPr>
                <w:rFonts w:ascii="Times New Roman" w:eastAsia="Times New Roman" w:hAnsi="Times New Roman" w:cs="Times New Roman"/>
              </w:rPr>
            </w:pPr>
            <w:r>
              <w:rPr>
                <w:rFonts w:ascii="Times New Roman" w:eastAsia="Times New Roman" w:hAnsi="Times New Roman" w:cs="Times New Roman"/>
                <w:color w:val="000000"/>
              </w:rPr>
              <w:t>Rule-out other systemic problems or lower respiratory tract involvement (thoracic radiographs if possible)</w:t>
            </w:r>
          </w:p>
          <w:p w14:paraId="5C8FD0FA" w14:textId="77777777" w:rsidR="00515D6D" w:rsidRPr="000B3BE9" w:rsidRDefault="00515D6D" w:rsidP="00515D6D">
            <w:pPr>
              <w:spacing w:after="0" w:line="240" w:lineRule="auto"/>
              <w:rPr>
                <w:rFonts w:ascii="Times New Roman" w:eastAsia="Times New Roman" w:hAnsi="Times New Roman" w:cs="Times New Roman"/>
              </w:rPr>
            </w:pPr>
          </w:p>
          <w:p w14:paraId="1450DDE4" w14:textId="77777777" w:rsidR="00515D6D" w:rsidRPr="000B3BE9" w:rsidRDefault="00515D6D" w:rsidP="00515D6D">
            <w:pPr>
              <w:spacing w:before="1" w:after="0" w:line="240" w:lineRule="auto"/>
              <w:ind w:right="457"/>
              <w:rPr>
                <w:rFonts w:ascii="Times New Roman" w:eastAsia="Times New Roman" w:hAnsi="Times New Roman" w:cs="Times New Roman"/>
              </w:rPr>
            </w:pPr>
            <w:r>
              <w:rPr>
                <w:rFonts w:ascii="Times New Roman" w:eastAsia="Times New Roman" w:hAnsi="Times New Roman" w:cs="Times New Roman"/>
                <w:color w:val="000000"/>
              </w:rPr>
              <w:t>Antipyretic drug treatment only if temperature &gt; 106.5 F and fails to respond to external cooling treatment</w:t>
            </w:r>
          </w:p>
        </w:tc>
      </w:tr>
    </w:tbl>
    <w:p w14:paraId="7A1B689C" w14:textId="77777777" w:rsidR="005A3028" w:rsidRDefault="005A3028" w:rsidP="00515D6D">
      <w:pPr>
        <w:spacing w:after="0" w:line="240" w:lineRule="auto"/>
        <w:rPr>
          <w:rFonts w:ascii="Times New Roman" w:eastAsia="Times New Roman" w:hAnsi="Times New Roman" w:cs="Times New Roman"/>
          <w:b/>
          <w:bCs/>
          <w:color w:val="000000"/>
        </w:rPr>
      </w:pPr>
    </w:p>
    <w:p w14:paraId="08890F67" w14:textId="77777777" w:rsidR="005A3028" w:rsidRDefault="005A3028" w:rsidP="00515D6D">
      <w:pPr>
        <w:spacing w:after="0" w:line="240" w:lineRule="auto"/>
        <w:rPr>
          <w:rFonts w:ascii="Times New Roman" w:eastAsia="Times New Roman" w:hAnsi="Times New Roman" w:cs="Times New Roman"/>
          <w:b/>
          <w:bCs/>
          <w:color w:val="000000"/>
        </w:rPr>
      </w:pPr>
    </w:p>
    <w:p w14:paraId="0D209719" w14:textId="77777777" w:rsidR="005A3028" w:rsidRDefault="005A3028" w:rsidP="00515D6D">
      <w:pPr>
        <w:spacing w:after="0" w:line="240" w:lineRule="auto"/>
        <w:rPr>
          <w:rFonts w:ascii="Times New Roman" w:eastAsia="Times New Roman" w:hAnsi="Times New Roman" w:cs="Times New Roman"/>
          <w:b/>
          <w:bCs/>
          <w:color w:val="000000"/>
        </w:rPr>
      </w:pPr>
    </w:p>
    <w:p w14:paraId="365141CC" w14:textId="77777777" w:rsidR="00D57340" w:rsidRDefault="00D57340" w:rsidP="00515D6D">
      <w:pPr>
        <w:spacing w:after="0" w:line="240" w:lineRule="auto"/>
        <w:rPr>
          <w:rFonts w:ascii="Times New Roman" w:eastAsia="Times New Roman" w:hAnsi="Times New Roman" w:cs="Times New Roman"/>
          <w:b/>
          <w:bCs/>
          <w:color w:val="000000"/>
        </w:rPr>
      </w:pPr>
    </w:p>
    <w:p w14:paraId="6655ECEC" w14:textId="77777777" w:rsidR="00D57340" w:rsidRDefault="00D57340" w:rsidP="00515D6D">
      <w:pPr>
        <w:spacing w:after="0" w:line="240" w:lineRule="auto"/>
        <w:rPr>
          <w:rFonts w:ascii="Times New Roman" w:eastAsia="Times New Roman" w:hAnsi="Times New Roman" w:cs="Times New Roman"/>
          <w:b/>
          <w:bCs/>
          <w:color w:val="000000"/>
        </w:rPr>
      </w:pPr>
    </w:p>
    <w:p w14:paraId="096F1452" w14:textId="77777777" w:rsidR="00D57340" w:rsidRDefault="00D57340" w:rsidP="00515D6D">
      <w:pPr>
        <w:spacing w:after="0" w:line="240" w:lineRule="auto"/>
        <w:rPr>
          <w:rFonts w:ascii="Times New Roman" w:eastAsia="Times New Roman" w:hAnsi="Times New Roman" w:cs="Times New Roman"/>
          <w:b/>
          <w:bCs/>
          <w:color w:val="000000"/>
        </w:rPr>
      </w:pPr>
    </w:p>
    <w:p w14:paraId="056B4790"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Diagnostic Tests</w:t>
      </w:r>
    </w:p>
    <w:p w14:paraId="7FA51482" w14:textId="77777777" w:rsidR="00515D6D" w:rsidRPr="000B3BE9" w:rsidRDefault="00515D6D" w:rsidP="00515D6D">
      <w:pPr>
        <w:spacing w:after="0" w:line="240" w:lineRule="auto"/>
        <w:rPr>
          <w:rFonts w:ascii="Times New Roman" w:eastAsia="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463"/>
        <w:gridCol w:w="7175"/>
      </w:tblGrid>
      <w:tr w:rsidR="00515D6D" w:rsidRPr="000B3BE9" w14:paraId="0B707E29"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0BE1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PCR Respiratory Pathogen Panel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8F309"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Deep pharyngeal and/or nasal swab or conjunctival swab samples needed for submission to a laboratory (e.g. IDEXX)</w:t>
            </w:r>
          </w:p>
        </w:tc>
      </w:tr>
      <w:tr w:rsidR="00515D6D" w:rsidRPr="000B3BE9" w14:paraId="15F2692D"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A48ED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Aerobic Culture and Sensitivity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096EF4"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Deep pharyngeal and/or nasal swab or conjunctival swab samples needed for submission to a laboratory (e.g. IDEXX)</w:t>
            </w:r>
          </w:p>
        </w:tc>
      </w:tr>
      <w:tr w:rsidR="00515D6D" w:rsidRPr="000B3BE9" w14:paraId="673E8D85" w14:textId="77777777" w:rsidTr="00515D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9915B"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Radiographs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0A17C3" w14:textId="77777777" w:rsidR="00515D6D" w:rsidRPr="000B3BE9" w:rsidRDefault="00515D6D" w:rsidP="00515D6D">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Minimum of two views of thorax to determine lower respiratory tract involvement</w:t>
            </w:r>
          </w:p>
        </w:tc>
      </w:tr>
    </w:tbl>
    <w:p w14:paraId="65C826EB" w14:textId="77777777" w:rsidR="005A3028" w:rsidRDefault="00515D6D" w:rsidP="00C25946">
      <w:pP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rPr>
        <w:br/>
      </w:r>
      <w:r>
        <w:rPr>
          <w:rFonts w:ascii="Times New Roman" w:eastAsia="Times New Roman" w:hAnsi="Times New Roman" w:cs="Times New Roman"/>
        </w:rPr>
        <w:br/>
      </w:r>
    </w:p>
    <w:p w14:paraId="4A89EC06" w14:textId="77777777" w:rsidR="005A3028" w:rsidRDefault="005A3028"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72C1070B" w14:textId="77777777" w:rsidR="00D8577F" w:rsidRDefault="00D8577F"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6F6E3296" w14:textId="77777777" w:rsidR="00D8577F" w:rsidRDefault="00D8577F"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6048A169" w14:textId="77777777" w:rsidR="00D8577F" w:rsidRDefault="00D8577F"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0D397552" w14:textId="77777777" w:rsidR="00D8577F" w:rsidRDefault="00D8577F"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4244FC38" w14:textId="77777777" w:rsidR="00D8577F" w:rsidRDefault="00D8577F"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129445FE" w14:textId="77777777" w:rsidR="00D8577F" w:rsidRDefault="00D8577F"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0DF31AE8" w14:textId="77777777" w:rsidR="00D8577F" w:rsidRDefault="00D8577F"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5E59A429" w14:textId="77777777" w:rsidR="00D8577F" w:rsidRDefault="00D8577F"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62BFF661" w14:textId="77777777" w:rsidR="00D8577F" w:rsidRDefault="00D8577F"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523894D9" w14:textId="77777777" w:rsidR="00D8577F" w:rsidRDefault="00D8577F"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77206853" w14:textId="77777777" w:rsidR="00D8577F" w:rsidRDefault="00D8577F"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462F1872" w14:textId="77777777" w:rsidR="00D8577F" w:rsidRDefault="00D8577F"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2830762D" w14:textId="77777777" w:rsidR="005A3028" w:rsidRDefault="005A3028" w:rsidP="00092E4C">
      <w:pPr>
        <w:shd w:val="clear" w:color="auto" w:fill="FFFFFF"/>
        <w:spacing w:after="0" w:line="240" w:lineRule="auto"/>
        <w:rPr>
          <w:rFonts w:ascii="Times New Roman" w:eastAsia="Times New Roman" w:hAnsi="Times New Roman" w:cs="Times New Roman"/>
          <w:b/>
          <w:bCs/>
          <w:color w:val="000000"/>
          <w:sz w:val="24"/>
          <w:szCs w:val="24"/>
          <w:u w:val="single"/>
        </w:rPr>
      </w:pPr>
    </w:p>
    <w:p w14:paraId="66326793" w14:textId="77777777" w:rsidR="00092E4C" w:rsidRPr="00092E4C" w:rsidRDefault="00C25946" w:rsidP="000278B9">
      <w:pPr>
        <w:pStyle w:val="Heading3"/>
        <w:rPr>
          <w:rFonts w:ascii="Times New Roman" w:eastAsia="Times New Roman" w:hAnsi="Times New Roman" w:cs="Times New Roman"/>
        </w:rPr>
      </w:pPr>
      <w:bookmarkStart w:id="12" w:name="_Toc236662158"/>
      <w:r>
        <w:rPr>
          <w:rFonts w:ascii="Times New Roman" w:eastAsia="Times New Roman" w:hAnsi="Times New Roman" w:cs="Times New Roman"/>
          <w:b/>
          <w:bCs/>
          <w:color w:val="000000"/>
        </w:rPr>
        <w:lastRenderedPageBreak/>
        <w:t>1.2.2</w:t>
      </w:r>
      <w:r>
        <w:rPr>
          <w:rFonts w:ascii="Times New Roman" w:eastAsia="Times New Roman" w:hAnsi="Times New Roman" w:cs="Times New Roman"/>
          <w:b/>
          <w:bCs/>
          <w:color w:val="000000"/>
        </w:rPr>
        <w:tab/>
        <w:t>Canine Diarrhea</w:t>
      </w:r>
      <w:bookmarkEnd w:id="12"/>
      <w:r>
        <w:rPr>
          <w:rFonts w:ascii="Times New Roman" w:eastAsia="Times New Roman" w:hAnsi="Times New Roman" w:cs="Times New Roman"/>
        </w:rPr>
        <w:t> </w:t>
      </w:r>
    </w:p>
    <w:p w14:paraId="36BC5A54" w14:textId="77777777" w:rsidR="00092E4C" w:rsidRPr="00092E4C" w:rsidRDefault="00092E4C" w:rsidP="00092E4C">
      <w:p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The following section includes information on assessing, testing, and treatment of canine diarrhea cases within the shelter. </w:t>
      </w:r>
    </w:p>
    <w:p w14:paraId="72E21FE1" w14:textId="77777777" w:rsidR="00092E4C" w:rsidRPr="00092E4C" w:rsidRDefault="00092E4C" w:rsidP="00092E4C">
      <w:p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rPr>
        <w:t> </w:t>
      </w:r>
    </w:p>
    <w:p w14:paraId="67EDF2FF" w14:textId="77777777" w:rsidR="00092E4C" w:rsidRPr="00092E4C" w:rsidRDefault="00092E4C" w:rsidP="00092E4C">
      <w:p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rPr>
        <w:t> </w:t>
      </w:r>
    </w:p>
    <w:tbl>
      <w:tblPr>
        <w:tblW w:w="0" w:type="auto"/>
        <w:tblCellMar>
          <w:top w:w="15" w:type="dxa"/>
          <w:left w:w="15" w:type="dxa"/>
          <w:bottom w:w="15" w:type="dxa"/>
          <w:right w:w="15" w:type="dxa"/>
        </w:tblCellMar>
        <w:tblLook w:val="04A0" w:firstRow="1" w:lastRow="0" w:firstColumn="1" w:lastColumn="0" w:noHBand="0" w:noVBand="1"/>
      </w:tblPr>
      <w:tblGrid>
        <w:gridCol w:w="2762"/>
        <w:gridCol w:w="6876"/>
      </w:tblGrid>
      <w:tr w:rsidR="00092E4C" w:rsidRPr="00092E4C" w14:paraId="679C888E" w14:textId="77777777" w:rsidTr="00092E4C">
        <w:trPr>
          <w:trHeight w:val="366"/>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00F02"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Assessment</w:t>
            </w:r>
          </w:p>
        </w:tc>
      </w:tr>
      <w:tr w:rsidR="00092E4C" w:rsidRPr="00092E4C" w14:paraId="260D658E" w14:textId="77777777" w:rsidTr="00092E4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F9EB4"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8478A"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Testing</w:t>
            </w:r>
          </w:p>
        </w:tc>
      </w:tr>
      <w:tr w:rsidR="00092E4C" w:rsidRPr="00092E4C" w14:paraId="7DA1CBA4" w14:textId="77777777" w:rsidTr="00092E4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DCC21" w14:textId="77777777" w:rsidR="00092E4C" w:rsidRPr="00092E4C" w:rsidRDefault="00092E4C" w:rsidP="00092E4C">
            <w:pPr>
              <w:shd w:val="clear" w:color="auto" w:fill="FFFFFF"/>
              <w:spacing w:after="0" w:line="240" w:lineRule="auto"/>
              <w:ind w:left="780"/>
              <w:rPr>
                <w:rFonts w:ascii="Times New Roman" w:eastAsia="Times New Roman" w:hAnsi="Times New Roman" w:cs="Times New Roman"/>
              </w:rPr>
            </w:pPr>
            <w:r>
              <w:rPr>
                <w:rFonts w:ascii="Times New Roman" w:eastAsia="Times New Roman" w:hAnsi="Times New Roman" w:cs="Times New Roman"/>
              </w:rPr>
              <w:t> </w:t>
            </w:r>
          </w:p>
          <w:p w14:paraId="258CFC23" w14:textId="77777777" w:rsidR="00092E4C" w:rsidRPr="00092E4C" w:rsidRDefault="00092E4C" w:rsidP="00092E4C">
            <w:p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Duration of illness</w:t>
            </w:r>
          </w:p>
          <w:p w14:paraId="2CB17ECB" w14:textId="77777777" w:rsidR="00092E4C" w:rsidRPr="00092E4C" w:rsidRDefault="00092E4C" w:rsidP="00092E4C">
            <w:p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 </w:t>
            </w:r>
          </w:p>
          <w:p w14:paraId="3059EE70" w14:textId="77777777" w:rsidR="00092E4C" w:rsidRPr="00092E4C" w:rsidRDefault="00092E4C" w:rsidP="00092E4C">
            <w:p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Antibiotic history (past and/or present)</w:t>
            </w:r>
          </w:p>
          <w:p w14:paraId="051D1D7A" w14:textId="77777777" w:rsidR="00092E4C" w:rsidRPr="00092E4C" w:rsidRDefault="00092E4C" w:rsidP="00092E4C">
            <w:p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 </w:t>
            </w:r>
          </w:p>
          <w:p w14:paraId="49007C2E" w14:textId="77777777" w:rsidR="00092E4C" w:rsidRPr="00092E4C" w:rsidRDefault="00092E4C" w:rsidP="00092E4C">
            <w:p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Hydration status</w:t>
            </w:r>
          </w:p>
          <w:p w14:paraId="32A8C6A8" w14:textId="77777777" w:rsidR="00092E4C" w:rsidRPr="00092E4C" w:rsidRDefault="00092E4C" w:rsidP="00092E4C">
            <w:p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 </w:t>
            </w:r>
          </w:p>
          <w:p w14:paraId="0FD9DB9F" w14:textId="77777777" w:rsidR="00092E4C" w:rsidRPr="00092E4C" w:rsidRDefault="00092E4C" w:rsidP="00092E4C">
            <w:p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Temperature</w:t>
            </w:r>
          </w:p>
          <w:p w14:paraId="33CB2C44" w14:textId="77777777" w:rsidR="00092E4C" w:rsidRPr="00092E4C" w:rsidRDefault="00092E4C" w:rsidP="00092E4C">
            <w:p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 </w:t>
            </w:r>
          </w:p>
          <w:p w14:paraId="146E0DD0" w14:textId="77777777" w:rsidR="00092E4C" w:rsidRPr="00092E4C" w:rsidRDefault="00092E4C" w:rsidP="00092E4C">
            <w:p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Vomiting +/-</w:t>
            </w:r>
          </w:p>
          <w:p w14:paraId="5D14A79F" w14:textId="77777777" w:rsidR="00092E4C" w:rsidRPr="00092E4C" w:rsidRDefault="00092E4C" w:rsidP="00092E4C">
            <w:pPr>
              <w:spacing w:after="0" w:line="240" w:lineRule="auto"/>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6F6E67" w14:textId="77777777" w:rsidR="00092E4C" w:rsidRPr="00092E4C" w:rsidRDefault="00092E4C" w:rsidP="00092E4C">
            <w:pPr>
              <w:spacing w:after="0" w:line="240" w:lineRule="auto"/>
              <w:rPr>
                <w:rFonts w:ascii="Times New Roman" w:eastAsia="Times New Roman" w:hAnsi="Times New Roman" w:cs="Times New Roman"/>
              </w:rPr>
            </w:pPr>
          </w:p>
          <w:p w14:paraId="59EB57FB"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Fecal – Float</w:t>
            </w:r>
          </w:p>
          <w:p w14:paraId="349B2E0C" w14:textId="77777777" w:rsidR="00092E4C" w:rsidRPr="00092E4C" w:rsidRDefault="00092E4C" w:rsidP="00092E4C">
            <w:pPr>
              <w:spacing w:after="0" w:line="240" w:lineRule="auto"/>
              <w:rPr>
                <w:rFonts w:ascii="Times New Roman" w:eastAsia="Times New Roman" w:hAnsi="Times New Roman" w:cs="Times New Roman"/>
              </w:rPr>
            </w:pPr>
          </w:p>
          <w:p w14:paraId="4042517C"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Fecal – Direct (especially in chronic cases)</w:t>
            </w:r>
          </w:p>
          <w:p w14:paraId="4B3CD4B1" w14:textId="77777777" w:rsidR="00092E4C" w:rsidRPr="00092E4C" w:rsidRDefault="00092E4C" w:rsidP="00092E4C">
            <w:pPr>
              <w:spacing w:after="0" w:line="240" w:lineRule="auto"/>
              <w:rPr>
                <w:rFonts w:ascii="Times New Roman" w:eastAsia="Times New Roman" w:hAnsi="Times New Roman" w:cs="Times New Roman"/>
              </w:rPr>
            </w:pPr>
          </w:p>
          <w:p w14:paraId="77B8718D"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Parvo SNAP test – perform if blood is present in stool, dog/puppy appears extremely ill, or  is found dead in kennel</w:t>
            </w:r>
          </w:p>
          <w:p w14:paraId="79E91399" w14:textId="77777777" w:rsidR="00092E4C" w:rsidRPr="00092E4C" w:rsidRDefault="00092E4C" w:rsidP="00092E4C">
            <w:pPr>
              <w:spacing w:after="240" w:line="240" w:lineRule="auto"/>
              <w:rPr>
                <w:rFonts w:ascii="Times New Roman" w:eastAsia="Times New Roman" w:hAnsi="Times New Roman" w:cs="Times New Roman"/>
              </w:rPr>
            </w:pPr>
          </w:p>
        </w:tc>
      </w:tr>
    </w:tbl>
    <w:p w14:paraId="430E448B" w14:textId="77777777" w:rsidR="00092E4C" w:rsidRPr="00092E4C" w:rsidRDefault="00092E4C" w:rsidP="00092E4C">
      <w:pPr>
        <w:spacing w:after="240" w:line="240" w:lineRule="auto"/>
        <w:rPr>
          <w:rFonts w:ascii="Times New Roman" w:eastAsia="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58"/>
        <w:gridCol w:w="7370"/>
      </w:tblGrid>
      <w:tr w:rsidR="00092E4C" w:rsidRPr="00092E4C" w14:paraId="62297C8C" w14:textId="77777777" w:rsidTr="00092E4C">
        <w:trPr>
          <w:trHeight w:val="471"/>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86CFA"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Treatment </w:t>
            </w:r>
          </w:p>
        </w:tc>
      </w:tr>
      <w:tr w:rsidR="00092E4C" w:rsidRPr="00092E4C" w14:paraId="01E3EE6D" w14:textId="77777777" w:rsidTr="00092E4C">
        <w:trPr>
          <w:trHeight w:val="115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BFCDE"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Adults: Non-Complicated; Negative Fecal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0D413"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Administer SQ fluids</w:t>
            </w:r>
            <w:r>
              <w:rPr>
                <w:rFonts w:ascii="Times New Roman" w:eastAsia="Times New Roman" w:hAnsi="Times New Roman" w:cs="Times New Roman"/>
                <w:color w:val="000000"/>
              </w:rPr>
              <w:t xml:space="preserve"> to correct dehydration if needed</w:t>
            </w:r>
          </w:p>
          <w:p w14:paraId="4D14A775" w14:textId="77777777" w:rsidR="00092E4C" w:rsidRPr="00092E4C" w:rsidRDefault="00092E4C" w:rsidP="00092E4C">
            <w:pPr>
              <w:spacing w:after="0" w:line="240" w:lineRule="auto"/>
              <w:rPr>
                <w:rFonts w:ascii="Times New Roman" w:eastAsia="Times New Roman" w:hAnsi="Times New Roman" w:cs="Times New Roman"/>
              </w:rPr>
            </w:pPr>
          </w:p>
          <w:p w14:paraId="2C690314"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Begin treatment with </w:t>
            </w:r>
            <w:r>
              <w:rPr>
                <w:rFonts w:ascii="Times New Roman" w:eastAsia="Times New Roman" w:hAnsi="Times New Roman" w:cs="Times New Roman"/>
                <w:b/>
                <w:bCs/>
                <w:color w:val="000000"/>
              </w:rPr>
              <w:t xml:space="preserve">Metronidazole </w:t>
            </w:r>
            <w:r>
              <w:rPr>
                <w:rFonts w:ascii="Times New Roman" w:eastAsia="Times New Roman" w:hAnsi="Times New Roman" w:cs="Times New Roman"/>
                <w:color w:val="000000"/>
              </w:rPr>
              <w:t>10-25 mg/kg SID PO for 5 days</w:t>
            </w:r>
          </w:p>
          <w:p w14:paraId="53A7EC5B"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-AND-</w:t>
            </w:r>
          </w:p>
          <w:p w14:paraId="6C2353F2"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Panacur </w:t>
            </w:r>
            <w:r>
              <w:rPr>
                <w:rFonts w:ascii="Times New Roman" w:eastAsia="Times New Roman" w:hAnsi="Times New Roman" w:cs="Times New Roman"/>
                <w:color w:val="000000"/>
              </w:rPr>
              <w:t>PO SID x 3 days</w:t>
            </w:r>
          </w:p>
          <w:p w14:paraId="2258528B"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31635A11"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Feed bland diet such as Science Diet I/D for 3-5 days, then gradually reintroduce normal food</w:t>
            </w:r>
          </w:p>
          <w:p w14:paraId="4B830129"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-AND/OR-</w:t>
            </w:r>
          </w:p>
          <w:p w14:paraId="7BD06A91" w14:textId="77777777" w:rsidR="00092E4C" w:rsidRDefault="00092E4C" w:rsidP="00092E4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Saccharomyces or Fortiflora SID x 5-7 days</w:t>
            </w:r>
          </w:p>
          <w:p w14:paraId="0595335E" w14:textId="77777777" w:rsidR="009E5F62" w:rsidRDefault="009E5F62" w:rsidP="00092E4C">
            <w:pPr>
              <w:spacing w:after="0" w:line="240" w:lineRule="auto"/>
              <w:rPr>
                <w:rFonts w:ascii="Times New Roman" w:eastAsia="Times New Roman" w:hAnsi="Times New Roman" w:cs="Times New Roman"/>
                <w:color w:val="000000"/>
              </w:rPr>
            </w:pPr>
          </w:p>
          <w:p w14:paraId="47E045D6" w14:textId="77777777" w:rsidR="009E5F62" w:rsidRPr="00092E4C" w:rsidRDefault="009E5F62"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If no improvement, Give 3 days of Ponazuril and repeat 1 dose in 2 weeks even if fecal float is negative</w:t>
            </w:r>
          </w:p>
        </w:tc>
      </w:tr>
      <w:tr w:rsidR="00092E4C" w:rsidRPr="00092E4C" w14:paraId="2034DC23" w14:textId="77777777" w:rsidTr="00092E4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E6A3F"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Adults: Positive Fecal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EB18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 xml:space="preserve">Roundworms: </w:t>
            </w:r>
            <w:r>
              <w:rPr>
                <w:rFonts w:ascii="Times New Roman" w:eastAsia="Times New Roman" w:hAnsi="Times New Roman" w:cs="Times New Roman"/>
                <w:b/>
                <w:bCs/>
                <w:color w:val="000000"/>
              </w:rPr>
              <w:t xml:space="preserve">Strongid </w:t>
            </w:r>
            <w:r>
              <w:rPr>
                <w:rFonts w:ascii="Times New Roman" w:eastAsia="Times New Roman" w:hAnsi="Times New Roman" w:cs="Times New Roman"/>
                <w:color w:val="000000"/>
              </w:rPr>
              <w:t>1 ml/10 lbs PO </w:t>
            </w:r>
          </w:p>
          <w:p w14:paraId="386D7331" w14:textId="77777777" w:rsidR="00092E4C" w:rsidRPr="00092E4C" w:rsidRDefault="00092E4C" w:rsidP="00092E4C">
            <w:pPr>
              <w:spacing w:after="0" w:line="240" w:lineRule="auto"/>
              <w:rPr>
                <w:rFonts w:ascii="Times New Roman" w:eastAsia="Times New Roman" w:hAnsi="Times New Roman" w:cs="Times New Roman"/>
              </w:rPr>
            </w:pPr>
          </w:p>
          <w:p w14:paraId="59E8EEE6"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Hookworms/Whipworms</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Panacur </w:t>
            </w:r>
            <w:r>
              <w:rPr>
                <w:rFonts w:ascii="Times New Roman" w:eastAsia="Times New Roman" w:hAnsi="Times New Roman" w:cs="Times New Roman"/>
                <w:color w:val="000000"/>
              </w:rPr>
              <w:t>SID PO for 3 days. Repeat in 2-3 weeks</w:t>
            </w:r>
          </w:p>
          <w:p w14:paraId="5821CE10" w14:textId="77777777" w:rsidR="00092E4C" w:rsidRPr="00092E4C" w:rsidRDefault="00092E4C" w:rsidP="00092E4C">
            <w:pPr>
              <w:spacing w:after="0" w:line="240" w:lineRule="auto"/>
              <w:rPr>
                <w:rFonts w:ascii="Times New Roman" w:eastAsia="Times New Roman" w:hAnsi="Times New Roman" w:cs="Times New Roman"/>
              </w:rPr>
            </w:pPr>
          </w:p>
          <w:p w14:paraId="23EB13DB" w14:textId="77777777" w:rsidR="00092E4C" w:rsidRPr="00092E4C" w:rsidRDefault="000B3BE9" w:rsidP="00092E4C">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Coccidia:</w:t>
            </w:r>
            <w:r>
              <w:rPr>
                <w:rFonts w:ascii="Times New Roman" w:eastAsia="Times New Roman" w:hAnsi="Times New Roman" w:cs="Times New Roman"/>
                <w:b/>
                <w:bCs/>
                <w:color w:val="000000"/>
              </w:rPr>
              <w:t xml:space="preserve"> Ponazuril Paste </w:t>
            </w:r>
            <w:r>
              <w:rPr>
                <w:rFonts w:ascii="Times New Roman" w:eastAsia="Times New Roman" w:hAnsi="Times New Roman" w:cs="Times New Roman"/>
                <w:color w:val="000000"/>
              </w:rPr>
              <w:t>(Mix tube with  21 cc water) 1 ml/ 5 lbs PO for 3 days</w:t>
            </w:r>
          </w:p>
          <w:p w14:paraId="0C657C72"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 OR-</w:t>
            </w:r>
          </w:p>
          <w:p w14:paraId="2C63EA9F"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                Ponazuril </w:t>
            </w:r>
            <w:r>
              <w:rPr>
                <w:rFonts w:ascii="Times New Roman" w:eastAsia="Times New Roman" w:hAnsi="Times New Roman" w:cs="Times New Roman"/>
                <w:color w:val="000000"/>
              </w:rPr>
              <w:t>(227 mg/ml suspension) - 1 ml/ 10 lbs PO for 3 days</w:t>
            </w:r>
          </w:p>
          <w:p w14:paraId="102C9B00" w14:textId="77777777" w:rsidR="00092E4C" w:rsidRPr="00092E4C" w:rsidRDefault="00092E4C" w:rsidP="00092E4C">
            <w:pPr>
              <w:spacing w:after="0" w:line="240" w:lineRule="auto"/>
              <w:rPr>
                <w:rFonts w:ascii="Times New Roman" w:eastAsia="Times New Roman" w:hAnsi="Times New Roman" w:cs="Times New Roman"/>
              </w:rPr>
            </w:pPr>
          </w:p>
          <w:p w14:paraId="1A42FC2F"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 xml:space="preserve">Giardia: </w:t>
            </w:r>
            <w:r>
              <w:rPr>
                <w:rFonts w:ascii="Times New Roman" w:eastAsia="Times New Roman" w:hAnsi="Times New Roman" w:cs="Times New Roman"/>
                <w:color w:val="000000"/>
              </w:rPr>
              <w:t> </w:t>
            </w:r>
            <w:r>
              <w:rPr>
                <w:rFonts w:ascii="Times New Roman" w:eastAsia="Times New Roman" w:hAnsi="Times New Roman" w:cs="Times New Roman"/>
                <w:b/>
                <w:bCs/>
                <w:color w:val="000000"/>
              </w:rPr>
              <w:t xml:space="preserve">Metronidazole </w:t>
            </w:r>
            <w:r>
              <w:rPr>
                <w:rFonts w:ascii="Times New Roman" w:eastAsia="Times New Roman" w:hAnsi="Times New Roman" w:cs="Times New Roman"/>
                <w:color w:val="000000"/>
              </w:rPr>
              <w:t>10-25 mg/kg SID PO for 5 days </w:t>
            </w:r>
          </w:p>
          <w:p w14:paraId="16D15EDC"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-OR-</w:t>
            </w:r>
          </w:p>
          <w:p w14:paraId="7930D1D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Panacur SID PO for 5 days</w:t>
            </w:r>
          </w:p>
          <w:p w14:paraId="60EF46F3" w14:textId="77777777" w:rsidR="00092E4C" w:rsidRPr="00092E4C" w:rsidRDefault="00092E4C" w:rsidP="00092E4C">
            <w:pPr>
              <w:spacing w:after="0" w:line="240" w:lineRule="auto"/>
              <w:rPr>
                <w:rFonts w:ascii="Times New Roman" w:eastAsia="Times New Roman" w:hAnsi="Times New Roman" w:cs="Times New Roman"/>
              </w:rPr>
            </w:pPr>
          </w:p>
          <w:p w14:paraId="5681BF4D"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Tapeworms:</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Praziquantel </w:t>
            </w:r>
            <w:r>
              <w:rPr>
                <w:rFonts w:ascii="Times New Roman" w:eastAsia="Times New Roman" w:hAnsi="Times New Roman" w:cs="Times New Roman"/>
                <w:color w:val="000000"/>
              </w:rPr>
              <w:t>(Droncit) 56.8 mg/mL injectable: </w:t>
            </w:r>
          </w:p>
          <w:p w14:paraId="4A94E3CF"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&lt;5lbs: 11.4 mg (0.2 mL) </w:t>
            </w:r>
          </w:p>
          <w:p w14:paraId="4CF4592F"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5-10 lbs: 22.7 mg (0.4 mL)</w:t>
            </w:r>
          </w:p>
          <w:p w14:paraId="550E49DF"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&gt;10 lbs: 31.4 mg (0.6 mL maximum)</w:t>
            </w:r>
          </w:p>
        </w:tc>
      </w:tr>
      <w:tr w:rsidR="00092E4C" w:rsidRPr="00092E4C" w14:paraId="1B07E418" w14:textId="77777777" w:rsidTr="00092E4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DE250"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lastRenderedPageBreak/>
              <w:t>Positive Parvo SNAP test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FE85D"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Single dog or puppy - euthanize</w:t>
            </w:r>
          </w:p>
          <w:p w14:paraId="7051EE55"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Puppy with littermates: </w:t>
            </w:r>
          </w:p>
          <w:p w14:paraId="123115B6"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Option 1</w:t>
            </w:r>
            <w:r>
              <w:rPr>
                <w:rFonts w:ascii="Times New Roman" w:eastAsia="Times New Roman" w:hAnsi="Times New Roman" w:cs="Times New Roman"/>
                <w:color w:val="000000"/>
              </w:rPr>
              <w:t>: euthanize positive puppy and all littermates </w:t>
            </w:r>
          </w:p>
          <w:p w14:paraId="001AB113"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Option 2</w:t>
            </w:r>
            <w:r>
              <w:rPr>
                <w:rFonts w:ascii="Times New Roman" w:eastAsia="Times New Roman" w:hAnsi="Times New Roman" w:cs="Times New Roman"/>
                <w:color w:val="000000"/>
              </w:rPr>
              <w:t>: euthanize positive puppy → test all littermates with Parvo SNAP test →  move negative puppies to  available isolation area (400 etc.)→ euthanize positive puppies (this option is dependent on the amount of space available in kennel; if there is no space available, consult with the staff veterinarian)</w:t>
            </w:r>
          </w:p>
        </w:tc>
      </w:tr>
      <w:tr w:rsidR="00092E4C" w:rsidRPr="00092E4C" w14:paraId="0FE3F6AA" w14:textId="77777777" w:rsidTr="00092E4C">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63D6C"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Chronic or Complicated Cases with Signs of Systemic Disease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F0BCA"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Consult staff veterinarian </w:t>
            </w:r>
          </w:p>
        </w:tc>
      </w:tr>
    </w:tbl>
    <w:p w14:paraId="377A86AA" w14:textId="77777777" w:rsidR="00224CE5" w:rsidRDefault="00092E4C" w:rsidP="00BB739C">
      <w:pPr>
        <w:spacing w:after="240" w:line="240" w:lineRule="auto"/>
        <w:rPr>
          <w:rFonts w:ascii="Times New Roman" w:eastAsia="Times New Roman" w:hAnsi="Times New Roman" w:cs="Times New Roman"/>
          <w:b/>
          <w:bCs/>
          <w:color w:val="000000"/>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728CF65B" w14:textId="77777777" w:rsidR="00224CE5" w:rsidRDefault="00224CE5" w:rsidP="000278B9">
      <w:pPr>
        <w:pStyle w:val="Heading3"/>
        <w:rPr>
          <w:rFonts w:ascii="Times New Roman" w:eastAsia="Times New Roman" w:hAnsi="Times New Roman" w:cs="Times New Roman"/>
          <w:b/>
          <w:bCs/>
          <w:color w:val="000000"/>
        </w:rPr>
      </w:pPr>
    </w:p>
    <w:p w14:paraId="24D3EFA8" w14:textId="77777777" w:rsidR="00224CE5" w:rsidRDefault="00224CE5" w:rsidP="000278B9">
      <w:pPr>
        <w:pStyle w:val="Heading3"/>
        <w:rPr>
          <w:rFonts w:ascii="Times New Roman" w:eastAsia="Times New Roman" w:hAnsi="Times New Roman" w:cs="Times New Roman"/>
          <w:b/>
          <w:bCs/>
          <w:color w:val="000000"/>
        </w:rPr>
      </w:pPr>
    </w:p>
    <w:p w14:paraId="719DB767" w14:textId="77777777" w:rsidR="00BB739C" w:rsidRDefault="00BB739C" w:rsidP="00BB739C"/>
    <w:p w14:paraId="2D33A505" w14:textId="77777777" w:rsidR="00D8577F" w:rsidRDefault="00D8577F" w:rsidP="00BB739C"/>
    <w:p w14:paraId="2C9D470B" w14:textId="77777777" w:rsidR="00D8577F" w:rsidRDefault="00D8577F" w:rsidP="00BB739C"/>
    <w:p w14:paraId="2FE5D6F2" w14:textId="77777777" w:rsidR="00D8577F" w:rsidRDefault="00D8577F" w:rsidP="00BB739C"/>
    <w:p w14:paraId="3B82E41F" w14:textId="77777777" w:rsidR="00D8577F" w:rsidRDefault="00D8577F" w:rsidP="00BB739C"/>
    <w:p w14:paraId="002B4BF6" w14:textId="77777777" w:rsidR="00D8577F" w:rsidRDefault="00D8577F" w:rsidP="00BB739C"/>
    <w:p w14:paraId="61F1A569" w14:textId="77777777" w:rsidR="00D8577F" w:rsidRDefault="00D8577F" w:rsidP="00BB739C"/>
    <w:p w14:paraId="2003344F" w14:textId="77777777" w:rsidR="00D8577F" w:rsidRDefault="00D8577F" w:rsidP="00BB739C"/>
    <w:p w14:paraId="65B76B1E" w14:textId="77777777" w:rsidR="00D8577F" w:rsidRDefault="00D8577F" w:rsidP="00BB739C"/>
    <w:p w14:paraId="233CB4A8" w14:textId="77777777" w:rsidR="00D8577F" w:rsidRDefault="00D8577F" w:rsidP="00BB739C"/>
    <w:p w14:paraId="61C95D34" w14:textId="77777777" w:rsidR="00D8577F" w:rsidRDefault="00D8577F" w:rsidP="00BB739C"/>
    <w:p w14:paraId="7990F803" w14:textId="77777777" w:rsidR="00D8577F" w:rsidRDefault="00D8577F" w:rsidP="00BB739C"/>
    <w:p w14:paraId="57BD59D8" w14:textId="77777777" w:rsidR="00D8577F" w:rsidRDefault="00D8577F" w:rsidP="00BB739C"/>
    <w:p w14:paraId="7A2B576C" w14:textId="77777777" w:rsidR="00224CE5" w:rsidRDefault="00224CE5" w:rsidP="000278B9">
      <w:pPr>
        <w:pStyle w:val="Heading3"/>
        <w:rPr>
          <w:rFonts w:ascii="Times New Roman" w:eastAsia="Times New Roman" w:hAnsi="Times New Roman" w:cs="Times New Roman"/>
          <w:b/>
          <w:bCs/>
          <w:color w:val="000000"/>
        </w:rPr>
      </w:pPr>
      <w:bookmarkStart w:id="13" w:name="_Toc236662159"/>
      <w:r>
        <w:rPr>
          <w:rFonts w:ascii="Times New Roman" w:eastAsia="Times New Roman" w:hAnsi="Times New Roman" w:cs="Times New Roman"/>
          <w:b/>
          <w:bCs/>
          <w:color w:val="000000"/>
        </w:rPr>
        <w:lastRenderedPageBreak/>
        <w:t>1.2.3</w:t>
      </w:r>
      <w:r>
        <w:rPr>
          <w:rFonts w:ascii="Times New Roman" w:eastAsia="Times New Roman" w:hAnsi="Times New Roman" w:cs="Times New Roman"/>
          <w:b/>
          <w:bCs/>
          <w:color w:val="000000"/>
        </w:rPr>
        <w:tab/>
        <w:t>Canine Skin Lesions</w:t>
      </w:r>
      <w:bookmarkEnd w:id="13"/>
    </w:p>
    <w:p w14:paraId="6BC5BCCC" w14:textId="77777777" w:rsidR="00092E4C" w:rsidRPr="00092E4C" w:rsidRDefault="00224CE5" w:rsidP="00092E4C">
      <w:pP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The following section includes information on the most common skin conditions in dogs/puppies, characteristics of these conditions and confirmatory tests. Therapeutic guidelines are also included.</w:t>
      </w:r>
    </w:p>
    <w:p w14:paraId="1BE8D3F9" w14:textId="77777777" w:rsidR="00092E4C" w:rsidRPr="00092E4C" w:rsidRDefault="00092E4C" w:rsidP="00092E4C">
      <w:pPr>
        <w:spacing w:after="240" w:line="24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p>
    <w:tbl>
      <w:tblPr>
        <w:tblW w:w="0" w:type="auto"/>
        <w:tblCellMar>
          <w:top w:w="15" w:type="dxa"/>
          <w:left w:w="15" w:type="dxa"/>
          <w:bottom w:w="15" w:type="dxa"/>
          <w:right w:w="15" w:type="dxa"/>
        </w:tblCellMar>
        <w:tblLook w:val="04A0" w:firstRow="1" w:lastRow="0" w:firstColumn="1" w:lastColumn="0" w:noHBand="0" w:noVBand="1"/>
      </w:tblPr>
      <w:tblGrid>
        <w:gridCol w:w="1979"/>
        <w:gridCol w:w="3258"/>
        <w:gridCol w:w="4391"/>
      </w:tblGrid>
      <w:tr w:rsidR="00092E4C" w:rsidRPr="00092E4C" w14:paraId="2789F4A6" w14:textId="77777777" w:rsidTr="00092E4C">
        <w:trPr>
          <w:trHeight w:val="471"/>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8C6A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Things that cause crusting, redness &amp; patchy hair loss</w:t>
            </w:r>
          </w:p>
        </w:tc>
      </w:tr>
      <w:tr w:rsidR="00092E4C" w:rsidRPr="00092E4C" w14:paraId="48FE2B77" w14:textId="77777777" w:rsidTr="00092E4C">
        <w:trPr>
          <w:trHeight w:val="4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B4112"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Skin 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C354A"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Characteristics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54B80"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Confirmatory Tests</w:t>
            </w:r>
          </w:p>
        </w:tc>
      </w:tr>
      <w:tr w:rsidR="00092E4C" w:rsidRPr="00092E4C" w14:paraId="2EC79F2B" w14:textId="77777777" w:rsidTr="00092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65663"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Dermatophytosis (Ringworm)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CEBDC"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Contagious and zoonotic *wear gloves*</w:t>
            </w:r>
          </w:p>
          <w:p w14:paraId="00B10CE0" w14:textId="77777777" w:rsidR="00092E4C" w:rsidRPr="00092E4C" w:rsidRDefault="00092E4C" w:rsidP="00092E4C">
            <w:pPr>
              <w:spacing w:after="0" w:line="240" w:lineRule="auto"/>
              <w:rPr>
                <w:rFonts w:ascii="Times New Roman" w:eastAsia="Times New Roman" w:hAnsi="Times New Roman" w:cs="Times New Roman"/>
              </w:rPr>
            </w:pPr>
          </w:p>
          <w:p w14:paraId="23479876"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Often pruritic</w:t>
            </w:r>
          </w:p>
          <w:p w14:paraId="0CB0AB5B" w14:textId="77777777" w:rsidR="00092E4C" w:rsidRPr="00092E4C" w:rsidRDefault="00092E4C" w:rsidP="00092E4C">
            <w:pPr>
              <w:spacing w:after="240" w:line="240" w:lineRule="auto"/>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A81C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Positive Wood’s lamp test</w:t>
            </w:r>
          </w:p>
          <w:p w14:paraId="5841D54C"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This should NOT be used as a sole test; use in conjunction with skin scrape/fungal culture </w:t>
            </w:r>
          </w:p>
          <w:p w14:paraId="70A09B99"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Urine, nasal discharge, medications, and fluorescein stain can glow under lamp</w:t>
            </w:r>
          </w:p>
          <w:p w14:paraId="5C7E385D" w14:textId="77777777" w:rsidR="00092E4C" w:rsidRPr="00092E4C" w:rsidRDefault="00092E4C" w:rsidP="00092E4C">
            <w:pPr>
              <w:spacing w:after="0" w:line="240" w:lineRule="auto"/>
              <w:rPr>
                <w:rFonts w:ascii="Times New Roman" w:eastAsia="Times New Roman" w:hAnsi="Times New Roman" w:cs="Times New Roman"/>
              </w:rPr>
            </w:pPr>
          </w:p>
          <w:p w14:paraId="71452452"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Positive DTM (traditional)</w:t>
            </w:r>
            <w:r>
              <w:rPr>
                <w:rFonts w:ascii="Times New Roman" w:eastAsia="Times New Roman" w:hAnsi="Times New Roman" w:cs="Times New Roman"/>
                <w:color w:val="000000"/>
              </w:rPr>
              <w:t xml:space="preserve"> - media turns red within 10 days</w:t>
            </w:r>
          </w:p>
          <w:p w14:paraId="048F4425" w14:textId="77777777" w:rsidR="00092E4C" w:rsidRPr="00092E4C" w:rsidRDefault="00092E4C" w:rsidP="00092E4C">
            <w:pPr>
              <w:spacing w:after="0" w:line="240" w:lineRule="auto"/>
              <w:rPr>
                <w:rFonts w:ascii="Times New Roman" w:eastAsia="Times New Roman" w:hAnsi="Times New Roman" w:cs="Times New Roman"/>
              </w:rPr>
            </w:pPr>
          </w:p>
          <w:p w14:paraId="0735F7B7"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Positive DTM (Rapid Vet-D)</w:t>
            </w:r>
            <w:r>
              <w:rPr>
                <w:rFonts w:ascii="Times New Roman" w:eastAsia="Times New Roman" w:hAnsi="Times New Roman" w:cs="Times New Roman"/>
                <w:color w:val="000000"/>
              </w:rPr>
              <w:t xml:space="preserve"> - media turns red within 4 days</w:t>
            </w:r>
          </w:p>
          <w:p w14:paraId="3C6CEAC4" w14:textId="77777777" w:rsidR="00092E4C" w:rsidRPr="00092E4C" w:rsidRDefault="00092E4C" w:rsidP="00092E4C">
            <w:pPr>
              <w:spacing w:after="0" w:line="240" w:lineRule="auto"/>
              <w:rPr>
                <w:rFonts w:ascii="Times New Roman" w:eastAsia="Times New Roman" w:hAnsi="Times New Roman" w:cs="Times New Roman"/>
              </w:rPr>
            </w:pPr>
          </w:p>
          <w:p w14:paraId="39773F64" w14:textId="77777777" w:rsidR="00092E4C" w:rsidRPr="00092E4C" w:rsidRDefault="0052158E"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Fungal PCR</w:t>
            </w:r>
          </w:p>
        </w:tc>
      </w:tr>
      <w:tr w:rsidR="00092E4C" w:rsidRPr="00092E4C" w14:paraId="5A52D7CC" w14:textId="77777777" w:rsidTr="00092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2052B"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Sarcoptic Mange</w:t>
            </w:r>
          </w:p>
          <w:p w14:paraId="08FD2694"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(Scabies)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DBB14"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Contagious and zoonotic *wear gloves*</w:t>
            </w:r>
          </w:p>
          <w:p w14:paraId="73BEDAC2" w14:textId="77777777" w:rsidR="00092E4C" w:rsidRPr="00092E4C" w:rsidRDefault="00092E4C" w:rsidP="00092E4C">
            <w:pPr>
              <w:spacing w:after="0" w:line="240" w:lineRule="auto"/>
              <w:rPr>
                <w:rFonts w:ascii="Times New Roman" w:eastAsia="Times New Roman" w:hAnsi="Times New Roman" w:cs="Times New Roman"/>
              </w:rPr>
            </w:pPr>
          </w:p>
          <w:p w14:paraId="7BDB4546"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Severely pruritic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D97ED"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Positive skin scrape</w:t>
            </w:r>
          </w:p>
          <w:p w14:paraId="0CBA1E91" w14:textId="77777777" w:rsidR="00092E4C" w:rsidRPr="00092E4C" w:rsidRDefault="00092E4C" w:rsidP="00092E4C">
            <w:pPr>
              <w:spacing w:after="0" w:line="240" w:lineRule="auto"/>
              <w:rPr>
                <w:rFonts w:ascii="Times New Roman" w:eastAsia="Times New Roman" w:hAnsi="Times New Roman" w:cs="Times New Roman"/>
              </w:rPr>
            </w:pPr>
          </w:p>
          <w:p w14:paraId="5B334E61"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Response to therapy (see below)</w:t>
            </w:r>
          </w:p>
        </w:tc>
      </w:tr>
      <w:tr w:rsidR="00092E4C" w:rsidRPr="00092E4C" w14:paraId="396730F6" w14:textId="77777777" w:rsidTr="00092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D90EA"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Pyoderma </w:t>
            </w:r>
          </w:p>
          <w:p w14:paraId="6A1D38BF"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(Bacterial Skin Infection)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6EC1F"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Non-contagious</w:t>
            </w:r>
          </w:p>
          <w:p w14:paraId="506D6150" w14:textId="77777777" w:rsidR="00092E4C" w:rsidRPr="00092E4C" w:rsidRDefault="00092E4C" w:rsidP="00092E4C">
            <w:pPr>
              <w:spacing w:after="0" w:line="240" w:lineRule="auto"/>
              <w:rPr>
                <w:rFonts w:ascii="Times New Roman" w:eastAsia="Times New Roman" w:hAnsi="Times New Roman" w:cs="Times New Roman"/>
              </w:rPr>
            </w:pPr>
          </w:p>
          <w:p w14:paraId="0F3B243D"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pruritus</w:t>
            </w:r>
          </w:p>
          <w:p w14:paraId="6AE9FA65" w14:textId="77777777" w:rsidR="00092E4C" w:rsidRPr="00092E4C" w:rsidRDefault="00092E4C" w:rsidP="00092E4C">
            <w:pPr>
              <w:spacing w:after="0" w:line="240" w:lineRule="auto"/>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7E469"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Skin cytology</w:t>
            </w:r>
          </w:p>
          <w:p w14:paraId="54426364" w14:textId="77777777" w:rsidR="00092E4C" w:rsidRPr="00092E4C" w:rsidRDefault="00092E4C" w:rsidP="00E04726">
            <w:pPr>
              <w:numPr>
                <w:ilvl w:val="0"/>
                <w:numId w:val="7"/>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impression smear </w:t>
            </w:r>
          </w:p>
          <w:p w14:paraId="11EBC59A" w14:textId="77777777" w:rsidR="00092E4C" w:rsidRPr="00092E4C" w:rsidRDefault="00092E4C" w:rsidP="00E04726">
            <w:pPr>
              <w:numPr>
                <w:ilvl w:val="0"/>
                <w:numId w:val="7"/>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swabs of crusts and exudative skin</w:t>
            </w:r>
          </w:p>
          <w:p w14:paraId="1D08695B" w14:textId="77777777" w:rsidR="00092E4C" w:rsidRPr="00092E4C" w:rsidRDefault="00092E4C" w:rsidP="00E04726">
            <w:pPr>
              <w:numPr>
                <w:ilvl w:val="0"/>
                <w:numId w:val="7"/>
              </w:numPr>
              <w:spacing w:before="100" w:beforeAutospacing="1" w:after="100" w:afterAutospacing="1" w:line="240" w:lineRule="auto"/>
              <w:textAlignment w:val="baseline"/>
              <w:rPr>
                <w:rFonts w:ascii="Times New Roman" w:eastAsia="Times New Roman" w:hAnsi="Times New Roman" w:cs="Times New Roman"/>
                <w:color w:val="000000"/>
              </w:rPr>
            </w:pPr>
          </w:p>
          <w:p w14:paraId="66BE9BAD"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Response to therapy (see below)</w:t>
            </w:r>
          </w:p>
        </w:tc>
      </w:tr>
      <w:tr w:rsidR="00092E4C" w:rsidRPr="00092E4C" w14:paraId="5E4E575B" w14:textId="77777777" w:rsidTr="00092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E2389"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Allergic Dermatitis</w:t>
            </w:r>
          </w:p>
          <w:p w14:paraId="6D361443" w14:textId="77777777" w:rsidR="00092E4C" w:rsidRPr="00092E4C" w:rsidRDefault="00092E4C" w:rsidP="00092E4C">
            <w:pPr>
              <w:spacing w:after="240" w:line="240" w:lineRule="auto"/>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431D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Non-contagious </w:t>
            </w:r>
          </w:p>
          <w:p w14:paraId="71E90DB2" w14:textId="77777777" w:rsidR="00092E4C" w:rsidRPr="00092E4C" w:rsidRDefault="00092E4C" w:rsidP="00092E4C">
            <w:pPr>
              <w:spacing w:after="0" w:line="240" w:lineRule="auto"/>
              <w:rPr>
                <w:rFonts w:ascii="Times New Roman" w:eastAsia="Times New Roman" w:hAnsi="Times New Roman" w:cs="Times New Roman"/>
              </w:rPr>
            </w:pPr>
          </w:p>
          <w:p w14:paraId="14BF6AE4"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Main Causes: fleas, food allergy, seasonal </w:t>
            </w:r>
          </w:p>
          <w:p w14:paraId="0E745ECF" w14:textId="77777777" w:rsidR="00092E4C" w:rsidRPr="00092E4C" w:rsidRDefault="00092E4C" w:rsidP="00092E4C">
            <w:pPr>
              <w:spacing w:after="0" w:line="240" w:lineRule="auto"/>
              <w:rPr>
                <w:rFonts w:ascii="Times New Roman" w:eastAsia="Times New Roman" w:hAnsi="Times New Roman" w:cs="Times New Roman"/>
              </w:rPr>
            </w:pPr>
          </w:p>
          <w:p w14:paraId="2165E499"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History of pruritus (seasonal or nonseasonal)</w:t>
            </w:r>
          </w:p>
          <w:p w14:paraId="5CFF7A4D" w14:textId="77777777" w:rsidR="00092E4C" w:rsidRPr="00092E4C" w:rsidRDefault="00092E4C" w:rsidP="00092E4C">
            <w:pPr>
              <w:spacing w:after="0" w:line="240" w:lineRule="auto"/>
              <w:rPr>
                <w:rFonts w:ascii="Times New Roman" w:eastAsia="Times New Roman" w:hAnsi="Times New Roman" w:cs="Times New Roman"/>
              </w:rPr>
            </w:pPr>
          </w:p>
          <w:p w14:paraId="5003C911"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Pruritus that persists beyond resolution of skin infections/antibiotic therapy</w:t>
            </w:r>
          </w:p>
          <w:p w14:paraId="3C457D00" w14:textId="77777777" w:rsidR="00092E4C" w:rsidRPr="00092E4C" w:rsidRDefault="00092E4C" w:rsidP="00092E4C">
            <w:pPr>
              <w:spacing w:after="0" w:line="240" w:lineRule="auto"/>
              <w:rPr>
                <w:rFonts w:ascii="Times New Roman" w:eastAsia="Times New Roman" w:hAnsi="Times New Roman" w:cs="Times New Roman"/>
              </w:rPr>
            </w:pPr>
          </w:p>
          <w:p w14:paraId="50D92B16"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Affected areas:</w:t>
            </w:r>
          </w:p>
          <w:p w14:paraId="3656CCC6" w14:textId="77777777" w:rsidR="00092E4C" w:rsidRPr="00092E4C" w:rsidRDefault="00092E4C" w:rsidP="00092E4C">
            <w:pPr>
              <w:spacing w:after="0" w:line="240" w:lineRule="auto"/>
              <w:rPr>
                <w:rFonts w:ascii="Times New Roman" w:eastAsia="Times New Roman" w:hAnsi="Times New Roman" w:cs="Times New Roman"/>
              </w:rPr>
            </w:pPr>
          </w:p>
          <w:p w14:paraId="3AFAA35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Tail base &amp; behind the ears</w:t>
            </w:r>
          </w:p>
          <w:p w14:paraId="3C593186"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 suspect flea allergy</w:t>
            </w:r>
          </w:p>
          <w:p w14:paraId="44CDB141" w14:textId="77777777" w:rsidR="00092E4C" w:rsidRPr="00092E4C" w:rsidRDefault="00092E4C" w:rsidP="00092E4C">
            <w:pPr>
              <w:spacing w:after="0" w:line="240" w:lineRule="auto"/>
              <w:rPr>
                <w:rFonts w:ascii="Times New Roman" w:eastAsia="Times New Roman" w:hAnsi="Times New Roman" w:cs="Times New Roman"/>
              </w:rPr>
            </w:pPr>
          </w:p>
          <w:p w14:paraId="2215E0B5"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Involving ventrum +/- in between toes:</w:t>
            </w:r>
          </w:p>
          <w:p w14:paraId="3C5A4E4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 suspect food or seasonal allergies </w:t>
            </w:r>
          </w:p>
          <w:p w14:paraId="6F79E16B"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w:t>
            </w:r>
          </w:p>
          <w:p w14:paraId="31C9A7BB" w14:textId="77777777" w:rsidR="00092E4C" w:rsidRPr="00092E4C" w:rsidRDefault="00092E4C" w:rsidP="00092E4C">
            <w:pPr>
              <w:spacing w:after="240" w:line="24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46D1A"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Rule out other causes </w:t>
            </w:r>
          </w:p>
          <w:p w14:paraId="164A52D1" w14:textId="77777777" w:rsidR="00092E4C" w:rsidRPr="00092E4C" w:rsidRDefault="00092E4C" w:rsidP="00E04726">
            <w:pPr>
              <w:numPr>
                <w:ilvl w:val="0"/>
                <w:numId w:val="8"/>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Negative skin scrape </w:t>
            </w:r>
          </w:p>
          <w:p w14:paraId="3C57E3A2" w14:textId="77777777" w:rsidR="00092E4C" w:rsidRPr="00092E4C" w:rsidRDefault="00092E4C" w:rsidP="00E04726">
            <w:pPr>
              <w:numPr>
                <w:ilvl w:val="0"/>
                <w:numId w:val="8"/>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Negative DTM</w:t>
            </w:r>
          </w:p>
          <w:p w14:paraId="12C4912D" w14:textId="77777777" w:rsidR="00092E4C" w:rsidRPr="00092E4C" w:rsidRDefault="00092E4C" w:rsidP="00092E4C">
            <w:pPr>
              <w:spacing w:after="0" w:line="240" w:lineRule="auto"/>
              <w:rPr>
                <w:rFonts w:ascii="Times New Roman" w:eastAsia="Times New Roman" w:hAnsi="Times New Roman" w:cs="Times New Roman"/>
              </w:rPr>
            </w:pPr>
          </w:p>
          <w:p w14:paraId="1A021E3A"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May see partial or complete response once starting proper</w:t>
            </w:r>
            <w:r>
              <w:rPr>
                <w:rFonts w:ascii="Times New Roman" w:eastAsia="Times New Roman" w:hAnsi="Times New Roman" w:cs="Times New Roman"/>
                <w:b/>
                <w:bCs/>
                <w:color w:val="000000"/>
              </w:rPr>
              <w:t xml:space="preserve"> flea control </w:t>
            </w:r>
            <w:r>
              <w:rPr>
                <w:rFonts w:ascii="Times New Roman" w:eastAsia="Times New Roman" w:hAnsi="Times New Roman" w:cs="Times New Roman"/>
                <w:color w:val="000000"/>
              </w:rPr>
              <w:t xml:space="preserve">or after </w:t>
            </w:r>
            <w:r>
              <w:rPr>
                <w:rFonts w:ascii="Times New Roman" w:eastAsia="Times New Roman" w:hAnsi="Times New Roman" w:cs="Times New Roman"/>
                <w:b/>
                <w:bCs/>
                <w:color w:val="000000"/>
              </w:rPr>
              <w:t xml:space="preserve">Cytopoint </w:t>
            </w:r>
            <w:r>
              <w:rPr>
                <w:rFonts w:ascii="Times New Roman" w:eastAsia="Times New Roman" w:hAnsi="Times New Roman" w:cs="Times New Roman"/>
                <w:color w:val="000000"/>
              </w:rPr>
              <w:t>injection (see below for therapeutic guidelines)</w:t>
            </w:r>
          </w:p>
        </w:tc>
      </w:tr>
      <w:tr w:rsidR="00092E4C" w:rsidRPr="00092E4C" w14:paraId="14D600BE" w14:textId="77777777" w:rsidTr="00092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A386A"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lastRenderedPageBreak/>
              <w:t>Demodex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32C1A"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Common in puppies and immunocompromised dogs</w:t>
            </w:r>
          </w:p>
          <w:p w14:paraId="0D4FA303" w14:textId="77777777" w:rsidR="00092E4C" w:rsidRPr="00092E4C" w:rsidRDefault="00092E4C" w:rsidP="00092E4C">
            <w:pPr>
              <w:spacing w:after="240" w:line="240" w:lineRule="auto"/>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D5B1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Positive skin scrape</w:t>
            </w:r>
          </w:p>
          <w:p w14:paraId="3E0C799E" w14:textId="77777777" w:rsidR="00092E4C" w:rsidRPr="00092E4C" w:rsidRDefault="00092E4C" w:rsidP="00092E4C">
            <w:pPr>
              <w:spacing w:after="0" w:line="240" w:lineRule="auto"/>
              <w:rPr>
                <w:rFonts w:ascii="Times New Roman" w:eastAsia="Times New Roman" w:hAnsi="Times New Roman" w:cs="Times New Roman"/>
              </w:rPr>
            </w:pPr>
          </w:p>
          <w:p w14:paraId="7FA26A53"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Response to therapy (see below)</w:t>
            </w:r>
          </w:p>
        </w:tc>
      </w:tr>
    </w:tbl>
    <w:p w14:paraId="70E745F9" w14:textId="77777777" w:rsidR="00092E4C" w:rsidRPr="00092E4C" w:rsidRDefault="00092E4C" w:rsidP="00092E4C">
      <w:pPr>
        <w:spacing w:after="240" w:line="24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tbl>
      <w:tblPr>
        <w:tblW w:w="0" w:type="auto"/>
        <w:tblCellMar>
          <w:top w:w="15" w:type="dxa"/>
          <w:left w:w="15" w:type="dxa"/>
          <w:bottom w:w="15" w:type="dxa"/>
          <w:right w:w="15" w:type="dxa"/>
        </w:tblCellMar>
        <w:tblLook w:val="04A0" w:firstRow="1" w:lastRow="0" w:firstColumn="1" w:lastColumn="0" w:noHBand="0" w:noVBand="1"/>
      </w:tblPr>
      <w:tblGrid>
        <w:gridCol w:w="2374"/>
        <w:gridCol w:w="7254"/>
      </w:tblGrid>
      <w:tr w:rsidR="00092E4C" w:rsidRPr="00092E4C" w14:paraId="5035A059" w14:textId="77777777" w:rsidTr="00092E4C">
        <w:trPr>
          <w:trHeight w:val="4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45033"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Therapeutic Guidelines</w:t>
            </w:r>
          </w:p>
        </w:tc>
      </w:tr>
      <w:tr w:rsidR="00092E4C" w:rsidRPr="00092E4C" w14:paraId="0892BFB1" w14:textId="77777777" w:rsidTr="00092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55EDC"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Dermatophytosis (Ringworm)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4E04F" w14:textId="77777777" w:rsidR="00092E4C" w:rsidRPr="00092E4C" w:rsidRDefault="00092E4C" w:rsidP="00092E4C">
            <w:pPr>
              <w:spacing w:after="0" w:line="240" w:lineRule="auto"/>
              <w:rPr>
                <w:rFonts w:ascii="Times New Roman" w:eastAsia="Times New Roman" w:hAnsi="Times New Roman" w:cs="Times New Roman"/>
              </w:rPr>
            </w:pPr>
          </w:p>
          <w:p w14:paraId="03BE0DFF"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Single spot</w:t>
            </w:r>
            <w:r>
              <w:rPr>
                <w:rFonts w:ascii="Times New Roman" w:eastAsia="Times New Roman" w:hAnsi="Times New Roman" w:cs="Times New Roman"/>
                <w:color w:val="000000"/>
              </w:rPr>
              <w:t xml:space="preserve"> - </w:t>
            </w:r>
            <w:r>
              <w:rPr>
                <w:rFonts w:ascii="Times New Roman" w:eastAsia="Times New Roman" w:hAnsi="Times New Roman" w:cs="Times New Roman"/>
                <w:b/>
                <w:bCs/>
                <w:color w:val="000000"/>
              </w:rPr>
              <w:t xml:space="preserve">Miconazole 1% lotion </w:t>
            </w:r>
            <w:r>
              <w:rPr>
                <w:rFonts w:ascii="Times New Roman" w:eastAsia="Times New Roman" w:hAnsi="Times New Roman" w:cs="Times New Roman"/>
                <w:color w:val="000000"/>
              </w:rPr>
              <w:t>apply to skin SID or BID for at least 6 weeks based on culture results</w:t>
            </w:r>
          </w:p>
          <w:p w14:paraId="2D2B9434"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DTM culture at weeks 4 &amp; 6; then every 2 weeks as needed </w:t>
            </w:r>
          </w:p>
          <w:p w14:paraId="7BE15AF1"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Once 2 negative cultures are obtained 2 weeks apart, treatment can be discontinued</w:t>
            </w:r>
          </w:p>
          <w:p w14:paraId="0F6AB768" w14:textId="77777777" w:rsidR="00092E4C" w:rsidRPr="00092E4C" w:rsidRDefault="00092E4C" w:rsidP="00092E4C">
            <w:pPr>
              <w:spacing w:after="0" w:line="240" w:lineRule="auto"/>
              <w:rPr>
                <w:rFonts w:ascii="Times New Roman" w:eastAsia="Times New Roman" w:hAnsi="Times New Roman" w:cs="Times New Roman"/>
              </w:rPr>
            </w:pPr>
          </w:p>
          <w:p w14:paraId="0C0ABAF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Generalized, multiple spots: </w:t>
            </w:r>
          </w:p>
          <w:p w14:paraId="12B379B0"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Ketoconazole  </w:t>
            </w:r>
            <w:r>
              <w:rPr>
                <w:rFonts w:ascii="Times New Roman" w:eastAsia="Times New Roman" w:hAnsi="Times New Roman" w:cs="Times New Roman"/>
                <w:color w:val="000000"/>
              </w:rPr>
              <w:t>10 mg/kg PO SID for 14 days</w:t>
            </w:r>
          </w:p>
          <w:p w14:paraId="0A501441"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DTM culture at weeks 2 &amp; 4; then every 2 weeks as needed </w:t>
            </w:r>
          </w:p>
          <w:p w14:paraId="3D25C7BF"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Once 2 negative cultures are obtained 2 weeks apart, treatment can be discontinued</w:t>
            </w:r>
          </w:p>
          <w:p w14:paraId="6D6CC4D3"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00C7B5B6"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Lime Sulfur Dip </w:t>
            </w:r>
            <w:r>
              <w:rPr>
                <w:rFonts w:ascii="Times New Roman" w:eastAsia="Times New Roman" w:hAnsi="Times New Roman" w:cs="Times New Roman"/>
                <w:color w:val="000000"/>
              </w:rPr>
              <w:t>2x weekly </w:t>
            </w:r>
          </w:p>
        </w:tc>
      </w:tr>
      <w:tr w:rsidR="00092E4C" w:rsidRPr="00092E4C" w14:paraId="69D85BD6" w14:textId="77777777" w:rsidTr="00092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0A21A"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Sarcoptic Mange (Scabies)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7724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Selamectin </w:t>
            </w:r>
            <w:r>
              <w:rPr>
                <w:rFonts w:ascii="Times New Roman" w:eastAsia="Times New Roman" w:hAnsi="Times New Roman" w:cs="Times New Roman"/>
                <w:color w:val="000000"/>
              </w:rPr>
              <w:t>(topical): every 2 weeks; treat for 1-week past resolution of clinical signs </w:t>
            </w:r>
          </w:p>
          <w:p w14:paraId="70182A81"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&lt;5 lbs: 0.13 ml</w:t>
            </w:r>
          </w:p>
          <w:p w14:paraId="6A238B99"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&gt;5 lbs: 0.38 ml</w:t>
            </w:r>
          </w:p>
          <w:p w14:paraId="70AF6CC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 </w:t>
            </w:r>
          </w:p>
          <w:p w14:paraId="14ED2CB2"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Ivermectin </w:t>
            </w:r>
            <w:r>
              <w:rPr>
                <w:rFonts w:ascii="Times New Roman" w:eastAsia="Times New Roman" w:hAnsi="Times New Roman" w:cs="Times New Roman"/>
                <w:color w:val="000000"/>
              </w:rPr>
              <w:t>(injectable) 0.01 mg/lb once weekly; treat for 1-week past resolution of clinical signs </w:t>
            </w:r>
          </w:p>
        </w:tc>
      </w:tr>
      <w:tr w:rsidR="00092E4C" w:rsidRPr="00092E4C" w14:paraId="783F18A0" w14:textId="77777777" w:rsidTr="00092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82345"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Pyoderma </w:t>
            </w:r>
          </w:p>
          <w:p w14:paraId="667DD193"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lastRenderedPageBreak/>
              <w:t>(Bacterial Skin Infection)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DE77F"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lastRenderedPageBreak/>
              <w:t>Surface Infection:</w:t>
            </w:r>
          </w:p>
          <w:p w14:paraId="7306A69C"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lastRenderedPageBreak/>
              <w:t xml:space="preserve">Apply </w:t>
            </w:r>
            <w:r>
              <w:rPr>
                <w:rFonts w:ascii="Times New Roman" w:eastAsia="Times New Roman" w:hAnsi="Times New Roman" w:cs="Times New Roman"/>
                <w:b/>
                <w:bCs/>
                <w:color w:val="000000"/>
              </w:rPr>
              <w:t>2% to 4% chlorhexidine solution</w:t>
            </w:r>
            <w:r>
              <w:rPr>
                <w:rFonts w:ascii="Times New Roman" w:eastAsia="Times New Roman" w:hAnsi="Times New Roman" w:cs="Times New Roman"/>
                <w:color w:val="000000"/>
              </w:rPr>
              <w:t xml:space="preserve"> topically to affected areas every 12 hours for 1-2 days past resolution of clinical signs </w:t>
            </w:r>
          </w:p>
          <w:p w14:paraId="6132A6B5"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 topical ketoconazole if yeast present) - may use medicated shampoos </w:t>
            </w:r>
          </w:p>
          <w:p w14:paraId="6F32474A" w14:textId="77777777" w:rsidR="00092E4C" w:rsidRPr="00092E4C" w:rsidRDefault="00092E4C" w:rsidP="00092E4C">
            <w:pPr>
              <w:spacing w:after="0" w:line="240" w:lineRule="auto"/>
              <w:rPr>
                <w:rFonts w:ascii="Times New Roman" w:eastAsia="Times New Roman" w:hAnsi="Times New Roman" w:cs="Times New Roman"/>
              </w:rPr>
            </w:pPr>
          </w:p>
          <w:p w14:paraId="76E5E46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Superficial Pyoderma: </w:t>
            </w:r>
          </w:p>
          <w:p w14:paraId="6C7853CD"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 xml:space="preserve">*Treat for </w:t>
            </w:r>
            <w:r>
              <w:rPr>
                <w:rFonts w:ascii="Times New Roman" w:eastAsia="Times New Roman" w:hAnsi="Times New Roman" w:cs="Times New Roman"/>
                <w:i/>
                <w:iCs/>
                <w:color w:val="000000"/>
                <w:u w:val="single"/>
              </w:rPr>
              <w:t>at least 2 weeks</w:t>
            </w:r>
            <w:r>
              <w:rPr>
                <w:rFonts w:ascii="Times New Roman" w:eastAsia="Times New Roman" w:hAnsi="Times New Roman" w:cs="Times New Roman"/>
                <w:i/>
                <w:iCs/>
                <w:color w:val="000000"/>
              </w:rPr>
              <w:t xml:space="preserve">, and </w:t>
            </w:r>
            <w:r>
              <w:rPr>
                <w:rFonts w:ascii="Times New Roman" w:eastAsia="Times New Roman" w:hAnsi="Times New Roman" w:cs="Times New Roman"/>
                <w:i/>
                <w:iCs/>
                <w:color w:val="000000"/>
                <w:u w:val="single"/>
              </w:rPr>
              <w:t>1-week past resolution of clinical signs </w:t>
            </w:r>
          </w:p>
          <w:p w14:paraId="5F33E093"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Medicated baths once weekly </w:t>
            </w:r>
          </w:p>
          <w:p w14:paraId="643B400A"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-AND-</w:t>
            </w:r>
          </w:p>
          <w:p w14:paraId="5014BB44"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Cefpodoxime</w:t>
            </w:r>
            <w:r>
              <w:rPr>
                <w:rFonts w:ascii="Times New Roman" w:eastAsia="Times New Roman" w:hAnsi="Times New Roman" w:cs="Times New Roman"/>
                <w:color w:val="000000"/>
              </w:rPr>
              <w:t xml:space="preserve"> 5-10 mg/kg PO Q24h</w:t>
            </w:r>
          </w:p>
          <w:p w14:paraId="4660EE4E"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 </w:t>
            </w:r>
          </w:p>
          <w:p w14:paraId="0FA2EE92"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Cephalexin </w:t>
            </w:r>
            <w:r>
              <w:rPr>
                <w:rFonts w:ascii="Times New Roman" w:eastAsia="Times New Roman" w:hAnsi="Times New Roman" w:cs="Times New Roman"/>
                <w:color w:val="000000"/>
              </w:rPr>
              <w:t>22-30 mg/kg PO Q8-12h</w:t>
            </w:r>
          </w:p>
          <w:p w14:paraId="78A70E6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3BE0B4E7"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Clavamox </w:t>
            </w:r>
            <w:r>
              <w:rPr>
                <w:rFonts w:ascii="Times New Roman" w:eastAsia="Times New Roman" w:hAnsi="Times New Roman" w:cs="Times New Roman"/>
                <w:color w:val="000000"/>
              </w:rPr>
              <w:t>20 mg/kg PO Q8-12h</w:t>
            </w:r>
          </w:p>
          <w:p w14:paraId="3688C4FB" w14:textId="77777777" w:rsidR="00092E4C" w:rsidRPr="00092E4C" w:rsidRDefault="00092E4C" w:rsidP="00092E4C">
            <w:pPr>
              <w:spacing w:after="0" w:line="240" w:lineRule="auto"/>
              <w:rPr>
                <w:rFonts w:ascii="Times New Roman" w:eastAsia="Times New Roman" w:hAnsi="Times New Roman" w:cs="Times New Roman"/>
              </w:rPr>
            </w:pPr>
          </w:p>
          <w:p w14:paraId="37F99A77"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Deep Pyoderma:</w:t>
            </w:r>
            <w:r>
              <w:rPr>
                <w:rFonts w:ascii="Times New Roman" w:eastAsia="Times New Roman" w:hAnsi="Times New Roman" w:cs="Times New Roman"/>
                <w:i/>
                <w:iCs/>
                <w:color w:val="000000"/>
              </w:rPr>
              <w:t> </w:t>
            </w:r>
          </w:p>
          <w:p w14:paraId="7DA7936E"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i/>
                <w:iCs/>
                <w:color w:val="000000"/>
              </w:rPr>
              <w:t xml:space="preserve">*Treat for </w:t>
            </w:r>
            <w:r>
              <w:rPr>
                <w:rFonts w:ascii="Times New Roman" w:eastAsia="Times New Roman" w:hAnsi="Times New Roman" w:cs="Times New Roman"/>
                <w:i/>
                <w:iCs/>
                <w:color w:val="000000"/>
                <w:u w:val="single"/>
              </w:rPr>
              <w:t>at least 4 weeks</w:t>
            </w:r>
            <w:r>
              <w:rPr>
                <w:rFonts w:ascii="Times New Roman" w:eastAsia="Times New Roman" w:hAnsi="Times New Roman" w:cs="Times New Roman"/>
                <w:i/>
                <w:iCs/>
                <w:color w:val="000000"/>
              </w:rPr>
              <w:t xml:space="preserve">, and </w:t>
            </w:r>
            <w:r>
              <w:rPr>
                <w:rFonts w:ascii="Times New Roman" w:eastAsia="Times New Roman" w:hAnsi="Times New Roman" w:cs="Times New Roman"/>
                <w:i/>
                <w:iCs/>
                <w:color w:val="000000"/>
                <w:u w:val="single"/>
              </w:rPr>
              <w:t>1-week past resolution of clinical signs</w:t>
            </w:r>
          </w:p>
          <w:p w14:paraId="20CFD8C0"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Medicated baths once weekly </w:t>
            </w:r>
            <w:r>
              <w:rPr>
                <w:rFonts w:ascii="Times New Roman" w:eastAsia="Times New Roman" w:hAnsi="Times New Roman" w:cs="Times New Roman"/>
                <w:i/>
                <w:iCs/>
                <w:color w:val="000000"/>
              </w:rPr>
              <w:t> </w:t>
            </w:r>
          </w:p>
          <w:p w14:paraId="60BB05E7"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-AND-</w:t>
            </w:r>
          </w:p>
          <w:p w14:paraId="01DE6C0D"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Cefpodoxime </w:t>
            </w:r>
            <w:r>
              <w:rPr>
                <w:rFonts w:ascii="Times New Roman" w:eastAsia="Times New Roman" w:hAnsi="Times New Roman" w:cs="Times New Roman"/>
                <w:color w:val="000000"/>
              </w:rPr>
              <w:t>5-10 mg/kg PO Q24h</w:t>
            </w:r>
          </w:p>
          <w:p w14:paraId="4CE3EF3C"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5F5DB9B2"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Cephalexin </w:t>
            </w:r>
            <w:r>
              <w:rPr>
                <w:rFonts w:ascii="Times New Roman" w:eastAsia="Times New Roman" w:hAnsi="Times New Roman" w:cs="Times New Roman"/>
                <w:color w:val="000000"/>
              </w:rPr>
              <w:t>22-30 mg/kg PO Q8-12h</w:t>
            </w:r>
          </w:p>
          <w:p w14:paraId="29A9DDE6"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 </w:t>
            </w:r>
          </w:p>
          <w:p w14:paraId="74B27A2C"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Clindamycin </w:t>
            </w:r>
            <w:r>
              <w:rPr>
                <w:rFonts w:ascii="Times New Roman" w:eastAsia="Times New Roman" w:hAnsi="Times New Roman" w:cs="Times New Roman"/>
                <w:color w:val="000000"/>
              </w:rPr>
              <w:t>11 mg/kg PO Q12h</w:t>
            </w:r>
          </w:p>
          <w:p w14:paraId="7E05DDF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w:t>
            </w:r>
            <w:r>
              <w:rPr>
                <w:rFonts w:ascii="Times New Roman" w:eastAsia="Times New Roman" w:hAnsi="Times New Roman" w:cs="Times New Roman"/>
                <w:color w:val="000000"/>
              </w:rPr>
              <w:t>May be recommended when draining tracts, fistulas, or anal sac infections are also present </w:t>
            </w:r>
          </w:p>
          <w:p w14:paraId="42217A31"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19597076"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Clavamox </w:t>
            </w:r>
            <w:r>
              <w:rPr>
                <w:rFonts w:ascii="Times New Roman" w:eastAsia="Times New Roman" w:hAnsi="Times New Roman" w:cs="Times New Roman"/>
                <w:color w:val="000000"/>
              </w:rPr>
              <w:t>20 mg/kg PO Q8-12h</w:t>
            </w:r>
          </w:p>
          <w:p w14:paraId="173C1D5C" w14:textId="77777777" w:rsidR="00092E4C" w:rsidRPr="00092E4C" w:rsidRDefault="00092E4C" w:rsidP="00092E4C">
            <w:pPr>
              <w:spacing w:after="0" w:line="240" w:lineRule="auto"/>
              <w:rPr>
                <w:rFonts w:ascii="Times New Roman" w:eastAsia="Times New Roman" w:hAnsi="Times New Roman" w:cs="Times New Roman"/>
              </w:rPr>
            </w:pPr>
          </w:p>
        </w:tc>
      </w:tr>
      <w:tr w:rsidR="00092E4C" w:rsidRPr="00092E4C" w14:paraId="386C74D5" w14:textId="77777777" w:rsidTr="00092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0B9E6"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lastRenderedPageBreak/>
              <w:t>Allergic Dermatitis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86520"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Start on appropriate flea preventative - </w:t>
            </w:r>
            <w:r>
              <w:rPr>
                <w:rFonts w:ascii="Times New Roman" w:eastAsia="Times New Roman" w:hAnsi="Times New Roman" w:cs="Times New Roman"/>
                <w:b/>
                <w:bCs/>
                <w:color w:val="000000"/>
              </w:rPr>
              <w:t>Selamectin</w:t>
            </w:r>
          </w:p>
          <w:p w14:paraId="491C5BC9"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For anti-inflammatory/ antipruritic effects: </w:t>
            </w:r>
          </w:p>
          <w:p w14:paraId="5FF9FBB8"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Cytopoint </w:t>
            </w:r>
            <w:r>
              <w:rPr>
                <w:rFonts w:ascii="Times New Roman" w:eastAsia="Times New Roman" w:hAnsi="Times New Roman" w:cs="Times New Roman"/>
                <w:color w:val="000000"/>
              </w:rPr>
              <w:t>at a minimum dose of 2mg/kg</w:t>
            </w:r>
          </w:p>
          <w:p w14:paraId="143AA98C"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-OR-</w:t>
            </w:r>
          </w:p>
          <w:p w14:paraId="29872253"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Prednisolone </w:t>
            </w:r>
            <w:r>
              <w:rPr>
                <w:rFonts w:ascii="Times New Roman" w:eastAsia="Times New Roman" w:hAnsi="Times New Roman" w:cs="Times New Roman"/>
                <w:color w:val="000000"/>
              </w:rPr>
              <w:t>start with 1 mg/kg PO BID for 3 days → then SID for 3 days → then SID every other day for 3 more doses </w:t>
            </w:r>
          </w:p>
          <w:p w14:paraId="403C820D" w14:textId="77777777" w:rsidR="00092E4C" w:rsidRPr="00092E4C" w:rsidRDefault="00092E4C" w:rsidP="00092E4C">
            <w:pPr>
              <w:spacing w:after="0" w:line="240" w:lineRule="auto"/>
              <w:rPr>
                <w:rFonts w:ascii="Times New Roman" w:eastAsia="Times New Roman" w:hAnsi="Times New Roman" w:cs="Times New Roman"/>
              </w:rPr>
            </w:pPr>
          </w:p>
          <w:p w14:paraId="6C55F387"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*See treatment guidelines for pyoderma if secondary skin infections are present</w:t>
            </w:r>
          </w:p>
        </w:tc>
      </w:tr>
      <w:tr w:rsidR="00092E4C" w:rsidRPr="00092E4C" w14:paraId="359DEA89" w14:textId="77777777" w:rsidTr="00092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AF3B5"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Demodex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448EA"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Bravecto </w:t>
            </w:r>
            <w:r>
              <w:rPr>
                <w:rFonts w:ascii="Times New Roman" w:eastAsia="Times New Roman" w:hAnsi="Times New Roman" w:cs="Times New Roman"/>
                <w:color w:val="000000"/>
              </w:rPr>
              <w:t xml:space="preserve">for dogs- </w:t>
            </w:r>
            <w:r>
              <w:rPr>
                <w:rFonts w:ascii="Times New Roman" w:eastAsia="Times New Roman" w:hAnsi="Times New Roman" w:cs="Times New Roman"/>
                <w:color w:val="242424"/>
                <w:shd w:val="clear" w:color="auto" w:fill="FFFFFF"/>
              </w:rPr>
              <w:t>Each chew is formulated to provide a minimum dose of 11.4 mg/lb (25 mg/kg) body weight every 3 weeks</w:t>
            </w:r>
          </w:p>
        </w:tc>
      </w:tr>
    </w:tbl>
    <w:p w14:paraId="063B6616"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w:t>
      </w:r>
    </w:p>
    <w:tbl>
      <w:tblPr>
        <w:tblW w:w="10800" w:type="dxa"/>
        <w:tblCellMar>
          <w:top w:w="15" w:type="dxa"/>
          <w:left w:w="15" w:type="dxa"/>
          <w:bottom w:w="15" w:type="dxa"/>
          <w:right w:w="15" w:type="dxa"/>
        </w:tblCellMar>
        <w:tblLook w:val="04A0" w:firstRow="1" w:lastRow="0" w:firstColumn="1" w:lastColumn="0" w:noHBand="0" w:noVBand="1"/>
      </w:tblPr>
      <w:tblGrid>
        <w:gridCol w:w="10800"/>
      </w:tblGrid>
      <w:tr w:rsidR="00092E4C" w:rsidRPr="00092E4C" w14:paraId="277794C0" w14:textId="77777777" w:rsidTr="00092E4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80514" w14:textId="77777777" w:rsidR="00092E4C" w:rsidRPr="00092E4C" w:rsidRDefault="00092E4C" w:rsidP="00092E4C">
            <w:pPr>
              <w:spacing w:after="0" w:line="240" w:lineRule="auto"/>
              <w:jc w:val="center"/>
              <w:rPr>
                <w:rFonts w:ascii="Times New Roman" w:eastAsia="Times New Roman" w:hAnsi="Times New Roman" w:cs="Times New Roman"/>
              </w:rPr>
            </w:pPr>
            <w:r>
              <w:rPr>
                <w:rFonts w:ascii="Times New Roman" w:eastAsia="Times New Roman" w:hAnsi="Times New Roman" w:cs="Times New Roman"/>
                <w:i/>
                <w:iCs/>
                <w:color w:val="000000"/>
              </w:rPr>
              <w:t>These are the most common canine skin lesions seen in a shelter setting. Other non-wound skin lesions such as tumors, etc. should be discussed with the staff veterinarian on a case-by-case basis</w:t>
            </w:r>
          </w:p>
        </w:tc>
      </w:tr>
    </w:tbl>
    <w:p w14:paraId="31926457" w14:textId="77777777" w:rsidR="00C25946" w:rsidRDefault="00092E4C" w:rsidP="00C25946">
      <w:pPr>
        <w:spacing w:after="240" w:line="240" w:lineRule="auto"/>
        <w:rPr>
          <w:rFonts w:ascii="Times New Roman" w:eastAsia="Times New Roman" w:hAnsi="Times New Roman" w:cs="Times New Roman"/>
        </w:rPr>
      </w:pPr>
      <w:r>
        <w:rPr>
          <w:rFonts w:ascii="Times New Roman" w:eastAsia="Times New Roman" w:hAnsi="Times New Roman" w:cs="Times New Roman"/>
        </w:rPr>
        <w:br/>
      </w:r>
    </w:p>
    <w:p w14:paraId="64B45C56" w14:textId="77777777" w:rsidR="00092E4C" w:rsidRPr="00092E4C" w:rsidRDefault="00092E4C" w:rsidP="000278B9">
      <w:pPr>
        <w:pStyle w:val="Heading3"/>
        <w:rPr>
          <w:rFonts w:ascii="Times New Roman" w:eastAsia="Times New Roman" w:hAnsi="Times New Roman" w:cs="Times New Roman"/>
        </w:rPr>
      </w:pPr>
      <w:r>
        <w:rPr>
          <w:rFonts w:ascii="Times New Roman" w:eastAsia="Times New Roman" w:hAnsi="Times New Roman" w:cs="Times New Roman"/>
        </w:rPr>
        <w:br/>
      </w:r>
      <w:bookmarkStart w:id="14" w:name="_Toc236662160"/>
      <w:r>
        <w:rPr>
          <w:rFonts w:ascii="Times New Roman" w:eastAsia="Times New Roman" w:hAnsi="Times New Roman" w:cs="Times New Roman"/>
          <w:b/>
          <w:bCs/>
          <w:color w:val="000000"/>
        </w:rPr>
        <w:t>1.2.4</w:t>
      </w:r>
      <w:r>
        <w:rPr>
          <w:rFonts w:ascii="Times New Roman" w:eastAsia="Times New Roman" w:hAnsi="Times New Roman" w:cs="Times New Roman"/>
          <w:b/>
          <w:bCs/>
          <w:color w:val="000000"/>
        </w:rPr>
        <w:tab/>
        <w:t>Canine Wound Care</w:t>
      </w:r>
      <w:bookmarkEnd w:id="14"/>
    </w:p>
    <w:p w14:paraId="76474793" w14:textId="77777777" w:rsidR="00092E4C" w:rsidRPr="00092E4C" w:rsidRDefault="00092E4C" w:rsidP="00E04726">
      <w:pPr>
        <w:numPr>
          <w:ilvl w:val="0"/>
          <w:numId w:val="9"/>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Assess wounds for depth, chronicity, and signs of infection</w:t>
      </w:r>
    </w:p>
    <w:p w14:paraId="2791C7AB" w14:textId="77777777" w:rsidR="00092E4C" w:rsidRPr="00092E4C" w:rsidRDefault="00092E4C" w:rsidP="00E04726">
      <w:pPr>
        <w:numPr>
          <w:ilvl w:val="0"/>
          <w:numId w:val="9"/>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Procedural sedation may be necessary to assess and treat wounds</w:t>
      </w:r>
    </w:p>
    <w:p w14:paraId="1EA5A8F0" w14:textId="77777777" w:rsidR="00092E4C" w:rsidRPr="00092E4C" w:rsidRDefault="00092E4C" w:rsidP="00E04726">
      <w:pPr>
        <w:numPr>
          <w:ilvl w:val="0"/>
          <w:numId w:val="9"/>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Clip and clean wounds whenever possible</w:t>
      </w:r>
    </w:p>
    <w:p w14:paraId="544ED368" w14:textId="77777777" w:rsidR="00092E4C" w:rsidRPr="00092E4C" w:rsidRDefault="00092E4C" w:rsidP="00E04726">
      <w:pPr>
        <w:numPr>
          <w:ilvl w:val="0"/>
          <w:numId w:val="9"/>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If maggots present: a Capstar tablet can be crushed and sprinkled on the wound bed. This will paralyze the maggots and make cleaning the wound easier.</w:t>
      </w:r>
    </w:p>
    <w:p w14:paraId="6F111CE9" w14:textId="77777777" w:rsidR="00092E4C" w:rsidRPr="00092E4C" w:rsidRDefault="00092E4C" w:rsidP="00E04726">
      <w:pPr>
        <w:numPr>
          <w:ilvl w:val="0"/>
          <w:numId w:val="9"/>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Superficial wounds can often be debrided with gauze then managed with  </w:t>
      </w:r>
      <w:r>
        <w:rPr>
          <w:rFonts w:ascii="Times New Roman" w:eastAsia="Times New Roman" w:hAnsi="Times New Roman" w:cs="Times New Roman"/>
          <w:b/>
          <w:bCs/>
          <w:color w:val="000000"/>
        </w:rPr>
        <w:t>SSD</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honey</w:t>
      </w:r>
      <w:r>
        <w:rPr>
          <w:rFonts w:ascii="Times New Roman" w:eastAsia="Times New Roman" w:hAnsi="Times New Roman" w:cs="Times New Roman"/>
          <w:color w:val="000000"/>
        </w:rPr>
        <w:t xml:space="preserve">, or </w:t>
      </w:r>
      <w:r>
        <w:rPr>
          <w:rFonts w:ascii="Times New Roman" w:eastAsia="Times New Roman" w:hAnsi="Times New Roman" w:cs="Times New Roman"/>
          <w:b/>
          <w:bCs/>
          <w:color w:val="000000"/>
        </w:rPr>
        <w:t xml:space="preserve">Zn7 </w:t>
      </w:r>
      <w:r>
        <w:rPr>
          <w:rFonts w:ascii="Times New Roman" w:eastAsia="Times New Roman" w:hAnsi="Times New Roman" w:cs="Times New Roman"/>
          <w:color w:val="000000"/>
        </w:rPr>
        <w:t>topically BID until new skin has healed </w:t>
      </w:r>
    </w:p>
    <w:p w14:paraId="7E8F1891" w14:textId="77777777" w:rsidR="00092E4C" w:rsidRPr="00092E4C" w:rsidRDefault="00092E4C" w:rsidP="00E04726">
      <w:pPr>
        <w:numPr>
          <w:ilvl w:val="0"/>
          <w:numId w:val="9"/>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Flush deeper wounds (puncture holes, abscesses, etc.) with </w:t>
      </w:r>
      <w:r>
        <w:rPr>
          <w:rFonts w:ascii="Times New Roman" w:eastAsia="Times New Roman" w:hAnsi="Times New Roman" w:cs="Times New Roman"/>
          <w:b/>
          <w:bCs/>
          <w:color w:val="000000"/>
        </w:rPr>
        <w:t>diluted chlorhexidine solution</w:t>
      </w:r>
    </w:p>
    <w:p w14:paraId="52AE71AE" w14:textId="77777777" w:rsidR="00092E4C" w:rsidRPr="00092E4C" w:rsidRDefault="00092E4C" w:rsidP="00E04726">
      <w:pPr>
        <w:numPr>
          <w:ilvl w:val="0"/>
          <w:numId w:val="9"/>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Some deeper wounds or abscess pockets may require surgery and placement of a drain by the staff veterinarian. Drains are usually left in place until the wound stops draining.</w:t>
      </w:r>
    </w:p>
    <w:p w14:paraId="094BF58F" w14:textId="77777777" w:rsidR="00092E4C" w:rsidRPr="00092E4C" w:rsidRDefault="00092E4C" w:rsidP="00E04726">
      <w:pPr>
        <w:numPr>
          <w:ilvl w:val="0"/>
          <w:numId w:val="9"/>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For deep wounds, it is recommended to start antibiotic therapy to treat or prevent infections. Treatment duration is typically between 10 and 14 days, however it is recommended to continue antibiotic therapy for at least 2-3 days or 1-week past resolution of clinical signs. </w:t>
      </w:r>
    </w:p>
    <w:p w14:paraId="42181E27" w14:textId="77777777" w:rsidR="00092E4C" w:rsidRPr="00092E4C" w:rsidRDefault="00092E4C" w:rsidP="00092E4C">
      <w:pPr>
        <w:spacing w:after="0" w:line="240" w:lineRule="auto"/>
        <w:rPr>
          <w:rFonts w:ascii="Times New Roman" w:eastAsia="Times New Roman" w:hAnsi="Times New Roman" w:cs="Times New Roman"/>
        </w:rPr>
      </w:pPr>
    </w:p>
    <w:p w14:paraId="3249A8A4" w14:textId="77777777" w:rsidR="00092E4C" w:rsidRPr="00092E4C" w:rsidRDefault="00092E4C" w:rsidP="00092E4C">
      <w:pPr>
        <w:spacing w:after="0" w:line="240" w:lineRule="auto"/>
        <w:ind w:left="720"/>
        <w:rPr>
          <w:rFonts w:ascii="Times New Roman" w:eastAsia="Times New Roman" w:hAnsi="Times New Roman" w:cs="Times New Roman"/>
        </w:rPr>
      </w:pPr>
      <w:r>
        <w:rPr>
          <w:rFonts w:ascii="Times New Roman" w:eastAsia="Times New Roman" w:hAnsi="Times New Roman" w:cs="Times New Roman"/>
          <w:color w:val="000000"/>
        </w:rPr>
        <w:t>Preferred antibiotics for canine wounds include: </w:t>
      </w:r>
    </w:p>
    <w:p w14:paraId="4ED779B0" w14:textId="77777777" w:rsidR="00092E4C" w:rsidRPr="00092E4C" w:rsidRDefault="00092E4C" w:rsidP="00E04726">
      <w:pPr>
        <w:numPr>
          <w:ilvl w:val="0"/>
          <w:numId w:val="10"/>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Convenia </w:t>
      </w:r>
      <w:r>
        <w:rPr>
          <w:rFonts w:ascii="Times New Roman" w:eastAsia="Times New Roman" w:hAnsi="Times New Roman" w:cs="Times New Roman"/>
          <w:color w:val="000000"/>
        </w:rPr>
        <w:t>- 3.6 mg/lb SQ q14 days (small dogs)</w:t>
      </w:r>
    </w:p>
    <w:p w14:paraId="3B64342C" w14:textId="77777777" w:rsidR="00092E4C" w:rsidRPr="00092E4C" w:rsidRDefault="00092E4C" w:rsidP="00E04726">
      <w:pPr>
        <w:numPr>
          <w:ilvl w:val="0"/>
          <w:numId w:val="10"/>
        </w:numPr>
        <w:spacing w:after="0" w:line="240" w:lineRule="auto"/>
        <w:ind w:left="1440"/>
        <w:textAlignment w:val="baseline"/>
        <w:rPr>
          <w:rFonts w:ascii="Times New Roman" w:eastAsia="Times New Roman" w:hAnsi="Times New Roman" w:cs="Times New Roman"/>
          <w:b/>
          <w:bCs/>
          <w:color w:val="000000"/>
        </w:rPr>
      </w:pPr>
      <w:r>
        <w:rPr>
          <w:rFonts w:ascii="Times New Roman" w:eastAsia="Times New Roman" w:hAnsi="Times New Roman" w:cs="Times New Roman"/>
          <w:b/>
          <w:bCs/>
          <w:color w:val="000000"/>
        </w:rPr>
        <w:t>Clindamycin </w:t>
      </w:r>
    </w:p>
    <w:p w14:paraId="0E3250A8" w14:textId="77777777" w:rsidR="00092E4C" w:rsidRPr="00092E4C" w:rsidRDefault="00092E4C" w:rsidP="00E04726">
      <w:pPr>
        <w:numPr>
          <w:ilvl w:val="1"/>
          <w:numId w:val="11"/>
        </w:numPr>
        <w:spacing w:after="0" w:line="240" w:lineRule="auto"/>
        <w:ind w:left="21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Capsules: 25 mg/ 10 lb BID</w:t>
      </w:r>
    </w:p>
    <w:p w14:paraId="3B4CFA40" w14:textId="77777777" w:rsidR="00092E4C" w:rsidRPr="00092E4C" w:rsidRDefault="00092E4C" w:rsidP="00E04726">
      <w:pPr>
        <w:numPr>
          <w:ilvl w:val="1"/>
          <w:numId w:val="11"/>
        </w:numPr>
        <w:spacing w:after="0" w:line="240" w:lineRule="auto"/>
        <w:ind w:left="21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Liquid:  5 mg/lb SID </w:t>
      </w:r>
    </w:p>
    <w:p w14:paraId="13292C17" w14:textId="77777777" w:rsidR="00092E4C" w:rsidRPr="00092E4C" w:rsidRDefault="00092E4C" w:rsidP="00E04726">
      <w:pPr>
        <w:numPr>
          <w:ilvl w:val="0"/>
          <w:numId w:val="11"/>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b/>
          <w:bCs/>
          <w:color w:val="000000"/>
        </w:rPr>
        <w:t>Enrofloxacin (Baytril)</w:t>
      </w:r>
    </w:p>
    <w:p w14:paraId="2D8D22BB" w14:textId="77777777" w:rsidR="00092E4C" w:rsidRPr="00092E4C" w:rsidRDefault="00092E4C" w:rsidP="00E04726">
      <w:pPr>
        <w:numPr>
          <w:ilvl w:val="1"/>
          <w:numId w:val="11"/>
        </w:numPr>
        <w:spacing w:after="0" w:line="240" w:lineRule="auto"/>
        <w:ind w:left="21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5-20 mg/kg per day PO (SID or BID) </w:t>
      </w:r>
    </w:p>
    <w:p w14:paraId="1A7A3880" w14:textId="77777777" w:rsidR="00092E4C" w:rsidRPr="00092E4C" w:rsidRDefault="00092E4C" w:rsidP="00E04726">
      <w:pPr>
        <w:numPr>
          <w:ilvl w:val="1"/>
          <w:numId w:val="11"/>
        </w:numPr>
        <w:spacing w:after="0" w:line="240" w:lineRule="auto"/>
        <w:ind w:left="21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Young, pregnant, or suspect renal disease: 2.5 - 5 mg/kg PO or IM q12h</w:t>
      </w:r>
    </w:p>
    <w:p w14:paraId="5DD654CC" w14:textId="77777777" w:rsidR="00092E4C" w:rsidRPr="00092E4C" w:rsidRDefault="00092E4C" w:rsidP="00E04726">
      <w:pPr>
        <w:numPr>
          <w:ilvl w:val="1"/>
          <w:numId w:val="11"/>
        </w:numPr>
        <w:spacing w:after="0" w:line="240" w:lineRule="auto"/>
        <w:ind w:left="21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Maximum duration of treatment: 30 days</w:t>
      </w:r>
    </w:p>
    <w:p w14:paraId="02800F33" w14:textId="77777777" w:rsidR="00092E4C" w:rsidRPr="00092E4C" w:rsidRDefault="00092E4C" w:rsidP="00092E4C">
      <w:pPr>
        <w:spacing w:after="0" w:line="240" w:lineRule="auto"/>
        <w:rPr>
          <w:rFonts w:ascii="Times New Roman" w:eastAsia="Times New Roman" w:hAnsi="Times New Roman" w:cs="Times New Roman"/>
        </w:rPr>
      </w:pPr>
      <w:r>
        <w:rPr>
          <w:rFonts w:ascii="Times New Roman" w:eastAsia="Times New Roman" w:hAnsi="Times New Roman" w:cs="Times New Roman"/>
        </w:rPr>
        <w:br/>
      </w:r>
    </w:p>
    <w:p w14:paraId="05D3B906" w14:textId="77777777" w:rsidR="00092E4C" w:rsidRPr="00092E4C" w:rsidRDefault="00092E4C" w:rsidP="00E04726">
      <w:pPr>
        <w:numPr>
          <w:ilvl w:val="0"/>
          <w:numId w:val="12"/>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If wound infections fail to resolve or worsen after starting antibiotic therapy, it may be necessary to switch or add antibiotics to the treatment protocol. In rare cases, a culture and sensitivity may be indicated if the wound is not responding to any of the treatments listed above. Please consult with a veterinarian.</w:t>
      </w:r>
    </w:p>
    <w:p w14:paraId="266DD614" w14:textId="77777777" w:rsidR="00AD44B6" w:rsidRDefault="00092E4C" w:rsidP="00BB739C">
      <w:pPr>
        <w:spacing w:after="240" w:line="240" w:lineRule="auto"/>
        <w:rPr>
          <w:rFonts w:ascii="Times New Roman" w:eastAsia="Times New Roman" w:hAnsi="Times New Roman" w:cs="Times New Roman"/>
        </w:rPr>
      </w:pPr>
      <w:r>
        <w:rPr>
          <w:rFonts w:ascii="Times New Roman" w:eastAsia="Times New Roman" w:hAnsi="Times New Roman" w:cs="Times New Roman"/>
        </w:rPr>
        <w:br/>
      </w:r>
    </w:p>
    <w:p w14:paraId="5EBA7EE4" w14:textId="77777777" w:rsidR="00BB739C" w:rsidRPr="0086454B" w:rsidRDefault="00AD44B6" w:rsidP="00BB739C">
      <w:pPr>
        <w:spacing w:after="24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1.2.5 </w:t>
      </w:r>
      <w:r>
        <w:rPr>
          <w:rFonts w:ascii="Times New Roman" w:eastAsia="Times New Roman" w:hAnsi="Times New Roman" w:cs="Times New Roman"/>
          <w:b/>
          <w:bCs/>
        </w:rPr>
        <w:tab/>
        <w:t>Bite Wounds (New or Infected)</w:t>
      </w:r>
    </w:p>
    <w:p w14:paraId="33A2E647" w14:textId="77777777" w:rsidR="00AD44B6" w:rsidRDefault="00AD44B6" w:rsidP="00AD44B6">
      <w:pPr>
        <w:pStyle w:val="ListParagraph"/>
        <w:numPr>
          <w:ilvl w:val="0"/>
          <w:numId w:val="75"/>
        </w:numPr>
        <w:spacing w:after="240" w:line="240" w:lineRule="auto"/>
        <w:rPr>
          <w:rFonts w:ascii="Times New Roman" w:eastAsia="Times New Roman" w:hAnsi="Times New Roman" w:cs="Times New Roman"/>
        </w:rPr>
      </w:pPr>
      <w:r>
        <w:rPr>
          <w:rFonts w:ascii="Times New Roman" w:eastAsia="Times New Roman" w:hAnsi="Times New Roman" w:cs="Times New Roman"/>
        </w:rPr>
        <w:t>Irrigation and debridement should be performed if possible</w:t>
      </w:r>
    </w:p>
    <w:p w14:paraId="0B69141A" w14:textId="77777777" w:rsidR="00AD44B6" w:rsidRDefault="00AD44B6" w:rsidP="00AD44B6">
      <w:pPr>
        <w:pStyle w:val="ListParagraph"/>
        <w:numPr>
          <w:ilvl w:val="0"/>
          <w:numId w:val="75"/>
        </w:numPr>
        <w:spacing w:after="240" w:line="240" w:lineRule="auto"/>
        <w:rPr>
          <w:rFonts w:ascii="Times New Roman" w:eastAsia="Times New Roman" w:hAnsi="Times New Roman" w:cs="Times New Roman"/>
        </w:rPr>
      </w:pPr>
      <w:r>
        <w:rPr>
          <w:rFonts w:ascii="Times New Roman" w:eastAsia="Times New Roman" w:hAnsi="Times New Roman" w:cs="Times New Roman"/>
        </w:rPr>
        <w:t>Culture should be considered if no response to antibiotics after 3 days</w:t>
      </w:r>
    </w:p>
    <w:p w14:paraId="5934E8E9" w14:textId="77777777" w:rsidR="00AD44B6" w:rsidRDefault="00AD44B6" w:rsidP="00AD44B6">
      <w:pPr>
        <w:spacing w:after="240" w:line="240" w:lineRule="auto"/>
        <w:ind w:left="720"/>
        <w:rPr>
          <w:rFonts w:ascii="Times New Roman" w:eastAsia="Times New Roman" w:hAnsi="Times New Roman" w:cs="Times New Roman"/>
        </w:rPr>
      </w:pPr>
      <w:r>
        <w:rPr>
          <w:rFonts w:ascii="Times New Roman" w:eastAsia="Times New Roman" w:hAnsi="Times New Roman" w:cs="Times New Roman"/>
        </w:rPr>
        <w:t>Preferred antibiotics for bite wounds include:</w:t>
      </w:r>
    </w:p>
    <w:p w14:paraId="5DD806B6" w14:textId="77777777" w:rsidR="00AD44B6" w:rsidRDefault="00AD44B6" w:rsidP="00AD44B6">
      <w:pPr>
        <w:pStyle w:val="ListParagraph"/>
        <w:numPr>
          <w:ilvl w:val="0"/>
          <w:numId w:val="76"/>
        </w:numPr>
        <w:spacing w:after="240" w:line="240" w:lineRule="auto"/>
        <w:rPr>
          <w:rFonts w:ascii="Times New Roman" w:eastAsia="Times New Roman" w:hAnsi="Times New Roman" w:cs="Times New Roman"/>
        </w:rPr>
      </w:pPr>
      <w:r>
        <w:rPr>
          <w:rFonts w:ascii="Times New Roman" w:eastAsia="Times New Roman" w:hAnsi="Times New Roman" w:cs="Times New Roman"/>
        </w:rPr>
        <w:t>Doxycycline 10mg/kg PO SID X 5 days</w:t>
      </w:r>
    </w:p>
    <w:p w14:paraId="43866CAD" w14:textId="77777777" w:rsidR="00AD44B6" w:rsidRPr="00AD44B6" w:rsidRDefault="00AD44B6" w:rsidP="00AD44B6">
      <w:pPr>
        <w:pStyle w:val="ListParagraph"/>
        <w:numPr>
          <w:ilvl w:val="0"/>
          <w:numId w:val="76"/>
        </w:numPr>
        <w:spacing w:after="240" w:line="240" w:lineRule="auto"/>
        <w:rPr>
          <w:rFonts w:ascii="Times New Roman" w:eastAsia="Times New Roman" w:hAnsi="Times New Roman" w:cs="Times New Roman"/>
        </w:rPr>
      </w:pPr>
      <w:r>
        <w:rPr>
          <w:rFonts w:ascii="Times New Roman" w:eastAsia="Times New Roman" w:hAnsi="Times New Roman" w:cs="Times New Roman"/>
        </w:rPr>
        <w:t>Amoxicillin-clavulanate (Clavamox) 13.75-20mg/kg PO BID X 5 days</w:t>
      </w:r>
    </w:p>
    <w:p w14:paraId="17040CA8" w14:textId="77777777" w:rsidR="00AD44B6" w:rsidRPr="00AD44B6" w:rsidRDefault="00AD44B6" w:rsidP="00AD44B6">
      <w:pPr>
        <w:pStyle w:val="ListParagraph"/>
        <w:spacing w:after="240" w:line="240" w:lineRule="auto"/>
        <w:ind w:left="1440"/>
        <w:rPr>
          <w:rFonts w:ascii="Times New Roman" w:hAnsi="Times New Roman" w:cs="Times New Roman"/>
          <w:b/>
          <w:bCs/>
          <w:sz w:val="28"/>
          <w:szCs w:val="28"/>
        </w:rPr>
      </w:pPr>
    </w:p>
    <w:p w14:paraId="11663A6A" w14:textId="77777777" w:rsidR="00BB739C" w:rsidRDefault="00BB739C" w:rsidP="00BB739C">
      <w:pPr>
        <w:spacing w:after="240" w:line="240" w:lineRule="auto"/>
        <w:rPr>
          <w:rFonts w:ascii="Times New Roman" w:hAnsi="Times New Roman" w:cs="Times New Roman"/>
          <w:b/>
          <w:bCs/>
          <w:sz w:val="28"/>
          <w:szCs w:val="28"/>
        </w:rPr>
      </w:pPr>
    </w:p>
    <w:p w14:paraId="19107402" w14:textId="77777777" w:rsidR="000F6B0A" w:rsidRDefault="00274ED1">
      <w:pPr>
        <w:pStyle w:val="Heading3"/>
        <w:rPr>
          <w:rFonts w:ascii="Times New Roman" w:hAnsi="Times New Roman" w:cs="Times New Roman"/>
        </w:rPr>
      </w:pPr>
      <w:bookmarkStart w:id="15" w:name="_NewBM9202"/>
      <w:bookmarkStart w:id="16" w:name="_Toc236662161"/>
      <w:r>
        <w:rPr>
          <w:rFonts w:ascii="Times New Roman" w:hAnsi="Times New Roman" w:cs="Times New Roman"/>
          <w:b/>
          <w:bCs/>
          <w:color w:val="000000"/>
        </w:rPr>
        <w:t>1.2.6</w:t>
      </w:r>
      <w:r>
        <w:rPr>
          <w:rFonts w:ascii="Times New Roman" w:hAnsi="Times New Roman" w:cs="Times New Roman"/>
          <w:b/>
          <w:bCs/>
          <w:color w:val="000000"/>
        </w:rPr>
        <w:tab/>
        <w:t>Canine Diarrhea – Extended Treatment &amp; Escalation Protocol</w:t>
      </w:r>
      <w:bookmarkEnd w:id="15"/>
      <w:bookmarkEnd w:id="16"/>
    </w:p>
    <w:p w14:paraId="273F3477"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protocol supplements 1.2.2 Canine Diarrhea, providing a step-by-step escalation pathway to follow when a dog’s fecal is negative and diarrhea does not resolve with the initial treatment in 1.2.2.</w:t>
      </w:r>
    </w:p>
    <w:p w14:paraId="3ECC7480" w14:textId="77777777" w:rsidR="000F6B0A" w:rsidRDefault="000F6B0A">
      <w:pPr>
        <w:spacing w:after="0" w:line="240" w:lineRule="auto"/>
        <w:rPr>
          <w:rFonts w:ascii="Times New Roman" w:eastAsia="Times New Roman" w:hAnsi="Times New Roman" w:cs="Times New Roman"/>
          <w:sz w:val="24"/>
          <w:szCs w:val="24"/>
        </w:rPr>
      </w:pPr>
    </w:p>
    <w:p w14:paraId="65056359" w14:textId="77777777" w:rsidR="004D4701" w:rsidRDefault="004D4701">
      <w:pPr>
        <w:spacing w:after="0" w:line="240" w:lineRule="auto"/>
        <w:rPr>
          <w:rFonts w:ascii="Times New Roman" w:eastAsia="Times New Roman" w:hAnsi="Times New Roman" w:cs="Times New Roman"/>
          <w:sz w:val="24"/>
          <w:szCs w:val="24"/>
        </w:rPr>
      </w:pPr>
    </w:p>
    <w:p w14:paraId="0338C46C" w14:textId="77777777" w:rsidR="004D4701" w:rsidRDefault="004D4701">
      <w:pPr>
        <w:spacing w:after="0" w:line="240" w:lineRule="auto"/>
        <w:rPr>
          <w:rFonts w:ascii="Times New Roman" w:eastAsia="Times New Roman" w:hAnsi="Times New Roman" w:cs="Times New Roman"/>
          <w:sz w:val="24"/>
          <w:szCs w:val="24"/>
        </w:rPr>
      </w:pPr>
    </w:p>
    <w:p w14:paraId="449E1FFA"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1. Initial Assessment</w:t>
      </w:r>
    </w:p>
    <w:p w14:paraId="013D8C9F"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Observe and document hydration status, appetite, energy level, and stool characteristics (consistency, frequency, presence of blood, mucus, or parasites).</w:t>
      </w:r>
    </w:p>
    <w:p w14:paraId="31485839"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If diarrhea is bloody, perform a parvovirus antigen test immediately, regardless of age, before any other treatment or testing.</w:t>
      </w:r>
    </w:p>
    <w:p w14:paraId="3F6D5FD8" w14:textId="77777777" w:rsidR="000F6B0A" w:rsidRDefault="000F6B0A">
      <w:pPr>
        <w:spacing w:after="0" w:line="240" w:lineRule="auto"/>
        <w:rPr>
          <w:rFonts w:ascii="Times New Roman" w:eastAsia="Times New Roman" w:hAnsi="Times New Roman" w:cs="Times New Roman"/>
          <w:sz w:val="24"/>
          <w:szCs w:val="24"/>
        </w:rPr>
      </w:pPr>
    </w:p>
    <w:p w14:paraId="6202BE57"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 Diagnostic Testing</w:t>
      </w:r>
    </w:p>
    <w:p w14:paraId="1E4D0219"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a fecal flotation (or equivalent fecal exam) on all dogs with diarrhea and record results in the medical record. If positive, treat based on the identified parasite/pathogen per 1.2.2.</w:t>
      </w:r>
    </w:p>
    <w:p w14:paraId="0B56418B" w14:textId="77777777" w:rsidR="000F6B0A" w:rsidRDefault="000F6B0A">
      <w:pPr>
        <w:spacing w:after="0" w:line="240" w:lineRule="auto"/>
        <w:rPr>
          <w:rFonts w:ascii="Times New Roman" w:eastAsia="Times New Roman" w:hAnsi="Times New Roman" w:cs="Times New Roman"/>
          <w:sz w:val="24"/>
          <w:szCs w:val="24"/>
        </w:rPr>
      </w:pPr>
    </w:p>
    <w:p w14:paraId="071D176A"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3. Step-by-Step Treatment (if fecal is negative)</w:t>
      </w:r>
    </w:p>
    <w:p w14:paraId="0217ED8A"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000000"/>
          <w:sz w:val="24"/>
          <w:szCs w:val="24"/>
        </w:rPr>
        <w:t>Fenbendazole (Panacur)</w:t>
      </w:r>
      <w:r>
        <w:rPr>
          <w:rFonts w:ascii="Times New Roman" w:eastAsia="Times New Roman" w:hAnsi="Times New Roman" w:cs="Times New Roman"/>
          <w:sz w:val="24"/>
          <w:szCs w:val="24"/>
        </w:rPr>
        <w:t xml:space="preserve"> – once daily for 3 days, dosed per weight chart.</w:t>
      </w:r>
    </w:p>
    <w:p w14:paraId="6B008B2A"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000000"/>
          <w:sz w:val="24"/>
          <w:szCs w:val="24"/>
        </w:rPr>
        <w:t>Pro-Pectalin</w:t>
      </w:r>
      <w:r>
        <w:rPr>
          <w:rFonts w:ascii="Times New Roman" w:eastAsia="Times New Roman" w:hAnsi="Times New Roman" w:cs="Times New Roman"/>
          <w:sz w:val="24"/>
          <w:szCs w:val="24"/>
        </w:rPr>
        <w:t xml:space="preserve"> – 1 chewable tablet per 20 lbs body weight, twice daily for 2 days.</w:t>
      </w:r>
    </w:p>
    <w:p w14:paraId="0EE7C7C5"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000000"/>
          <w:sz w:val="24"/>
          <w:szCs w:val="24"/>
        </w:rPr>
        <w:t>FortiFlora</w:t>
      </w:r>
      <w:r>
        <w:rPr>
          <w:rFonts w:ascii="Times New Roman" w:eastAsia="Times New Roman" w:hAnsi="Times New Roman" w:cs="Times New Roman"/>
          <w:sz w:val="24"/>
          <w:szCs w:val="24"/>
        </w:rPr>
        <w:t xml:space="preserve"> – 1 packet mixed with food once daily until diarrhea resolves, then continue 1 week afterward. May be given with or instead of Pro-Pectalin.</w:t>
      </w:r>
    </w:p>
    <w:p w14:paraId="6CE77E32"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bCs/>
          <w:color w:val="000000"/>
          <w:sz w:val="24"/>
          <w:szCs w:val="24"/>
        </w:rPr>
        <w:t xml:space="preserve">Important: </w:t>
      </w:r>
      <w:r>
        <w:rPr>
          <w:rFonts w:ascii="Times New Roman" w:eastAsia="Times New Roman" w:hAnsi="Times New Roman" w:cs="Times New Roman"/>
          <w:sz w:val="24"/>
          <w:szCs w:val="24"/>
        </w:rPr>
        <w:t>Pro-Pectalin and FortiFlora must not be given at the same time as antibiotics – separate doses by at least 1–2 hours. Special/GI-support diets may be started at the veterinarian’s discretion.</w:t>
      </w:r>
    </w:p>
    <w:p w14:paraId="07E135C2"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bCs/>
          <w:color w:val="000000"/>
          <w:sz w:val="24"/>
          <w:szCs w:val="24"/>
        </w:rPr>
        <w:t>If diarrhea continues: Metronidazole</w:t>
      </w:r>
      <w:r>
        <w:rPr>
          <w:rFonts w:ascii="Times New Roman" w:eastAsia="Times New Roman" w:hAnsi="Times New Roman" w:cs="Times New Roman"/>
          <w:sz w:val="24"/>
          <w:szCs w:val="24"/>
        </w:rPr>
        <w:t xml:space="preserve"> 10–15 mg/kg PO BID for 5–7 days.</w:t>
      </w:r>
    </w:p>
    <w:p w14:paraId="65D81509"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bCs/>
          <w:color w:val="000000"/>
          <w:sz w:val="24"/>
          <w:szCs w:val="24"/>
        </w:rPr>
        <w:t xml:space="preserve">If diarrhea persists after Metronidazole: </w:t>
      </w:r>
      <w:r>
        <w:rPr>
          <w:rFonts w:ascii="Times New Roman" w:eastAsia="Times New Roman" w:hAnsi="Times New Roman" w:cs="Times New Roman"/>
          <w:sz w:val="24"/>
          <w:szCs w:val="24"/>
        </w:rPr>
        <w:t>repeat the fecal flotation before any further testing.</w:t>
      </w:r>
    </w:p>
    <w:p w14:paraId="2DABF800"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b/>
          <w:bCs/>
          <w:color w:val="000000"/>
          <w:sz w:val="24"/>
          <w:szCs w:val="24"/>
        </w:rPr>
        <w:t xml:space="preserve">If the repeat fecal is still negative and diarrhea persists: </w:t>
      </w:r>
      <w:r>
        <w:rPr>
          <w:rFonts w:ascii="Times New Roman" w:eastAsia="Times New Roman" w:hAnsi="Times New Roman" w:cs="Times New Roman"/>
          <w:sz w:val="24"/>
          <w:szCs w:val="24"/>
        </w:rPr>
        <w:t>submit a fecal PCR panel for further diagnostics.</w:t>
      </w:r>
    </w:p>
    <w:p w14:paraId="3955E9E6" w14:textId="77777777" w:rsidR="000F6B0A" w:rsidRDefault="000F6B0A">
      <w:pPr>
        <w:spacing w:after="0" w:line="240" w:lineRule="auto"/>
        <w:rPr>
          <w:rFonts w:ascii="Times New Roman" w:eastAsia="Times New Roman" w:hAnsi="Times New Roman" w:cs="Times New Roman"/>
          <w:sz w:val="24"/>
          <w:szCs w:val="24"/>
        </w:rPr>
      </w:pPr>
    </w:p>
    <w:p w14:paraId="2FFAE47D"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4. Reevaluation and Monitoring</w:t>
      </w:r>
    </w:p>
    <w:p w14:paraId="471C5146"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Monitor and document stool consistency daily.</w:t>
      </w:r>
    </w:p>
    <w:p w14:paraId="2466B74F"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Reassess hydration, weight, and overall condition throughout treatment.</w:t>
      </w:r>
    </w:p>
    <w:p w14:paraId="1393131D"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Escalate to the veterinarian if diarrhea worsens, fails to improve, or systemic illness develops.</w:t>
      </w:r>
    </w:p>
    <w:p w14:paraId="0C5108F8" w14:textId="77777777" w:rsidR="000F6B0A" w:rsidRDefault="000F6B0A">
      <w:pPr>
        <w:spacing w:after="0" w:line="240" w:lineRule="auto"/>
        <w:rPr>
          <w:rFonts w:ascii="Times New Roman" w:eastAsia="Times New Roman" w:hAnsi="Times New Roman" w:cs="Times New Roman"/>
          <w:sz w:val="24"/>
          <w:szCs w:val="24"/>
        </w:rPr>
      </w:pPr>
    </w:p>
    <w:p w14:paraId="1BD1C5DF"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Documentation</w:t>
      </w:r>
    </w:p>
    <w:p w14:paraId="59A0C331"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all test results, treatments, diet changes, and progress notes in the medical record, with medication dosages and durations clearly documented.</w:t>
      </w:r>
    </w:p>
    <w:p w14:paraId="076D1E13" w14:textId="77777777" w:rsidR="000F6B0A" w:rsidRDefault="000F6B0A">
      <w:pPr>
        <w:spacing w:after="0" w:line="240" w:lineRule="auto"/>
        <w:rPr>
          <w:rFonts w:ascii="Times New Roman" w:eastAsia="Times New Roman" w:hAnsi="Times New Roman" w:cs="Times New Roman"/>
          <w:sz w:val="24"/>
          <w:szCs w:val="24"/>
        </w:rPr>
      </w:pPr>
    </w:p>
    <w:p w14:paraId="00276844"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Notes</w:t>
      </w:r>
    </w:p>
    <w:p w14:paraId="02D7B660" w14:textId="77777777" w:rsidR="000F6B0A" w:rsidRDefault="00274E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Supportive care (fluids, anti-nausea medications, etc.) may be provided at the veterinarian’s discretion. Dogs with confirmed or suspected contagious causes must also follow the SOP specific to that pathogen (e.g. Parvovirus) in addition to this protocol.</w:t>
      </w:r>
    </w:p>
    <w:p w14:paraId="46AE9BF0" w14:textId="77777777" w:rsidR="00D8577F" w:rsidRDefault="00D8577F">
      <w:pPr>
        <w:spacing w:after="0" w:line="240" w:lineRule="auto"/>
        <w:rPr>
          <w:rFonts w:ascii="Times New Roman" w:eastAsia="Times New Roman" w:hAnsi="Times New Roman" w:cs="Times New Roman"/>
          <w:sz w:val="24"/>
          <w:szCs w:val="24"/>
        </w:rPr>
      </w:pPr>
    </w:p>
    <w:p w14:paraId="7C9CCEFC" w14:textId="77777777" w:rsidR="00D8577F" w:rsidRDefault="00D8577F">
      <w:pPr>
        <w:spacing w:after="0" w:line="240" w:lineRule="auto"/>
        <w:rPr>
          <w:rFonts w:ascii="Times New Roman" w:eastAsia="Times New Roman" w:hAnsi="Times New Roman" w:cs="Times New Roman"/>
          <w:sz w:val="24"/>
          <w:szCs w:val="24"/>
        </w:rPr>
      </w:pPr>
    </w:p>
    <w:p w14:paraId="7CD00030" w14:textId="77777777" w:rsidR="00D8577F" w:rsidRDefault="00D8577F">
      <w:pPr>
        <w:spacing w:after="0" w:line="240" w:lineRule="auto"/>
        <w:rPr>
          <w:rFonts w:ascii="Times New Roman" w:eastAsia="Times New Roman" w:hAnsi="Times New Roman" w:cs="Times New Roman"/>
          <w:sz w:val="24"/>
          <w:szCs w:val="24"/>
        </w:rPr>
      </w:pPr>
    </w:p>
    <w:p w14:paraId="6A023B17" w14:textId="77777777" w:rsidR="004D4701" w:rsidRDefault="004D4701">
      <w:pPr>
        <w:spacing w:after="0" w:line="240" w:lineRule="auto"/>
        <w:rPr>
          <w:rFonts w:ascii="Times New Roman" w:eastAsia="Times New Roman" w:hAnsi="Times New Roman" w:cs="Times New Roman"/>
          <w:sz w:val="24"/>
          <w:szCs w:val="24"/>
        </w:rPr>
      </w:pPr>
    </w:p>
    <w:p w14:paraId="474B7D23" w14:textId="77777777" w:rsidR="004D4701" w:rsidRDefault="004D4701">
      <w:pPr>
        <w:spacing w:after="0" w:line="240" w:lineRule="auto"/>
        <w:rPr>
          <w:rFonts w:ascii="Times New Roman" w:eastAsia="Times New Roman" w:hAnsi="Times New Roman" w:cs="Times New Roman"/>
          <w:sz w:val="24"/>
          <w:szCs w:val="24"/>
        </w:rPr>
      </w:pPr>
    </w:p>
    <w:p w14:paraId="1B3FDA53" w14:textId="77777777" w:rsidR="004D4701" w:rsidRDefault="004D4701">
      <w:pPr>
        <w:spacing w:after="0" w:line="240" w:lineRule="auto"/>
        <w:rPr>
          <w:rFonts w:ascii="Times New Roman" w:eastAsia="Times New Roman" w:hAnsi="Times New Roman" w:cs="Times New Roman"/>
          <w:sz w:val="24"/>
          <w:szCs w:val="24"/>
        </w:rPr>
      </w:pPr>
    </w:p>
    <w:p w14:paraId="62105F2B" w14:textId="77777777" w:rsidR="004D4701" w:rsidRDefault="004D4701">
      <w:pPr>
        <w:spacing w:after="0" w:line="240" w:lineRule="auto"/>
        <w:rPr>
          <w:rFonts w:ascii="Times New Roman" w:eastAsia="Times New Roman" w:hAnsi="Times New Roman" w:cs="Times New Roman"/>
          <w:sz w:val="24"/>
          <w:szCs w:val="24"/>
        </w:rPr>
      </w:pPr>
    </w:p>
    <w:p w14:paraId="48E0A142" w14:textId="77777777" w:rsidR="004D4701" w:rsidRDefault="004D4701">
      <w:pPr>
        <w:spacing w:after="0" w:line="240" w:lineRule="auto"/>
        <w:rPr>
          <w:rFonts w:ascii="Times New Roman" w:eastAsia="Times New Roman" w:hAnsi="Times New Roman" w:cs="Times New Roman"/>
          <w:sz w:val="24"/>
          <w:szCs w:val="24"/>
        </w:rPr>
      </w:pPr>
    </w:p>
    <w:p w14:paraId="287C20CC" w14:textId="77777777" w:rsidR="000F6B0A" w:rsidRDefault="000F6B0A">
      <w:pPr>
        <w:spacing w:after="0" w:line="240" w:lineRule="auto"/>
        <w:rPr>
          <w:rFonts w:ascii="Times New Roman" w:eastAsia="Times New Roman" w:hAnsi="Times New Roman" w:cs="Times New Roman"/>
          <w:sz w:val="24"/>
          <w:szCs w:val="24"/>
        </w:rPr>
      </w:pPr>
    </w:p>
    <w:p w14:paraId="3D03027F" w14:textId="77777777" w:rsidR="000B6114" w:rsidRPr="00C25946" w:rsidRDefault="00C25946" w:rsidP="00E358A3">
      <w:pPr>
        <w:pStyle w:val="Heading2"/>
        <w:rPr>
          <w:rFonts w:ascii="Times New Roman" w:hAnsi="Times New Roman" w:cs="Times New Roman"/>
          <w:b/>
          <w:bCs/>
          <w:sz w:val="28"/>
          <w:szCs w:val="28"/>
        </w:rPr>
      </w:pPr>
      <w:bookmarkStart w:id="17" w:name="_Toc236662162"/>
      <w:r>
        <w:rPr>
          <w:rFonts w:ascii="Times New Roman" w:hAnsi="Times New Roman" w:cs="Times New Roman"/>
          <w:b/>
          <w:bCs/>
          <w:sz w:val="28"/>
          <w:szCs w:val="28"/>
        </w:rPr>
        <w:lastRenderedPageBreak/>
        <w:t>1.3</w:t>
      </w:r>
      <w:r>
        <w:rPr>
          <w:rFonts w:ascii="Times New Roman" w:hAnsi="Times New Roman" w:cs="Times New Roman"/>
          <w:b/>
          <w:bCs/>
          <w:sz w:val="28"/>
          <w:szCs w:val="28"/>
        </w:rPr>
        <w:tab/>
        <w:t>Perioperative (Unaltered) Procedures</w:t>
      </w:r>
      <w:bookmarkEnd w:id="17"/>
    </w:p>
    <w:p w14:paraId="37839845" w14:textId="77777777" w:rsidR="000B6114" w:rsidRPr="000B3BE9" w:rsidRDefault="000B6114" w:rsidP="000B6114">
      <w:pPr>
        <w:tabs>
          <w:tab w:val="left" w:pos="3015"/>
        </w:tabs>
        <w:rPr>
          <w:rFonts w:ascii="Times New Roman" w:hAnsi="Times New Roman" w:cs="Times New Roman"/>
        </w:rPr>
      </w:pPr>
      <w:r>
        <w:rPr>
          <w:rFonts w:ascii="Times New Roman" w:hAnsi="Times New Roman" w:cs="Times New Roman"/>
        </w:rPr>
        <w:tab/>
      </w:r>
    </w:p>
    <w:p w14:paraId="4E754DDB" w14:textId="77777777" w:rsidR="000B6114" w:rsidRPr="000B3BE9" w:rsidRDefault="000B6114" w:rsidP="000B6114">
      <w:pPr>
        <w:tabs>
          <w:tab w:val="left" w:pos="3015"/>
        </w:tabs>
        <w:rPr>
          <w:rFonts w:ascii="Times New Roman" w:hAnsi="Times New Roman" w:cs="Times New Roman"/>
        </w:rPr>
      </w:pPr>
    </w:p>
    <w:tbl>
      <w:tblPr>
        <w:tblStyle w:val="TableGrid"/>
        <w:tblW w:w="10795" w:type="dxa"/>
        <w:tblLook w:val="04A0" w:firstRow="1" w:lastRow="0" w:firstColumn="1" w:lastColumn="0" w:noHBand="0" w:noVBand="1"/>
      </w:tblPr>
      <w:tblGrid>
        <w:gridCol w:w="2065"/>
        <w:gridCol w:w="4500"/>
        <w:gridCol w:w="4230"/>
      </w:tblGrid>
      <w:tr w:rsidR="000B6114" w:rsidRPr="000B3BE9" w14:paraId="639497E5" w14:textId="77777777" w:rsidTr="00874172">
        <w:tc>
          <w:tcPr>
            <w:tcW w:w="2065" w:type="dxa"/>
          </w:tcPr>
          <w:p w14:paraId="0538ACA5" w14:textId="77777777" w:rsidR="000B6114" w:rsidRPr="000B3BE9" w:rsidRDefault="000B6114" w:rsidP="00FC1C0A">
            <w:pPr>
              <w:rPr>
                <w:rFonts w:ascii="Times New Roman" w:hAnsi="Times New Roman" w:cs="Times New Roman"/>
              </w:rPr>
            </w:pPr>
          </w:p>
        </w:tc>
        <w:tc>
          <w:tcPr>
            <w:tcW w:w="4500" w:type="dxa"/>
          </w:tcPr>
          <w:p w14:paraId="6A43E080" w14:textId="77777777" w:rsidR="000B6114" w:rsidRPr="000B3BE9" w:rsidRDefault="000B6114" w:rsidP="00FC1C0A">
            <w:pPr>
              <w:rPr>
                <w:rFonts w:ascii="Times New Roman" w:hAnsi="Times New Roman" w:cs="Times New Roman"/>
                <w:b/>
                <w:bCs/>
              </w:rPr>
            </w:pPr>
            <w:r>
              <w:rPr>
                <w:rFonts w:ascii="Times New Roman" w:hAnsi="Times New Roman" w:cs="Times New Roman"/>
                <w:b/>
                <w:bCs/>
              </w:rPr>
              <w:t>Dogs/Puppies</w:t>
            </w:r>
          </w:p>
        </w:tc>
        <w:tc>
          <w:tcPr>
            <w:tcW w:w="4230" w:type="dxa"/>
          </w:tcPr>
          <w:p w14:paraId="49086EEF" w14:textId="77777777" w:rsidR="000B6114" w:rsidRPr="000B3BE9" w:rsidRDefault="000B6114" w:rsidP="00FC1C0A">
            <w:pPr>
              <w:rPr>
                <w:rFonts w:ascii="Times New Roman" w:hAnsi="Times New Roman" w:cs="Times New Roman"/>
                <w:b/>
                <w:bCs/>
              </w:rPr>
            </w:pPr>
            <w:r>
              <w:rPr>
                <w:rFonts w:ascii="Times New Roman" w:hAnsi="Times New Roman" w:cs="Times New Roman"/>
                <w:b/>
                <w:bCs/>
              </w:rPr>
              <w:t>Cats/Kittens</w:t>
            </w:r>
          </w:p>
        </w:tc>
      </w:tr>
      <w:tr w:rsidR="000B6114" w:rsidRPr="000B3BE9" w14:paraId="3650278F" w14:textId="77777777" w:rsidTr="00874172">
        <w:tc>
          <w:tcPr>
            <w:tcW w:w="2065" w:type="dxa"/>
          </w:tcPr>
          <w:p w14:paraId="56941A8F" w14:textId="77777777" w:rsidR="000B6114" w:rsidRPr="000B3BE9" w:rsidRDefault="000B6114" w:rsidP="00874172">
            <w:pPr>
              <w:tabs>
                <w:tab w:val="left" w:pos="3015"/>
              </w:tabs>
              <w:rPr>
                <w:rFonts w:ascii="Times New Roman" w:hAnsi="Times New Roman" w:cs="Times New Roman"/>
                <w:b/>
                <w:bCs/>
              </w:rPr>
            </w:pPr>
            <w:r>
              <w:rPr>
                <w:rFonts w:ascii="Times New Roman" w:hAnsi="Times New Roman" w:cs="Times New Roman"/>
                <w:b/>
                <w:bCs/>
              </w:rPr>
              <w:t>Analgesics</w:t>
            </w:r>
          </w:p>
        </w:tc>
        <w:tc>
          <w:tcPr>
            <w:tcW w:w="4500" w:type="dxa"/>
          </w:tcPr>
          <w:p w14:paraId="0ACBCF25" w14:textId="77777777" w:rsidR="000B6114" w:rsidRPr="000B3BE9" w:rsidRDefault="000B6114" w:rsidP="00874172">
            <w:pPr>
              <w:tabs>
                <w:tab w:val="left" w:pos="3015"/>
              </w:tabs>
              <w:rPr>
                <w:rFonts w:ascii="Times New Roman" w:hAnsi="Times New Roman" w:cs="Times New Roman"/>
              </w:rPr>
            </w:pPr>
          </w:p>
          <w:p w14:paraId="47D68732" w14:textId="77777777" w:rsidR="000B6114" w:rsidRPr="000B3BE9" w:rsidRDefault="000B6114" w:rsidP="00874172">
            <w:pPr>
              <w:tabs>
                <w:tab w:val="left" w:pos="3015"/>
              </w:tabs>
              <w:rPr>
                <w:rFonts w:ascii="Times New Roman" w:hAnsi="Times New Roman" w:cs="Times New Roman"/>
              </w:rPr>
            </w:pPr>
            <w:r>
              <w:rPr>
                <w:rFonts w:ascii="Times New Roman" w:hAnsi="Times New Roman" w:cs="Times New Roman"/>
                <w:b/>
                <w:bCs/>
              </w:rPr>
              <w:t>Preoperative</w:t>
            </w:r>
            <w:r>
              <w:rPr>
                <w:rFonts w:ascii="Times New Roman" w:hAnsi="Times New Roman" w:cs="Times New Roman"/>
              </w:rPr>
              <w:t xml:space="preserve"> -Rimadyl SQ at 2.2mg/kg</w:t>
            </w:r>
          </w:p>
          <w:p w14:paraId="0C0D7151" w14:textId="77777777" w:rsidR="000B6114" w:rsidRPr="000B3BE9" w:rsidRDefault="000B6114" w:rsidP="00874172">
            <w:pPr>
              <w:tabs>
                <w:tab w:val="left" w:pos="3015"/>
              </w:tabs>
              <w:rPr>
                <w:rFonts w:ascii="Times New Roman" w:hAnsi="Times New Roman" w:cs="Times New Roman"/>
              </w:rPr>
            </w:pPr>
          </w:p>
          <w:p w14:paraId="7AC0F655" w14:textId="77777777" w:rsidR="000B6114" w:rsidRPr="000B3BE9" w:rsidRDefault="000B6114" w:rsidP="00874172">
            <w:pPr>
              <w:tabs>
                <w:tab w:val="left" w:pos="3015"/>
              </w:tabs>
              <w:rPr>
                <w:rFonts w:ascii="Times New Roman" w:hAnsi="Times New Roman" w:cs="Times New Roman"/>
              </w:rPr>
            </w:pPr>
            <w:r>
              <w:rPr>
                <w:rFonts w:ascii="Times New Roman" w:hAnsi="Times New Roman" w:cs="Times New Roman"/>
                <w:b/>
                <w:bCs/>
              </w:rPr>
              <w:t>Post-operative</w:t>
            </w:r>
            <w:r>
              <w:rPr>
                <w:rFonts w:ascii="Times New Roman" w:hAnsi="Times New Roman" w:cs="Times New Roman"/>
              </w:rPr>
              <w:t xml:space="preserve"> – Rimadyl PO 2.2mg/kg SID x 3 days </w:t>
            </w:r>
          </w:p>
          <w:p w14:paraId="57B706C6" w14:textId="77777777" w:rsidR="000B6114" w:rsidRPr="000B3BE9" w:rsidRDefault="000B6114" w:rsidP="00874172">
            <w:pPr>
              <w:tabs>
                <w:tab w:val="left" w:pos="3015"/>
              </w:tabs>
              <w:rPr>
                <w:rFonts w:ascii="Times New Roman" w:hAnsi="Times New Roman" w:cs="Times New Roman"/>
              </w:rPr>
            </w:pPr>
            <w:r>
              <w:rPr>
                <w:rFonts w:ascii="Times New Roman" w:hAnsi="Times New Roman" w:cs="Times New Roman"/>
              </w:rPr>
              <w:t>-OR-</w:t>
            </w:r>
          </w:p>
          <w:p w14:paraId="238BC95A" w14:textId="77777777" w:rsidR="000B6114" w:rsidRPr="000B3BE9" w:rsidRDefault="000B6114" w:rsidP="00874172">
            <w:pPr>
              <w:tabs>
                <w:tab w:val="left" w:pos="3015"/>
              </w:tabs>
              <w:rPr>
                <w:rFonts w:ascii="Times New Roman" w:hAnsi="Times New Roman" w:cs="Times New Roman"/>
              </w:rPr>
            </w:pPr>
            <w:r>
              <w:rPr>
                <w:rFonts w:ascii="Times New Roman" w:hAnsi="Times New Roman" w:cs="Times New Roman"/>
              </w:rPr>
              <w:t>Previcox 5mg/kg SID x 3 days</w:t>
            </w:r>
          </w:p>
          <w:p w14:paraId="44B838FE" w14:textId="77777777" w:rsidR="000B6114" w:rsidRPr="000B3BE9" w:rsidRDefault="000B6114" w:rsidP="00874172">
            <w:pPr>
              <w:tabs>
                <w:tab w:val="left" w:pos="3015"/>
              </w:tabs>
              <w:rPr>
                <w:rFonts w:ascii="Times New Roman" w:hAnsi="Times New Roman" w:cs="Times New Roman"/>
              </w:rPr>
            </w:pPr>
            <w:r>
              <w:rPr>
                <w:rFonts w:ascii="Times New Roman" w:hAnsi="Times New Roman" w:cs="Times New Roman"/>
              </w:rPr>
              <w:t>-AND/OR-</w:t>
            </w:r>
          </w:p>
          <w:p w14:paraId="6A6F440F" w14:textId="77777777" w:rsidR="000B6114" w:rsidRPr="000B3BE9" w:rsidRDefault="000B6114" w:rsidP="00874172">
            <w:pPr>
              <w:tabs>
                <w:tab w:val="left" w:pos="3015"/>
              </w:tabs>
              <w:rPr>
                <w:rFonts w:ascii="Times New Roman" w:hAnsi="Times New Roman" w:cs="Times New Roman"/>
              </w:rPr>
            </w:pPr>
            <w:r>
              <w:rPr>
                <w:rFonts w:ascii="Times New Roman" w:hAnsi="Times New Roman" w:cs="Times New Roman"/>
              </w:rPr>
              <w:t>Buprenorphine SR 0.03-.06 mg/kg q 72 hours SQ if directed by veterinarian</w:t>
            </w:r>
          </w:p>
          <w:p w14:paraId="4992E0D8" w14:textId="77777777" w:rsidR="000B6114" w:rsidRPr="000B3BE9" w:rsidRDefault="000B6114" w:rsidP="00874172">
            <w:pPr>
              <w:tabs>
                <w:tab w:val="left" w:pos="3015"/>
              </w:tabs>
              <w:rPr>
                <w:rFonts w:ascii="Times New Roman" w:hAnsi="Times New Roman" w:cs="Times New Roman"/>
              </w:rPr>
            </w:pPr>
          </w:p>
        </w:tc>
        <w:tc>
          <w:tcPr>
            <w:tcW w:w="4230" w:type="dxa"/>
          </w:tcPr>
          <w:p w14:paraId="22C89FCD" w14:textId="77777777" w:rsidR="000B6114" w:rsidRPr="000B3BE9" w:rsidRDefault="000B6114" w:rsidP="00874172">
            <w:pPr>
              <w:tabs>
                <w:tab w:val="left" w:pos="3015"/>
              </w:tabs>
              <w:rPr>
                <w:rFonts w:ascii="Times New Roman" w:hAnsi="Times New Roman" w:cs="Times New Roman"/>
              </w:rPr>
            </w:pPr>
          </w:p>
          <w:p w14:paraId="05A75371" w14:textId="77777777" w:rsidR="000B6114" w:rsidRPr="000B3BE9" w:rsidRDefault="000B6114" w:rsidP="00874172">
            <w:pPr>
              <w:tabs>
                <w:tab w:val="left" w:pos="3015"/>
              </w:tabs>
              <w:rPr>
                <w:rFonts w:ascii="Times New Roman" w:hAnsi="Times New Roman" w:cs="Times New Roman"/>
              </w:rPr>
            </w:pPr>
            <w:r>
              <w:rPr>
                <w:rFonts w:ascii="Times New Roman" w:hAnsi="Times New Roman" w:cs="Times New Roman"/>
                <w:b/>
                <w:bCs/>
              </w:rPr>
              <w:t xml:space="preserve">Preoperative </w:t>
            </w:r>
            <w:r>
              <w:rPr>
                <w:rFonts w:ascii="Times New Roman" w:hAnsi="Times New Roman" w:cs="Times New Roman"/>
              </w:rPr>
              <w:t>-Metacam SQ at 0.2mg/kg</w:t>
            </w:r>
          </w:p>
          <w:p w14:paraId="7F38D2F7" w14:textId="77777777" w:rsidR="000B6114" w:rsidRPr="000B3BE9" w:rsidRDefault="000B6114" w:rsidP="00874172">
            <w:pPr>
              <w:tabs>
                <w:tab w:val="left" w:pos="3015"/>
              </w:tabs>
              <w:rPr>
                <w:rFonts w:ascii="Times New Roman" w:hAnsi="Times New Roman" w:cs="Times New Roman"/>
              </w:rPr>
            </w:pPr>
          </w:p>
          <w:p w14:paraId="4202416C" w14:textId="77777777" w:rsidR="000B6114" w:rsidRPr="000B3BE9" w:rsidRDefault="000B6114" w:rsidP="00874172">
            <w:pPr>
              <w:tabs>
                <w:tab w:val="left" w:pos="3015"/>
              </w:tabs>
              <w:rPr>
                <w:rFonts w:ascii="Times New Roman" w:hAnsi="Times New Roman" w:cs="Times New Roman"/>
              </w:rPr>
            </w:pPr>
            <w:r>
              <w:rPr>
                <w:rFonts w:ascii="Times New Roman" w:hAnsi="Times New Roman" w:cs="Times New Roman"/>
                <w:b/>
                <w:bCs/>
              </w:rPr>
              <w:t>Post-operative</w:t>
            </w:r>
            <w:r>
              <w:rPr>
                <w:rFonts w:ascii="Times New Roman" w:hAnsi="Times New Roman" w:cs="Times New Roman"/>
              </w:rPr>
              <w:t xml:space="preserve"> – Buprenorphine SR 0.12mg/kg q 72 hours SQ if directed by veterinarian</w:t>
            </w:r>
          </w:p>
          <w:p w14:paraId="6B949117" w14:textId="77777777" w:rsidR="000B6114" w:rsidRPr="000B3BE9" w:rsidRDefault="000B6114" w:rsidP="00874172">
            <w:pPr>
              <w:pStyle w:val="NormalWeb"/>
              <w:spacing w:before="23" w:beforeAutospacing="0" w:after="0" w:afterAutospacing="0"/>
              <w:ind w:right="199"/>
              <w:rPr>
                <w:sz w:val="22"/>
                <w:szCs w:val="22"/>
              </w:rPr>
            </w:pPr>
            <w:r>
              <w:rPr>
                <w:color w:val="000000"/>
                <w:sz w:val="22"/>
                <w:szCs w:val="22"/>
              </w:rPr>
              <w:t>Meloxicam</w:t>
            </w:r>
            <w:r>
              <w:rPr>
                <w:b/>
                <w:bCs/>
                <w:color w:val="000000"/>
                <w:sz w:val="22"/>
                <w:szCs w:val="22"/>
              </w:rPr>
              <w:t xml:space="preserve"> </w:t>
            </w:r>
            <w:r>
              <w:rPr>
                <w:color w:val="000000"/>
                <w:sz w:val="22"/>
                <w:szCs w:val="22"/>
              </w:rPr>
              <w:t>starting 24 hours after initial dose at 0.05 mg/kg q 24 hrs. PO x 3 days if directed by veterinarian</w:t>
            </w:r>
          </w:p>
          <w:p w14:paraId="3D8F1CC9" w14:textId="77777777" w:rsidR="000B6114" w:rsidRPr="000B3BE9" w:rsidRDefault="000B6114" w:rsidP="00874172">
            <w:pPr>
              <w:tabs>
                <w:tab w:val="left" w:pos="3015"/>
              </w:tabs>
              <w:rPr>
                <w:rFonts w:ascii="Times New Roman" w:hAnsi="Times New Roman" w:cs="Times New Roman"/>
              </w:rPr>
            </w:pPr>
          </w:p>
        </w:tc>
      </w:tr>
      <w:tr w:rsidR="00642637" w:rsidRPr="000B3BE9" w14:paraId="4EB53397" w14:textId="77777777" w:rsidTr="00874172">
        <w:tc>
          <w:tcPr>
            <w:tcW w:w="2065" w:type="dxa"/>
          </w:tcPr>
          <w:p w14:paraId="3C0A58F0" w14:textId="77777777" w:rsidR="00642637" w:rsidRPr="000B3BE9" w:rsidRDefault="00642637" w:rsidP="00642637">
            <w:pPr>
              <w:tabs>
                <w:tab w:val="left" w:pos="3015"/>
              </w:tabs>
              <w:rPr>
                <w:rFonts w:ascii="Times New Roman" w:hAnsi="Times New Roman" w:cs="Times New Roman"/>
                <w:b/>
                <w:bCs/>
              </w:rPr>
            </w:pPr>
            <w:r>
              <w:rPr>
                <w:rFonts w:ascii="Times New Roman" w:hAnsi="Times New Roman" w:cs="Times New Roman"/>
                <w:b/>
                <w:bCs/>
              </w:rPr>
              <w:t>Antibiotics</w:t>
            </w:r>
          </w:p>
        </w:tc>
        <w:tc>
          <w:tcPr>
            <w:tcW w:w="4500" w:type="dxa"/>
          </w:tcPr>
          <w:p w14:paraId="7402CDAB"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rPr>
              <w:t>Prescribed only if directed by the veterinarian</w:t>
            </w:r>
          </w:p>
        </w:tc>
        <w:tc>
          <w:tcPr>
            <w:tcW w:w="4230" w:type="dxa"/>
          </w:tcPr>
          <w:p w14:paraId="2A991B33"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rPr>
              <w:t>Prescribed only if directed by the veterinarian</w:t>
            </w:r>
          </w:p>
        </w:tc>
      </w:tr>
      <w:tr w:rsidR="00642637" w:rsidRPr="000B3BE9" w14:paraId="1B9A93BF" w14:textId="77777777" w:rsidTr="00874172">
        <w:tc>
          <w:tcPr>
            <w:tcW w:w="2065" w:type="dxa"/>
          </w:tcPr>
          <w:p w14:paraId="18890D50" w14:textId="35A86C26" w:rsidR="00642637" w:rsidRPr="000B3BE9" w:rsidRDefault="00D8577F" w:rsidP="00642637">
            <w:pPr>
              <w:tabs>
                <w:tab w:val="left" w:pos="3015"/>
              </w:tabs>
              <w:rPr>
                <w:rFonts w:ascii="Times New Roman" w:hAnsi="Times New Roman" w:cs="Times New Roman"/>
                <w:b/>
                <w:bCs/>
              </w:rPr>
            </w:pPr>
            <w:r>
              <w:rPr>
                <w:rFonts w:ascii="Times New Roman" w:hAnsi="Times New Roman" w:cs="Times New Roman"/>
                <w:b/>
                <w:bCs/>
              </w:rPr>
              <w:t>Heartworm Treatment</w:t>
            </w:r>
          </w:p>
        </w:tc>
        <w:tc>
          <w:tcPr>
            <w:tcW w:w="4500" w:type="dxa"/>
          </w:tcPr>
          <w:p w14:paraId="421768AF" w14:textId="77777777" w:rsidR="00642637" w:rsidRPr="000B3BE9" w:rsidRDefault="00642637" w:rsidP="00642637">
            <w:pPr>
              <w:tabs>
                <w:tab w:val="left" w:pos="3015"/>
              </w:tabs>
              <w:rPr>
                <w:rFonts w:ascii="Times New Roman" w:hAnsi="Times New Roman" w:cs="Times New Roman"/>
              </w:rPr>
            </w:pPr>
          </w:p>
          <w:p w14:paraId="1717E382" w14:textId="5D046E43" w:rsidR="00642637" w:rsidRPr="000B3BE9" w:rsidRDefault="00642637" w:rsidP="00642637">
            <w:pPr>
              <w:tabs>
                <w:tab w:val="left" w:pos="3015"/>
              </w:tabs>
              <w:rPr>
                <w:rFonts w:ascii="Times New Roman" w:hAnsi="Times New Roman" w:cs="Times New Roman"/>
              </w:rPr>
            </w:pPr>
            <w:r>
              <w:rPr>
                <w:rFonts w:ascii="Times New Roman" w:hAnsi="Times New Roman" w:cs="Times New Roman"/>
              </w:rPr>
              <w:t xml:space="preserve">During Surgery: All positive dogs will be treated with Immiticide or </w:t>
            </w:r>
            <w:r>
              <w:rPr>
                <w:rFonts w:ascii="Times New Roman" w:hAnsi="Times New Roman" w:cs="Times New Roman"/>
                <w:b/>
                <w:bCs/>
              </w:rPr>
              <w:t>Diroban</w:t>
            </w:r>
            <w:r>
              <w:rPr>
                <w:rFonts w:ascii="Times New Roman" w:hAnsi="Times New Roman" w:cs="Times New Roman"/>
              </w:rPr>
              <w:t xml:space="preserve"> per packaging dosing</w:t>
            </w:r>
            <w:r w:rsidR="00D8577F">
              <w:rPr>
                <w:rFonts w:ascii="Times New Roman" w:hAnsi="Times New Roman" w:cs="Times New Roman"/>
              </w:rPr>
              <w:t xml:space="preserve"> after a </w:t>
            </w:r>
            <w:r w:rsidR="00B70270">
              <w:rPr>
                <w:rFonts w:ascii="Times New Roman" w:hAnsi="Times New Roman" w:cs="Times New Roman"/>
              </w:rPr>
              <w:t>2-week</w:t>
            </w:r>
            <w:r w:rsidR="00D8577F">
              <w:rPr>
                <w:rFonts w:ascii="Times New Roman" w:hAnsi="Times New Roman" w:cs="Times New Roman"/>
              </w:rPr>
              <w:t xml:space="preserve"> course of Doxycycline.</w:t>
            </w:r>
          </w:p>
          <w:p w14:paraId="0A7FB537" w14:textId="77777777" w:rsidR="00642637" w:rsidRPr="000B3BE9" w:rsidRDefault="00642637" w:rsidP="00642637">
            <w:pPr>
              <w:tabs>
                <w:tab w:val="left" w:pos="3015"/>
              </w:tabs>
              <w:rPr>
                <w:rFonts w:ascii="Times New Roman" w:hAnsi="Times New Roman" w:cs="Times New Roman"/>
              </w:rPr>
            </w:pPr>
          </w:p>
          <w:p w14:paraId="6057C14A"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b/>
                <w:bCs/>
              </w:rPr>
              <w:t>2 treatments 24 hours apart</w:t>
            </w:r>
            <w:r>
              <w:rPr>
                <w:rFonts w:ascii="Times New Roman" w:hAnsi="Times New Roman" w:cs="Times New Roman"/>
              </w:rPr>
              <w:t xml:space="preserve"> unless 3 treatment plan is recommended (1 treatment followed by 2 treatments 24 hours apart one month after the initial treatment)</w:t>
            </w:r>
          </w:p>
          <w:p w14:paraId="219F2A92" w14:textId="77777777" w:rsidR="00642637" w:rsidRDefault="00642637" w:rsidP="00642637">
            <w:pPr>
              <w:tabs>
                <w:tab w:val="left" w:pos="3015"/>
              </w:tabs>
              <w:rPr>
                <w:rFonts w:ascii="Times New Roman" w:hAnsi="Times New Roman" w:cs="Times New Roman"/>
              </w:rPr>
            </w:pPr>
          </w:p>
          <w:p w14:paraId="5FDEE784" w14:textId="376FDDF9" w:rsidR="00D8577F" w:rsidRPr="000B3BE9" w:rsidRDefault="00D8577F" w:rsidP="00642637">
            <w:pPr>
              <w:tabs>
                <w:tab w:val="left" w:pos="3015"/>
              </w:tabs>
              <w:rPr>
                <w:rFonts w:ascii="Times New Roman" w:hAnsi="Times New Roman" w:cs="Times New Roman"/>
              </w:rPr>
            </w:pPr>
            <w:r>
              <w:rPr>
                <w:rFonts w:ascii="Times New Roman" w:hAnsi="Times New Roman" w:cs="Times New Roman"/>
              </w:rPr>
              <w:t xml:space="preserve">Doxycycline will be continued for an additional 2 weeks </w:t>
            </w:r>
            <w:r w:rsidR="00B70270">
              <w:rPr>
                <w:rFonts w:ascii="Times New Roman" w:hAnsi="Times New Roman" w:cs="Times New Roman"/>
              </w:rPr>
              <w:t>post-surgery</w:t>
            </w:r>
            <w:r>
              <w:rPr>
                <w:rFonts w:ascii="Times New Roman" w:hAnsi="Times New Roman" w:cs="Times New Roman"/>
              </w:rPr>
              <w:t>.</w:t>
            </w:r>
          </w:p>
          <w:p w14:paraId="3240A66E" w14:textId="77777777" w:rsidR="00642637" w:rsidRPr="000B3BE9" w:rsidRDefault="00642637" w:rsidP="00D8577F">
            <w:pPr>
              <w:tabs>
                <w:tab w:val="left" w:pos="3015"/>
              </w:tabs>
              <w:rPr>
                <w:rFonts w:ascii="Times New Roman" w:hAnsi="Times New Roman" w:cs="Times New Roman"/>
              </w:rPr>
            </w:pPr>
          </w:p>
        </w:tc>
        <w:tc>
          <w:tcPr>
            <w:tcW w:w="4230" w:type="dxa"/>
          </w:tcPr>
          <w:p w14:paraId="753D9689" w14:textId="77777777" w:rsidR="00642637" w:rsidRPr="000B3BE9" w:rsidRDefault="00642637" w:rsidP="00642637">
            <w:pPr>
              <w:tabs>
                <w:tab w:val="left" w:pos="3015"/>
              </w:tabs>
              <w:rPr>
                <w:rFonts w:ascii="Times New Roman" w:hAnsi="Times New Roman" w:cs="Times New Roman"/>
              </w:rPr>
            </w:pPr>
          </w:p>
          <w:p w14:paraId="02A5338E" w14:textId="77777777" w:rsidR="00642637" w:rsidRPr="000B3BE9" w:rsidRDefault="00642637" w:rsidP="00642637">
            <w:pPr>
              <w:tabs>
                <w:tab w:val="left" w:pos="3015"/>
              </w:tabs>
              <w:rPr>
                <w:rFonts w:ascii="Times New Roman" w:hAnsi="Times New Roman" w:cs="Times New Roman"/>
              </w:rPr>
            </w:pPr>
          </w:p>
          <w:p w14:paraId="16B7934C" w14:textId="77777777" w:rsidR="00642637" w:rsidRPr="000B3BE9" w:rsidRDefault="00642637" w:rsidP="00642637">
            <w:pPr>
              <w:tabs>
                <w:tab w:val="left" w:pos="3015"/>
              </w:tabs>
              <w:rPr>
                <w:rFonts w:ascii="Times New Roman" w:hAnsi="Times New Roman" w:cs="Times New Roman"/>
              </w:rPr>
            </w:pPr>
          </w:p>
        </w:tc>
      </w:tr>
      <w:tr w:rsidR="00642637" w:rsidRPr="000B3BE9" w14:paraId="7716F8DF" w14:textId="77777777" w:rsidTr="00874172">
        <w:tc>
          <w:tcPr>
            <w:tcW w:w="2065" w:type="dxa"/>
          </w:tcPr>
          <w:p w14:paraId="1422B54B" w14:textId="77777777" w:rsidR="00642637" w:rsidRPr="000B3BE9" w:rsidRDefault="00642637" w:rsidP="00642637">
            <w:pPr>
              <w:tabs>
                <w:tab w:val="left" w:pos="3015"/>
              </w:tabs>
              <w:rPr>
                <w:rFonts w:ascii="Times New Roman" w:hAnsi="Times New Roman" w:cs="Times New Roman"/>
                <w:b/>
                <w:bCs/>
              </w:rPr>
            </w:pPr>
            <w:r>
              <w:rPr>
                <w:rFonts w:ascii="Times New Roman" w:hAnsi="Times New Roman" w:cs="Times New Roman"/>
                <w:b/>
                <w:bCs/>
              </w:rPr>
              <w:t xml:space="preserve">Other </w:t>
            </w:r>
          </w:p>
          <w:p w14:paraId="1291CCD9" w14:textId="77777777" w:rsidR="00642637" w:rsidRPr="000B3BE9" w:rsidRDefault="00642637" w:rsidP="00642637">
            <w:pPr>
              <w:tabs>
                <w:tab w:val="left" w:pos="3015"/>
              </w:tabs>
              <w:rPr>
                <w:rFonts w:ascii="Times New Roman" w:hAnsi="Times New Roman" w:cs="Times New Roman"/>
                <w:b/>
                <w:bCs/>
              </w:rPr>
            </w:pPr>
            <w:r>
              <w:rPr>
                <w:rFonts w:ascii="Times New Roman" w:hAnsi="Times New Roman" w:cs="Times New Roman"/>
                <w:b/>
                <w:bCs/>
              </w:rPr>
              <w:t>Medications</w:t>
            </w:r>
          </w:p>
        </w:tc>
        <w:tc>
          <w:tcPr>
            <w:tcW w:w="4500" w:type="dxa"/>
          </w:tcPr>
          <w:p w14:paraId="7E6C690F" w14:textId="77777777" w:rsidR="00642637" w:rsidRPr="000B3BE9" w:rsidRDefault="00642637" w:rsidP="00642637">
            <w:pPr>
              <w:tabs>
                <w:tab w:val="left" w:pos="3015"/>
              </w:tabs>
              <w:rPr>
                <w:rFonts w:ascii="Times New Roman" w:hAnsi="Times New Roman" w:cs="Times New Roman"/>
                <w:b/>
                <w:bCs/>
              </w:rPr>
            </w:pPr>
          </w:p>
          <w:p w14:paraId="2007688D" w14:textId="77777777" w:rsidR="00642637" w:rsidRPr="000B3BE9" w:rsidRDefault="00642637" w:rsidP="00642637">
            <w:pPr>
              <w:tabs>
                <w:tab w:val="left" w:pos="3015"/>
              </w:tabs>
              <w:rPr>
                <w:rFonts w:ascii="Times New Roman" w:hAnsi="Times New Roman" w:cs="Times New Roman"/>
                <w:b/>
                <w:bCs/>
              </w:rPr>
            </w:pPr>
            <w:r>
              <w:rPr>
                <w:rFonts w:ascii="Times New Roman" w:hAnsi="Times New Roman" w:cs="Times New Roman"/>
                <w:b/>
                <w:bCs/>
              </w:rPr>
              <w:t xml:space="preserve">Cerenia – </w:t>
            </w:r>
            <w:r>
              <w:rPr>
                <w:rFonts w:ascii="Times New Roman" w:hAnsi="Times New Roman" w:cs="Times New Roman"/>
              </w:rPr>
              <w:t>Given preoperatively to all dogs/puppies at a dose of 1-2mg/kg SQ every 24 hours</w:t>
            </w:r>
          </w:p>
          <w:p w14:paraId="5742A5B0" w14:textId="77777777" w:rsidR="00642637" w:rsidRPr="000B3BE9" w:rsidRDefault="00642637" w:rsidP="00642637">
            <w:pPr>
              <w:tabs>
                <w:tab w:val="left" w:pos="3015"/>
              </w:tabs>
              <w:rPr>
                <w:rFonts w:ascii="Times New Roman" w:hAnsi="Times New Roman" w:cs="Times New Roman"/>
                <w:b/>
                <w:bCs/>
              </w:rPr>
            </w:pPr>
          </w:p>
          <w:p w14:paraId="32DB412E"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b/>
                <w:bCs/>
              </w:rPr>
              <w:t>Heartworm + Dogs:</w:t>
            </w:r>
            <w:r>
              <w:rPr>
                <w:rFonts w:ascii="Times New Roman" w:hAnsi="Times New Roman" w:cs="Times New Roman"/>
              </w:rPr>
              <w:t xml:space="preserve"> All positive dogs will be treated with Immiticide or </w:t>
            </w:r>
            <w:r>
              <w:rPr>
                <w:rFonts w:ascii="Times New Roman" w:hAnsi="Times New Roman" w:cs="Times New Roman"/>
                <w:b/>
                <w:bCs/>
              </w:rPr>
              <w:t>Diroban</w:t>
            </w:r>
            <w:r>
              <w:rPr>
                <w:rFonts w:ascii="Times New Roman" w:hAnsi="Times New Roman" w:cs="Times New Roman"/>
              </w:rPr>
              <w:t xml:space="preserve"> per package dosing at time of surgery. </w:t>
            </w:r>
            <w:r>
              <w:rPr>
                <w:rFonts w:ascii="Times New Roman" w:hAnsi="Times New Roman" w:cs="Times New Roman"/>
                <w:b/>
                <w:bCs/>
              </w:rPr>
              <w:t>2 treatments 24 hours apart</w:t>
            </w:r>
            <w:r>
              <w:rPr>
                <w:rFonts w:ascii="Times New Roman" w:hAnsi="Times New Roman" w:cs="Times New Roman"/>
              </w:rPr>
              <w:t xml:space="preserve"> unless 3 treatment plan is recommended by veterinarian (1 treatment followed by 2 treatments 24 hours apart one month after the initial treatment)</w:t>
            </w:r>
          </w:p>
          <w:p w14:paraId="20605F4C" w14:textId="77777777" w:rsidR="00642637" w:rsidRPr="000B3BE9" w:rsidRDefault="00642637" w:rsidP="00642637">
            <w:pPr>
              <w:tabs>
                <w:tab w:val="left" w:pos="3015"/>
              </w:tabs>
              <w:rPr>
                <w:rFonts w:ascii="Times New Roman" w:hAnsi="Times New Roman" w:cs="Times New Roman"/>
              </w:rPr>
            </w:pPr>
          </w:p>
          <w:p w14:paraId="2C34BB6E"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b/>
                <w:bCs/>
              </w:rPr>
              <w:t>Flea/Heartworm Control:</w:t>
            </w:r>
            <w:r>
              <w:rPr>
                <w:rFonts w:ascii="Times New Roman" w:hAnsi="Times New Roman" w:cs="Times New Roman"/>
              </w:rPr>
              <w:t xml:space="preserve"> Apply Revolution (if not previously treated) at the rate of 6mg/kg (~ ¼ ml per 10 lbs)</w:t>
            </w:r>
          </w:p>
          <w:p w14:paraId="7E07361C" w14:textId="77777777" w:rsidR="00642637" w:rsidRPr="000B3BE9" w:rsidRDefault="00642637" w:rsidP="00642637">
            <w:pPr>
              <w:tabs>
                <w:tab w:val="left" w:pos="3015"/>
              </w:tabs>
              <w:rPr>
                <w:rFonts w:ascii="Times New Roman" w:hAnsi="Times New Roman" w:cs="Times New Roman"/>
              </w:rPr>
            </w:pPr>
          </w:p>
          <w:p w14:paraId="75B3D77D"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b/>
                <w:bCs/>
              </w:rPr>
              <w:lastRenderedPageBreak/>
              <w:t>Tapeworms:</w:t>
            </w:r>
            <w:r>
              <w:rPr>
                <w:rFonts w:ascii="Times New Roman" w:hAnsi="Times New Roman" w:cs="Times New Roman"/>
              </w:rPr>
              <w:t xml:space="preserve"> If seeing tapeworms in stool, treat with Praziquantal (Droncit) in accordance with formulary</w:t>
            </w:r>
          </w:p>
          <w:p w14:paraId="0F5ED86A" w14:textId="77777777" w:rsidR="00642637" w:rsidRPr="000B3BE9" w:rsidRDefault="00642637" w:rsidP="00642637">
            <w:pPr>
              <w:tabs>
                <w:tab w:val="left" w:pos="3015"/>
              </w:tabs>
              <w:rPr>
                <w:rFonts w:ascii="Times New Roman" w:hAnsi="Times New Roman" w:cs="Times New Roman"/>
              </w:rPr>
            </w:pPr>
          </w:p>
        </w:tc>
        <w:tc>
          <w:tcPr>
            <w:tcW w:w="4230" w:type="dxa"/>
          </w:tcPr>
          <w:p w14:paraId="44A113AE" w14:textId="77777777" w:rsidR="00642637" w:rsidRPr="000B3BE9" w:rsidRDefault="00642637" w:rsidP="00642637">
            <w:pPr>
              <w:tabs>
                <w:tab w:val="left" w:pos="3015"/>
              </w:tabs>
              <w:rPr>
                <w:rFonts w:ascii="Times New Roman" w:hAnsi="Times New Roman" w:cs="Times New Roman"/>
                <w:b/>
                <w:bCs/>
              </w:rPr>
            </w:pPr>
          </w:p>
          <w:p w14:paraId="727CC463"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b/>
                <w:bCs/>
              </w:rPr>
              <w:t xml:space="preserve">Cerenia – </w:t>
            </w:r>
            <w:r>
              <w:rPr>
                <w:rFonts w:ascii="Times New Roman" w:hAnsi="Times New Roman" w:cs="Times New Roman"/>
              </w:rPr>
              <w:t>Given preoperatively to cat/kittens at a dose of 1mg/kg SQ every 24 hours</w:t>
            </w:r>
          </w:p>
          <w:p w14:paraId="3787036D" w14:textId="77777777" w:rsidR="00642637" w:rsidRPr="000B3BE9" w:rsidRDefault="00642637" w:rsidP="00642637">
            <w:pPr>
              <w:tabs>
                <w:tab w:val="left" w:pos="3015"/>
              </w:tabs>
              <w:rPr>
                <w:rFonts w:ascii="Times New Roman" w:hAnsi="Times New Roman" w:cs="Times New Roman"/>
                <w:b/>
                <w:bCs/>
              </w:rPr>
            </w:pPr>
          </w:p>
          <w:p w14:paraId="519B3102"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b/>
                <w:bCs/>
              </w:rPr>
              <w:t>Praziquantal:</w:t>
            </w:r>
            <w:r>
              <w:rPr>
                <w:rFonts w:ascii="Times New Roman" w:hAnsi="Times New Roman" w:cs="Times New Roman"/>
              </w:rPr>
              <w:t xml:space="preserve"> All cat/kittens. Give in accordance with formulary</w:t>
            </w:r>
          </w:p>
          <w:p w14:paraId="49B3ED59" w14:textId="77777777" w:rsidR="00642637" w:rsidRPr="000B3BE9" w:rsidRDefault="00642637" w:rsidP="00642637">
            <w:pPr>
              <w:tabs>
                <w:tab w:val="left" w:pos="3015"/>
              </w:tabs>
              <w:rPr>
                <w:rFonts w:ascii="Times New Roman" w:hAnsi="Times New Roman" w:cs="Times New Roman"/>
              </w:rPr>
            </w:pPr>
          </w:p>
          <w:p w14:paraId="16A53E16"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b/>
                <w:bCs/>
              </w:rPr>
              <w:t>Flea/Heartworm Control:</w:t>
            </w:r>
            <w:r>
              <w:rPr>
                <w:rFonts w:ascii="Times New Roman" w:hAnsi="Times New Roman" w:cs="Times New Roman"/>
              </w:rPr>
              <w:t xml:space="preserve"> Apply Revolution (if not previously treated) at the rate of 6mg/kg (~ ¼ ml per 10 lbs)</w:t>
            </w:r>
          </w:p>
          <w:p w14:paraId="5C4B81CC" w14:textId="77777777" w:rsidR="00642637" w:rsidRPr="000B3BE9" w:rsidRDefault="00642637" w:rsidP="00642637">
            <w:pPr>
              <w:tabs>
                <w:tab w:val="left" w:pos="3015"/>
              </w:tabs>
              <w:rPr>
                <w:rFonts w:ascii="Times New Roman" w:hAnsi="Times New Roman" w:cs="Times New Roman"/>
              </w:rPr>
            </w:pPr>
          </w:p>
          <w:p w14:paraId="57BF449A" w14:textId="77777777" w:rsidR="00642637" w:rsidRPr="000B3BE9" w:rsidRDefault="00642637" w:rsidP="00642637">
            <w:pPr>
              <w:tabs>
                <w:tab w:val="left" w:pos="3015"/>
              </w:tabs>
              <w:rPr>
                <w:rFonts w:ascii="Times New Roman" w:hAnsi="Times New Roman" w:cs="Times New Roman"/>
                <w:b/>
                <w:bCs/>
                <w:u w:val="single"/>
              </w:rPr>
            </w:pPr>
            <w:r>
              <w:rPr>
                <w:rFonts w:ascii="Times New Roman" w:hAnsi="Times New Roman" w:cs="Times New Roman"/>
                <w:b/>
                <w:bCs/>
                <w:u w:val="single"/>
              </w:rPr>
              <w:t>Day following surgery:</w:t>
            </w:r>
          </w:p>
          <w:p w14:paraId="5FB7AB73" w14:textId="77777777" w:rsidR="00642637" w:rsidRPr="000B3BE9" w:rsidRDefault="00642637" w:rsidP="00642637">
            <w:pPr>
              <w:tabs>
                <w:tab w:val="left" w:pos="3015"/>
              </w:tabs>
              <w:rPr>
                <w:rFonts w:ascii="Times New Roman" w:hAnsi="Times New Roman" w:cs="Times New Roman"/>
                <w:b/>
                <w:bCs/>
                <w:u w:val="single"/>
              </w:rPr>
            </w:pPr>
          </w:p>
          <w:p w14:paraId="24393D03"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b/>
                <w:bCs/>
              </w:rPr>
              <w:t xml:space="preserve">Ponazuril - </w:t>
            </w:r>
            <w:r>
              <w:rPr>
                <w:rFonts w:ascii="Times New Roman" w:hAnsi="Times New Roman" w:cs="Times New Roman"/>
              </w:rPr>
              <w:t>kittens under 6 months. 1cc/5 lbs</w:t>
            </w:r>
          </w:p>
          <w:p w14:paraId="42E65496" w14:textId="77777777" w:rsidR="00642637" w:rsidRPr="000B3BE9" w:rsidRDefault="00642637" w:rsidP="00642637">
            <w:pPr>
              <w:tabs>
                <w:tab w:val="left" w:pos="3015"/>
              </w:tabs>
              <w:rPr>
                <w:rFonts w:ascii="Times New Roman" w:hAnsi="Times New Roman" w:cs="Times New Roman"/>
              </w:rPr>
            </w:pPr>
          </w:p>
          <w:p w14:paraId="7403C965" w14:textId="77777777" w:rsidR="00642637" w:rsidRPr="000B3BE9" w:rsidRDefault="00642637" w:rsidP="00642637">
            <w:pPr>
              <w:tabs>
                <w:tab w:val="left" w:pos="3015"/>
              </w:tabs>
              <w:rPr>
                <w:rFonts w:ascii="Times New Roman" w:hAnsi="Times New Roman" w:cs="Times New Roman"/>
                <w:b/>
                <w:bCs/>
              </w:rPr>
            </w:pPr>
          </w:p>
          <w:p w14:paraId="50520F04"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i/>
                <w:iCs/>
              </w:rPr>
              <w:lastRenderedPageBreak/>
              <w:t>Strongid and Ponazuril are prepared and placed on cage to be given the following morning</w:t>
            </w:r>
          </w:p>
        </w:tc>
      </w:tr>
      <w:tr w:rsidR="00642637" w:rsidRPr="000B3BE9" w14:paraId="7198E17E" w14:textId="77777777" w:rsidTr="00874172">
        <w:trPr>
          <w:trHeight w:val="1008"/>
        </w:trPr>
        <w:tc>
          <w:tcPr>
            <w:tcW w:w="2065" w:type="dxa"/>
          </w:tcPr>
          <w:p w14:paraId="47567CD8" w14:textId="77777777" w:rsidR="00642637" w:rsidRPr="000B3BE9" w:rsidRDefault="00642637" w:rsidP="00642637">
            <w:pPr>
              <w:tabs>
                <w:tab w:val="left" w:pos="3015"/>
              </w:tabs>
              <w:rPr>
                <w:rFonts w:ascii="Times New Roman" w:hAnsi="Times New Roman" w:cs="Times New Roman"/>
                <w:b/>
                <w:bCs/>
              </w:rPr>
            </w:pPr>
            <w:r>
              <w:rPr>
                <w:rFonts w:ascii="Times New Roman" w:hAnsi="Times New Roman" w:cs="Times New Roman"/>
                <w:b/>
                <w:bCs/>
              </w:rPr>
              <w:lastRenderedPageBreak/>
              <w:t>Vaccinations</w:t>
            </w:r>
          </w:p>
        </w:tc>
        <w:tc>
          <w:tcPr>
            <w:tcW w:w="4500" w:type="dxa"/>
          </w:tcPr>
          <w:p w14:paraId="5C0051CB" w14:textId="77777777" w:rsidR="00642637" w:rsidRPr="000B3BE9" w:rsidRDefault="00642637" w:rsidP="00642637">
            <w:pPr>
              <w:tabs>
                <w:tab w:val="left" w:pos="3015"/>
              </w:tabs>
              <w:rPr>
                <w:rFonts w:ascii="Times New Roman" w:hAnsi="Times New Roman" w:cs="Times New Roman"/>
              </w:rPr>
            </w:pPr>
          </w:p>
          <w:p w14:paraId="134EC518"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rPr>
              <w:t xml:space="preserve">Ensure dogs are </w:t>
            </w:r>
            <w:r>
              <w:rPr>
                <w:rFonts w:ascii="Times New Roman" w:hAnsi="Times New Roman" w:cs="Times New Roman"/>
                <w:b/>
                <w:bCs/>
              </w:rPr>
              <w:t>current</w:t>
            </w:r>
            <w:r>
              <w:rPr>
                <w:rFonts w:ascii="Times New Roman" w:hAnsi="Times New Roman" w:cs="Times New Roman"/>
              </w:rPr>
              <w:t xml:space="preserve"> on </w:t>
            </w:r>
            <w:r>
              <w:rPr>
                <w:rFonts w:ascii="Times New Roman" w:hAnsi="Times New Roman" w:cs="Times New Roman"/>
                <w:b/>
                <w:bCs/>
              </w:rPr>
              <w:t>Rabies,</w:t>
            </w:r>
            <w:r>
              <w:rPr>
                <w:rFonts w:ascii="Times New Roman" w:hAnsi="Times New Roman" w:cs="Times New Roman"/>
              </w:rPr>
              <w:t xml:space="preserve"> </w:t>
            </w:r>
            <w:r>
              <w:rPr>
                <w:rFonts w:ascii="Times New Roman" w:hAnsi="Times New Roman" w:cs="Times New Roman"/>
                <w:b/>
                <w:bCs/>
              </w:rPr>
              <w:t xml:space="preserve">DHPP, and Bordetella </w:t>
            </w:r>
            <w:r>
              <w:rPr>
                <w:rFonts w:ascii="Times New Roman" w:hAnsi="Times New Roman" w:cs="Times New Roman"/>
              </w:rPr>
              <w:t>vaccination.</w:t>
            </w:r>
          </w:p>
          <w:p w14:paraId="4FEBF638" w14:textId="77777777" w:rsidR="00642637" w:rsidRPr="000B3BE9" w:rsidRDefault="00642637" w:rsidP="00642637">
            <w:pPr>
              <w:tabs>
                <w:tab w:val="left" w:pos="3015"/>
              </w:tabs>
              <w:rPr>
                <w:rFonts w:ascii="Times New Roman" w:hAnsi="Times New Roman" w:cs="Times New Roman"/>
              </w:rPr>
            </w:pPr>
          </w:p>
          <w:p w14:paraId="2A51ADA5" w14:textId="32F511FB" w:rsidR="00642637" w:rsidRPr="000B3BE9" w:rsidRDefault="00D8577F" w:rsidP="00642637">
            <w:pPr>
              <w:tabs>
                <w:tab w:val="left" w:pos="3015"/>
              </w:tabs>
              <w:rPr>
                <w:rFonts w:ascii="Times New Roman" w:hAnsi="Times New Roman" w:cs="Times New Roman"/>
              </w:rPr>
            </w:pPr>
            <w:r>
              <w:rPr>
                <w:rFonts w:ascii="Times New Roman" w:hAnsi="Times New Roman" w:cs="Times New Roman"/>
                <w:i/>
                <w:iCs/>
              </w:rPr>
              <w:t xml:space="preserve">Initial </w:t>
            </w:r>
            <w:r w:rsidR="00642637">
              <w:rPr>
                <w:rFonts w:ascii="Times New Roman" w:hAnsi="Times New Roman" w:cs="Times New Roman"/>
                <w:i/>
                <w:iCs/>
              </w:rPr>
              <w:t xml:space="preserve">vaccination </w:t>
            </w:r>
            <w:r>
              <w:rPr>
                <w:rFonts w:ascii="Times New Roman" w:hAnsi="Times New Roman" w:cs="Times New Roman"/>
                <w:i/>
                <w:iCs/>
              </w:rPr>
              <w:t>should have been completed at intake. See Intake Protocol</w:t>
            </w:r>
          </w:p>
          <w:p w14:paraId="1A7F4A9E" w14:textId="77777777" w:rsidR="00642637" w:rsidRPr="000B3BE9" w:rsidRDefault="00642637" w:rsidP="00642637">
            <w:pPr>
              <w:tabs>
                <w:tab w:val="left" w:pos="3015"/>
              </w:tabs>
              <w:rPr>
                <w:rFonts w:ascii="Times New Roman" w:hAnsi="Times New Roman" w:cs="Times New Roman"/>
              </w:rPr>
            </w:pPr>
          </w:p>
        </w:tc>
        <w:tc>
          <w:tcPr>
            <w:tcW w:w="4230" w:type="dxa"/>
          </w:tcPr>
          <w:p w14:paraId="205E414E" w14:textId="77777777" w:rsidR="00642637" w:rsidRPr="000B3BE9" w:rsidRDefault="00642637" w:rsidP="00642637">
            <w:pPr>
              <w:tabs>
                <w:tab w:val="left" w:pos="3015"/>
              </w:tabs>
              <w:rPr>
                <w:rFonts w:ascii="Times New Roman" w:hAnsi="Times New Roman" w:cs="Times New Roman"/>
              </w:rPr>
            </w:pPr>
          </w:p>
          <w:p w14:paraId="5AFBFFC3"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rPr>
              <w:t xml:space="preserve">Ensure cats/kittens are current on </w:t>
            </w:r>
            <w:r>
              <w:rPr>
                <w:rFonts w:ascii="Times New Roman" w:hAnsi="Times New Roman" w:cs="Times New Roman"/>
                <w:b/>
                <w:bCs/>
              </w:rPr>
              <w:t>Rabies</w:t>
            </w:r>
            <w:r>
              <w:rPr>
                <w:rFonts w:ascii="Times New Roman" w:hAnsi="Times New Roman" w:cs="Times New Roman"/>
              </w:rPr>
              <w:t xml:space="preserve"> and </w:t>
            </w:r>
            <w:r>
              <w:rPr>
                <w:rFonts w:ascii="Times New Roman" w:hAnsi="Times New Roman" w:cs="Times New Roman"/>
                <w:b/>
                <w:bCs/>
              </w:rPr>
              <w:t>FVRCP</w:t>
            </w:r>
            <w:r>
              <w:rPr>
                <w:rFonts w:ascii="Times New Roman" w:hAnsi="Times New Roman" w:cs="Times New Roman"/>
              </w:rPr>
              <w:t xml:space="preserve"> vaccination.</w:t>
            </w:r>
          </w:p>
          <w:p w14:paraId="108FBF0C" w14:textId="77777777" w:rsidR="00642637" w:rsidRPr="000B3BE9" w:rsidRDefault="00642637" w:rsidP="00642637">
            <w:pPr>
              <w:tabs>
                <w:tab w:val="left" w:pos="3015"/>
              </w:tabs>
              <w:rPr>
                <w:rFonts w:ascii="Times New Roman" w:hAnsi="Times New Roman" w:cs="Times New Roman"/>
              </w:rPr>
            </w:pPr>
          </w:p>
          <w:p w14:paraId="3AFF5CD3" w14:textId="1E1DAA5E" w:rsidR="00642637" w:rsidRPr="00B70270" w:rsidRDefault="00B70270" w:rsidP="00D8577F">
            <w:pPr>
              <w:tabs>
                <w:tab w:val="left" w:pos="3015"/>
              </w:tabs>
              <w:rPr>
                <w:rFonts w:ascii="Times New Roman" w:hAnsi="Times New Roman" w:cs="Times New Roman"/>
                <w:i/>
                <w:iCs/>
              </w:rPr>
            </w:pPr>
            <w:r>
              <w:rPr>
                <w:rFonts w:ascii="Times New Roman" w:hAnsi="Times New Roman" w:cs="Times New Roman"/>
                <w:i/>
                <w:iCs/>
              </w:rPr>
              <w:t>Initial vaccination should have been completed at intake. See intake Protocol</w:t>
            </w:r>
          </w:p>
        </w:tc>
      </w:tr>
      <w:tr w:rsidR="00642637" w:rsidRPr="000B3BE9" w14:paraId="39706036" w14:textId="77777777" w:rsidTr="00874172">
        <w:tc>
          <w:tcPr>
            <w:tcW w:w="2065" w:type="dxa"/>
          </w:tcPr>
          <w:p w14:paraId="110F8C9F" w14:textId="77777777" w:rsidR="00642637" w:rsidRPr="000B3BE9" w:rsidRDefault="00642637" w:rsidP="00642637">
            <w:pPr>
              <w:tabs>
                <w:tab w:val="left" w:pos="3015"/>
              </w:tabs>
              <w:rPr>
                <w:rFonts w:ascii="Times New Roman" w:hAnsi="Times New Roman" w:cs="Times New Roman"/>
                <w:b/>
                <w:bCs/>
              </w:rPr>
            </w:pPr>
            <w:r>
              <w:rPr>
                <w:rFonts w:ascii="Times New Roman" w:hAnsi="Times New Roman" w:cs="Times New Roman"/>
                <w:b/>
                <w:bCs/>
              </w:rPr>
              <w:t>Microchipping</w:t>
            </w:r>
          </w:p>
        </w:tc>
        <w:tc>
          <w:tcPr>
            <w:tcW w:w="4500" w:type="dxa"/>
          </w:tcPr>
          <w:p w14:paraId="1C926E54" w14:textId="77777777" w:rsidR="00642637" w:rsidRPr="000B3BE9" w:rsidRDefault="00642637" w:rsidP="00642637">
            <w:pPr>
              <w:tabs>
                <w:tab w:val="left" w:pos="3015"/>
              </w:tabs>
              <w:rPr>
                <w:rFonts w:ascii="Times New Roman" w:hAnsi="Times New Roman" w:cs="Times New Roman"/>
                <w:b/>
                <w:bCs/>
              </w:rPr>
            </w:pPr>
          </w:p>
          <w:p w14:paraId="389F59B1"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rPr>
              <w:t>All adoption dogs/puppies and reclaims</w:t>
            </w:r>
            <w:r>
              <w:rPr>
                <w:rFonts w:ascii="Times New Roman" w:hAnsi="Times New Roman" w:cs="Times New Roman"/>
                <w:b/>
                <w:bCs/>
              </w:rPr>
              <w:t xml:space="preserve"> </w:t>
            </w:r>
            <w:r>
              <w:rPr>
                <w:rFonts w:ascii="Times New Roman" w:hAnsi="Times New Roman" w:cs="Times New Roman"/>
              </w:rPr>
              <w:t>(if owner wants a chip) needing surgery</w:t>
            </w:r>
            <w:r>
              <w:rPr>
                <w:rFonts w:ascii="Times New Roman" w:hAnsi="Times New Roman" w:cs="Times New Roman"/>
                <w:b/>
                <w:bCs/>
              </w:rPr>
              <w:t xml:space="preserve"> </w:t>
            </w:r>
            <w:r>
              <w:rPr>
                <w:rFonts w:ascii="Times New Roman" w:hAnsi="Times New Roman" w:cs="Times New Roman"/>
              </w:rPr>
              <w:t xml:space="preserve">are chipped at the time of surgery. </w:t>
            </w:r>
          </w:p>
          <w:p w14:paraId="5440B896" w14:textId="77777777" w:rsidR="00642637" w:rsidRPr="000B3BE9" w:rsidRDefault="00642637" w:rsidP="00642637">
            <w:pPr>
              <w:tabs>
                <w:tab w:val="left" w:pos="3015"/>
              </w:tabs>
              <w:rPr>
                <w:rFonts w:ascii="Times New Roman" w:hAnsi="Times New Roman" w:cs="Times New Roman"/>
              </w:rPr>
            </w:pPr>
          </w:p>
        </w:tc>
        <w:tc>
          <w:tcPr>
            <w:tcW w:w="4230" w:type="dxa"/>
          </w:tcPr>
          <w:p w14:paraId="51F631CD" w14:textId="77777777" w:rsidR="00642637" w:rsidRPr="000B3BE9" w:rsidRDefault="00642637" w:rsidP="00642637">
            <w:pPr>
              <w:tabs>
                <w:tab w:val="left" w:pos="3015"/>
              </w:tabs>
              <w:rPr>
                <w:rFonts w:ascii="Times New Roman" w:hAnsi="Times New Roman" w:cs="Times New Roman"/>
                <w:b/>
                <w:bCs/>
              </w:rPr>
            </w:pPr>
          </w:p>
          <w:p w14:paraId="6CE1611C"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rPr>
              <w:t>All adoption cats/kittens needing surgery</w:t>
            </w:r>
            <w:r>
              <w:rPr>
                <w:rFonts w:ascii="Times New Roman" w:hAnsi="Times New Roman" w:cs="Times New Roman"/>
                <w:b/>
                <w:bCs/>
              </w:rPr>
              <w:t xml:space="preserve"> </w:t>
            </w:r>
            <w:r>
              <w:rPr>
                <w:rFonts w:ascii="Times New Roman" w:hAnsi="Times New Roman" w:cs="Times New Roman"/>
              </w:rPr>
              <w:t xml:space="preserve">are chipped at the time of surgery. </w:t>
            </w:r>
          </w:p>
          <w:p w14:paraId="1D574EA2" w14:textId="77777777" w:rsidR="00642637" w:rsidRPr="000B3BE9" w:rsidRDefault="00642637" w:rsidP="00642637">
            <w:pPr>
              <w:tabs>
                <w:tab w:val="left" w:pos="3015"/>
              </w:tabs>
              <w:rPr>
                <w:rFonts w:ascii="Times New Roman" w:hAnsi="Times New Roman" w:cs="Times New Roman"/>
              </w:rPr>
            </w:pPr>
          </w:p>
        </w:tc>
      </w:tr>
      <w:tr w:rsidR="00642637" w:rsidRPr="000B3BE9" w14:paraId="4A577F48" w14:textId="77777777" w:rsidTr="00874172">
        <w:tc>
          <w:tcPr>
            <w:tcW w:w="2065" w:type="dxa"/>
          </w:tcPr>
          <w:p w14:paraId="2727DCC6" w14:textId="77777777" w:rsidR="00642637" w:rsidRPr="000B3BE9" w:rsidRDefault="00642637" w:rsidP="00642637">
            <w:pPr>
              <w:tabs>
                <w:tab w:val="left" w:pos="3015"/>
              </w:tabs>
              <w:rPr>
                <w:rFonts w:ascii="Times New Roman" w:hAnsi="Times New Roman" w:cs="Times New Roman"/>
                <w:b/>
                <w:bCs/>
              </w:rPr>
            </w:pPr>
            <w:r>
              <w:rPr>
                <w:rFonts w:ascii="Times New Roman" w:hAnsi="Times New Roman" w:cs="Times New Roman"/>
                <w:b/>
                <w:bCs/>
              </w:rPr>
              <w:t xml:space="preserve">Miscellaneous </w:t>
            </w:r>
          </w:p>
        </w:tc>
        <w:tc>
          <w:tcPr>
            <w:tcW w:w="4500" w:type="dxa"/>
          </w:tcPr>
          <w:p w14:paraId="3F4D53A6" w14:textId="77777777" w:rsidR="00642637" w:rsidRPr="000B3BE9" w:rsidRDefault="00642637" w:rsidP="00642637">
            <w:pPr>
              <w:tabs>
                <w:tab w:val="left" w:pos="3015"/>
              </w:tabs>
              <w:rPr>
                <w:rFonts w:ascii="Times New Roman" w:hAnsi="Times New Roman" w:cs="Times New Roman"/>
                <w:b/>
                <w:bCs/>
              </w:rPr>
            </w:pPr>
          </w:p>
          <w:p w14:paraId="148ED83B"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b/>
                <w:bCs/>
              </w:rPr>
              <w:t>Ear Exam:</w:t>
            </w:r>
            <w:r>
              <w:rPr>
                <w:rFonts w:ascii="Times New Roman" w:hAnsi="Times New Roman" w:cs="Times New Roman"/>
              </w:rPr>
              <w:t xml:space="preserve"> Examine the ears of all animals following surgery and clean as appropriate.</w:t>
            </w:r>
          </w:p>
          <w:p w14:paraId="470A0981" w14:textId="77777777" w:rsidR="00642637" w:rsidRPr="000B3BE9" w:rsidRDefault="00642637" w:rsidP="00642637">
            <w:pPr>
              <w:tabs>
                <w:tab w:val="left" w:pos="3015"/>
              </w:tabs>
              <w:rPr>
                <w:rFonts w:ascii="Times New Roman" w:hAnsi="Times New Roman" w:cs="Times New Roman"/>
              </w:rPr>
            </w:pPr>
          </w:p>
          <w:p w14:paraId="671B6AEF" w14:textId="77777777" w:rsidR="00642637" w:rsidRPr="000B3BE9" w:rsidRDefault="00642637" w:rsidP="00642637">
            <w:pPr>
              <w:tabs>
                <w:tab w:val="left" w:pos="3015"/>
              </w:tabs>
              <w:rPr>
                <w:rFonts w:ascii="Times New Roman" w:hAnsi="Times New Roman" w:cs="Times New Roman"/>
              </w:rPr>
            </w:pPr>
          </w:p>
          <w:p w14:paraId="21E24132"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b/>
                <w:bCs/>
              </w:rPr>
              <w:t xml:space="preserve">Nail Trim: </w:t>
            </w:r>
            <w:r>
              <w:rPr>
                <w:rFonts w:ascii="Times New Roman" w:hAnsi="Times New Roman" w:cs="Times New Roman"/>
              </w:rPr>
              <w:t>Examine the nails of all animals following surgery and trim as appropriate</w:t>
            </w:r>
          </w:p>
          <w:p w14:paraId="7FEBE3FE" w14:textId="77777777" w:rsidR="00642637" w:rsidRPr="000B3BE9" w:rsidRDefault="00642637" w:rsidP="00642637">
            <w:pPr>
              <w:tabs>
                <w:tab w:val="left" w:pos="3015"/>
              </w:tabs>
              <w:rPr>
                <w:rFonts w:ascii="Times New Roman" w:hAnsi="Times New Roman" w:cs="Times New Roman"/>
                <w:b/>
                <w:bCs/>
              </w:rPr>
            </w:pPr>
          </w:p>
          <w:p w14:paraId="17967665" w14:textId="77777777" w:rsidR="00642637" w:rsidRPr="000B3BE9" w:rsidRDefault="00642637" w:rsidP="00642637">
            <w:pPr>
              <w:tabs>
                <w:tab w:val="left" w:pos="3015"/>
              </w:tabs>
              <w:rPr>
                <w:rFonts w:ascii="Times New Roman" w:hAnsi="Times New Roman" w:cs="Times New Roman"/>
              </w:rPr>
            </w:pPr>
          </w:p>
        </w:tc>
        <w:tc>
          <w:tcPr>
            <w:tcW w:w="4230" w:type="dxa"/>
          </w:tcPr>
          <w:p w14:paraId="0248C28F" w14:textId="77777777" w:rsidR="00642637" w:rsidRPr="000B3BE9" w:rsidRDefault="00642637" w:rsidP="00642637">
            <w:pPr>
              <w:tabs>
                <w:tab w:val="left" w:pos="3015"/>
              </w:tabs>
              <w:rPr>
                <w:rFonts w:ascii="Times New Roman" w:hAnsi="Times New Roman" w:cs="Times New Roman"/>
                <w:b/>
                <w:bCs/>
              </w:rPr>
            </w:pPr>
          </w:p>
          <w:p w14:paraId="3C5C8E77" w14:textId="77777777" w:rsidR="00642637" w:rsidRPr="000B3BE9" w:rsidRDefault="00642637" w:rsidP="00642637">
            <w:pPr>
              <w:tabs>
                <w:tab w:val="left" w:pos="3015"/>
              </w:tabs>
              <w:rPr>
                <w:rFonts w:ascii="Times New Roman" w:hAnsi="Times New Roman" w:cs="Times New Roman"/>
              </w:rPr>
            </w:pPr>
            <w:r>
              <w:rPr>
                <w:rFonts w:ascii="Times New Roman" w:hAnsi="Times New Roman" w:cs="Times New Roman"/>
                <w:b/>
                <w:bCs/>
              </w:rPr>
              <w:t xml:space="preserve">Ear, Nail, and Flea Control – </w:t>
            </w:r>
            <w:r>
              <w:rPr>
                <w:rFonts w:ascii="Times New Roman" w:hAnsi="Times New Roman" w:cs="Times New Roman"/>
              </w:rPr>
              <w:t>Same as Dog/Puppies</w:t>
            </w:r>
          </w:p>
          <w:p w14:paraId="45D22CA5" w14:textId="77777777" w:rsidR="00642637" w:rsidRPr="000B3BE9" w:rsidRDefault="00642637" w:rsidP="00642637">
            <w:pPr>
              <w:tabs>
                <w:tab w:val="left" w:pos="3015"/>
              </w:tabs>
              <w:rPr>
                <w:rFonts w:ascii="Times New Roman" w:hAnsi="Times New Roman" w:cs="Times New Roman"/>
              </w:rPr>
            </w:pPr>
          </w:p>
          <w:p w14:paraId="2B079660" w14:textId="77777777" w:rsidR="00642637" w:rsidRPr="000B3BE9" w:rsidRDefault="00642637" w:rsidP="00642637">
            <w:pPr>
              <w:tabs>
                <w:tab w:val="left" w:pos="3015"/>
              </w:tabs>
              <w:rPr>
                <w:rFonts w:ascii="Times New Roman" w:hAnsi="Times New Roman" w:cs="Times New Roman"/>
                <w:b/>
                <w:bCs/>
              </w:rPr>
            </w:pPr>
          </w:p>
          <w:p w14:paraId="5D20B1F2" w14:textId="77777777" w:rsidR="00642637" w:rsidRPr="000B3BE9" w:rsidRDefault="00642637" w:rsidP="00642637">
            <w:pPr>
              <w:tabs>
                <w:tab w:val="left" w:pos="3015"/>
              </w:tabs>
              <w:rPr>
                <w:rFonts w:ascii="Times New Roman" w:hAnsi="Times New Roman" w:cs="Times New Roman"/>
                <w:b/>
                <w:bCs/>
              </w:rPr>
            </w:pPr>
          </w:p>
        </w:tc>
      </w:tr>
    </w:tbl>
    <w:p w14:paraId="19BADC5A" w14:textId="77777777" w:rsidR="000B6114" w:rsidRPr="000B3BE9" w:rsidRDefault="000B6114" w:rsidP="000B6114">
      <w:pPr>
        <w:tabs>
          <w:tab w:val="left" w:pos="3015"/>
        </w:tabs>
        <w:rPr>
          <w:rFonts w:ascii="Times New Roman" w:hAnsi="Times New Roman" w:cs="Times New Roman"/>
        </w:rPr>
      </w:pPr>
    </w:p>
    <w:p w14:paraId="30A43174" w14:textId="77777777" w:rsidR="000B6114" w:rsidRDefault="000B6114"/>
    <w:p w14:paraId="30280DD2" w14:textId="77777777" w:rsidR="00D8577F" w:rsidRDefault="00D8577F"/>
    <w:p w14:paraId="28AE5EE3" w14:textId="77777777" w:rsidR="00D8577F" w:rsidRDefault="00D8577F"/>
    <w:p w14:paraId="3DE85271" w14:textId="77777777" w:rsidR="00D8577F" w:rsidRDefault="00D8577F"/>
    <w:p w14:paraId="3027150B" w14:textId="77777777" w:rsidR="00D8577F" w:rsidRDefault="00D8577F"/>
    <w:p w14:paraId="6787856D" w14:textId="77777777" w:rsidR="00D8577F" w:rsidRDefault="00D8577F"/>
    <w:p w14:paraId="7F2B8771" w14:textId="77777777" w:rsidR="004D4701" w:rsidRDefault="004D4701"/>
    <w:p w14:paraId="1A346DC7" w14:textId="77777777" w:rsidR="004D4701" w:rsidRDefault="004D4701"/>
    <w:p w14:paraId="5CABAA73" w14:textId="77777777" w:rsidR="00D8577F" w:rsidRDefault="00D8577F"/>
    <w:p w14:paraId="45EFC6BA" w14:textId="77777777" w:rsidR="00D8577F" w:rsidRDefault="00D8577F"/>
    <w:p w14:paraId="00A1945C" w14:textId="05741EA7" w:rsidR="00916881" w:rsidRDefault="00916881" w:rsidP="00D8577F">
      <w:pPr>
        <w:pStyle w:val="Heading2"/>
        <w:rPr>
          <w:rFonts w:ascii="Times New Roman" w:hAnsi="Times New Roman" w:cs="Times New Roman"/>
          <w:b/>
          <w:bCs/>
          <w:sz w:val="28"/>
          <w:szCs w:val="28"/>
        </w:rPr>
      </w:pPr>
    </w:p>
    <w:p w14:paraId="00043326" w14:textId="77777777" w:rsidR="00D8577F" w:rsidRPr="00D8577F" w:rsidRDefault="00D8577F" w:rsidP="00D8577F"/>
    <w:p w14:paraId="51C530F0" w14:textId="77777777" w:rsidR="0063326F" w:rsidRDefault="00C25946" w:rsidP="00E358A3">
      <w:pPr>
        <w:pStyle w:val="Heading2"/>
        <w:rPr>
          <w:rFonts w:ascii="Times New Roman" w:hAnsi="Times New Roman" w:cs="Times New Roman"/>
          <w:b/>
          <w:bCs/>
          <w:sz w:val="28"/>
          <w:szCs w:val="28"/>
        </w:rPr>
      </w:pPr>
      <w:bookmarkStart w:id="18" w:name="_Toc236662163"/>
      <w:r>
        <w:rPr>
          <w:rFonts w:ascii="Times New Roman" w:hAnsi="Times New Roman" w:cs="Times New Roman"/>
          <w:b/>
          <w:bCs/>
          <w:sz w:val="28"/>
          <w:szCs w:val="28"/>
        </w:rPr>
        <w:lastRenderedPageBreak/>
        <w:t>1.5</w:t>
      </w:r>
      <w:r>
        <w:rPr>
          <w:rFonts w:ascii="Times New Roman" w:hAnsi="Times New Roman" w:cs="Times New Roman"/>
          <w:b/>
          <w:bCs/>
          <w:sz w:val="28"/>
          <w:szCs w:val="28"/>
        </w:rPr>
        <w:tab/>
        <w:t>Post-Operative Examinations</w:t>
      </w:r>
      <w:bookmarkEnd w:id="18"/>
      <w:r>
        <w:rPr>
          <w:rFonts w:ascii="Times New Roman" w:hAnsi="Times New Roman" w:cs="Times New Roman"/>
          <w:b/>
          <w:bCs/>
          <w:sz w:val="28"/>
          <w:szCs w:val="28"/>
        </w:rPr>
        <w:t xml:space="preserve"> </w:t>
      </w:r>
    </w:p>
    <w:p w14:paraId="14F344C7" w14:textId="77777777" w:rsidR="008A7D28" w:rsidRPr="00AB1103" w:rsidRDefault="00AB1103" w:rsidP="00C25946">
      <w:pPr>
        <w:shd w:val="clear" w:color="auto" w:fill="FFFFFF" w:themeFill="background1"/>
        <w:rPr>
          <w:rFonts w:ascii="Times New Roman" w:hAnsi="Times New Roman" w:cs="Times New Roman"/>
        </w:rPr>
      </w:pPr>
      <w:r>
        <w:rPr>
          <w:rFonts w:ascii="Times New Roman" w:hAnsi="Times New Roman" w:cs="Times New Roman"/>
        </w:rPr>
        <w:t>Post-operative examinations are provided to adopters within seven days of adoption. Animals needing care after the 7 days window should be discussed with the veterinarian prior to scheduling or denying treatment. Other surgeries needing post-operative examination should also be discussed with the veterinarian.</w:t>
      </w:r>
    </w:p>
    <w:p w14:paraId="53A24036" w14:textId="77777777" w:rsidR="0063326F" w:rsidRDefault="0063326F" w:rsidP="0063326F">
      <w:pPr>
        <w:jc w:val="center"/>
      </w:pPr>
    </w:p>
    <w:p w14:paraId="1286411F" w14:textId="77777777" w:rsidR="00FC405C" w:rsidRDefault="008A7D28" w:rsidP="000278B9">
      <w:pPr>
        <w:pStyle w:val="Heading3"/>
        <w:rPr>
          <w:rStyle w:val="eop"/>
          <w:rFonts w:ascii="Times New Roman" w:hAnsi="Times New Roman" w:cs="Times New Roman"/>
          <w:b/>
          <w:bCs/>
          <w:color w:val="000000"/>
          <w:u w:val="single"/>
          <w:shd w:val="clear" w:color="auto" w:fill="FFFFFF"/>
        </w:rPr>
      </w:pPr>
      <w:bookmarkStart w:id="19" w:name="_Toc236662164"/>
      <w:r>
        <w:rPr>
          <w:rStyle w:val="normaltextrun"/>
          <w:rFonts w:ascii="Times New Roman" w:hAnsi="Times New Roman" w:cs="Times New Roman"/>
          <w:b/>
          <w:bCs/>
          <w:color w:val="000000"/>
          <w:shd w:val="clear" w:color="auto" w:fill="FFFFFF"/>
        </w:rPr>
        <w:t>1.5.1</w:t>
      </w:r>
      <w:r>
        <w:rPr>
          <w:rStyle w:val="normaltextrun"/>
          <w:rFonts w:ascii="Times New Roman" w:hAnsi="Times New Roman" w:cs="Times New Roman"/>
          <w:b/>
          <w:bCs/>
          <w:color w:val="000000"/>
          <w:shd w:val="clear" w:color="auto" w:fill="FFFFFF"/>
        </w:rPr>
        <w:tab/>
        <w:t>Post-OHE Examination</w:t>
      </w:r>
      <w:bookmarkEnd w:id="19"/>
      <w:r>
        <w:rPr>
          <w:rStyle w:val="eop"/>
          <w:rFonts w:ascii="Times New Roman" w:hAnsi="Times New Roman" w:cs="Times New Roman"/>
          <w:b/>
          <w:bCs/>
          <w:color w:val="000000"/>
          <w:shd w:val="clear" w:color="auto" w:fill="FFFFFF"/>
        </w:rPr>
        <w:t> </w:t>
      </w:r>
    </w:p>
    <w:p w14:paraId="437CEC26" w14:textId="77777777" w:rsidR="00FC405C" w:rsidRPr="000278B9" w:rsidRDefault="00FC405C" w:rsidP="00E04726">
      <w:pPr>
        <w:pStyle w:val="ListParagraph"/>
        <w:numPr>
          <w:ilvl w:val="0"/>
          <w:numId w:val="13"/>
        </w:numPr>
        <w:rPr>
          <w:rStyle w:val="eop"/>
          <w:rFonts w:ascii="Times New Roman" w:hAnsi="Times New Roman" w:cs="Times New Roman"/>
          <w:b/>
          <w:bCs/>
          <w:u w:val="single"/>
        </w:rPr>
      </w:pPr>
      <w:r>
        <w:rPr>
          <w:rStyle w:val="normaltextrun"/>
          <w:rFonts w:ascii="Times New Roman" w:hAnsi="Times New Roman" w:cs="Times New Roman"/>
          <w:b/>
          <w:bCs/>
          <w:color w:val="000000"/>
          <w:shd w:val="clear" w:color="auto" w:fill="FFFFFF"/>
        </w:rPr>
        <w:t>Swelling:</w:t>
      </w:r>
      <w:r>
        <w:rPr>
          <w:rStyle w:val="normaltextrun"/>
          <w:rFonts w:ascii="Times New Roman" w:hAnsi="Times New Roman" w:cs="Times New Roman"/>
          <w:color w:val="000000"/>
          <w:shd w:val="clear" w:color="auto" w:fill="FFFFFF"/>
        </w:rPr>
        <w:t>  A certain degree of swelling is normal after surgery.  Typically, this is caused by a reaction to the suture material buried in the surgical site.  A hard swelling of “finger” thickness or less with no signs of drainage or opening of the skin is generally not a problem.  If the owner wishes, they can place warm compresses on the surgical wound two to three times daily to promote circulation and removal of the swelling.  Cats are generally more sensitive to the suture material than dogs, especially if SQ sutures were required during surgery.  Swelling greater than “finger” thickness should be brought to the attention of a veterinarian.</w:t>
      </w:r>
      <w:r>
        <w:rPr>
          <w:rStyle w:val="eop"/>
          <w:rFonts w:ascii="Times New Roman" w:hAnsi="Times New Roman" w:cs="Times New Roman"/>
          <w:color w:val="000000"/>
          <w:shd w:val="clear" w:color="auto" w:fill="FFFFFF"/>
        </w:rPr>
        <w:t> </w:t>
      </w:r>
    </w:p>
    <w:p w14:paraId="2A7C35E3" w14:textId="77777777" w:rsidR="00FC405C" w:rsidRPr="000278B9" w:rsidRDefault="00FC405C" w:rsidP="00E04726">
      <w:pPr>
        <w:pStyle w:val="ListParagraph"/>
        <w:numPr>
          <w:ilvl w:val="0"/>
          <w:numId w:val="13"/>
        </w:numPr>
        <w:rPr>
          <w:rStyle w:val="normaltextrun"/>
          <w:rFonts w:ascii="Times New Roman" w:hAnsi="Times New Roman" w:cs="Times New Roman"/>
          <w:b/>
          <w:bCs/>
          <w:u w:val="single"/>
        </w:rPr>
      </w:pPr>
      <w:r>
        <w:rPr>
          <w:rStyle w:val="normaltextrun"/>
          <w:rFonts w:ascii="Times New Roman" w:hAnsi="Times New Roman" w:cs="Times New Roman"/>
          <w:b/>
          <w:bCs/>
          <w:color w:val="000000"/>
          <w:shd w:val="clear" w:color="auto" w:fill="FFFFFF"/>
        </w:rPr>
        <w:t>Redness</w:t>
      </w:r>
      <w:r>
        <w:rPr>
          <w:rStyle w:val="normaltextrun"/>
          <w:rFonts w:ascii="Times New Roman" w:hAnsi="Times New Roman" w:cs="Times New Roman"/>
          <w:color w:val="000000"/>
          <w:shd w:val="clear" w:color="auto" w:fill="FFFFFF"/>
        </w:rPr>
        <w:t xml:space="preserve"> </w:t>
      </w:r>
      <w:r>
        <w:rPr>
          <w:rStyle w:val="normaltextrun"/>
          <w:rFonts w:ascii="Times New Roman" w:hAnsi="Times New Roman" w:cs="Times New Roman"/>
          <w:b/>
          <w:bCs/>
          <w:color w:val="000000"/>
          <w:shd w:val="clear" w:color="auto" w:fill="FFFFFF"/>
        </w:rPr>
        <w:t>with no drainage</w:t>
      </w:r>
      <w:r>
        <w:rPr>
          <w:rStyle w:val="normaltextrun"/>
          <w:rFonts w:ascii="Times New Roman" w:hAnsi="Times New Roman" w:cs="Times New Roman"/>
          <w:color w:val="000000"/>
          <w:shd w:val="clear" w:color="auto" w:fill="FFFFFF"/>
        </w:rPr>
        <w:t>, excessive swelling or wound disruption:  Inflammation of the surgical wound may be due to a number of things.  Often it indicates that the animal has been licking its incision site.  Be sure to thoroughly question the owner on this.  An Elizabethan collar is in order if this is the case.</w:t>
      </w:r>
    </w:p>
    <w:p w14:paraId="7A2C1543" w14:textId="77777777" w:rsidR="00FC405C" w:rsidRPr="000278B9" w:rsidRDefault="00FC405C" w:rsidP="00E04726">
      <w:pPr>
        <w:pStyle w:val="ListParagraph"/>
        <w:numPr>
          <w:ilvl w:val="0"/>
          <w:numId w:val="13"/>
        </w:numPr>
        <w:rPr>
          <w:rStyle w:val="eop"/>
          <w:rFonts w:ascii="Times New Roman" w:hAnsi="Times New Roman" w:cs="Times New Roman"/>
          <w:b/>
          <w:bCs/>
          <w:u w:val="single"/>
        </w:rPr>
      </w:pPr>
      <w:r>
        <w:rPr>
          <w:rStyle w:val="normaltextrun"/>
          <w:rFonts w:ascii="Times New Roman" w:hAnsi="Times New Roman" w:cs="Times New Roman"/>
          <w:b/>
          <w:bCs/>
          <w:color w:val="000000"/>
          <w:shd w:val="clear" w:color="auto" w:fill="FFFFFF"/>
        </w:rPr>
        <w:t>Redness accompanied by drainage, swelling or wound disruption</w:t>
      </w:r>
      <w:r>
        <w:rPr>
          <w:rStyle w:val="normaltextrun"/>
          <w:rFonts w:ascii="Times New Roman" w:hAnsi="Times New Roman" w:cs="Times New Roman"/>
          <w:color w:val="000000"/>
          <w:shd w:val="clear" w:color="auto" w:fill="FFFFFF"/>
        </w:rPr>
        <w:t xml:space="preserve"> – inform a veterinarian.</w:t>
      </w:r>
      <w:r>
        <w:rPr>
          <w:rStyle w:val="eop"/>
          <w:rFonts w:ascii="Times New Roman" w:hAnsi="Times New Roman" w:cs="Times New Roman"/>
          <w:color w:val="000000"/>
          <w:shd w:val="clear" w:color="auto" w:fill="FFFFFF"/>
        </w:rPr>
        <w:t>  </w:t>
      </w:r>
    </w:p>
    <w:p w14:paraId="08389657" w14:textId="77777777" w:rsidR="00FC405C" w:rsidRDefault="00FC405C" w:rsidP="00FC405C">
      <w:pPr>
        <w:rPr>
          <w:rFonts w:ascii="Times New Roman" w:hAnsi="Times New Roman" w:cs="Times New Roman"/>
          <w:b/>
          <w:bCs/>
          <w:sz w:val="24"/>
          <w:szCs w:val="24"/>
          <w:u w:val="single"/>
        </w:rPr>
      </w:pPr>
    </w:p>
    <w:p w14:paraId="7DEC49C4" w14:textId="77777777" w:rsidR="008A7D28" w:rsidRDefault="008A7D28" w:rsidP="00FC405C">
      <w:pPr>
        <w:rPr>
          <w:rFonts w:ascii="Times New Roman" w:hAnsi="Times New Roman" w:cs="Times New Roman"/>
          <w:b/>
          <w:bCs/>
          <w:sz w:val="24"/>
          <w:szCs w:val="24"/>
          <w:u w:val="single"/>
        </w:rPr>
      </w:pPr>
    </w:p>
    <w:p w14:paraId="6CD6CCF3" w14:textId="77777777" w:rsidR="000B3BE9" w:rsidRDefault="008A7D28" w:rsidP="000278B9">
      <w:pPr>
        <w:pStyle w:val="Heading3"/>
        <w:rPr>
          <w:rStyle w:val="eop"/>
          <w:rFonts w:ascii="Times New Roman" w:hAnsi="Times New Roman" w:cs="Times New Roman"/>
          <w:b/>
          <w:bCs/>
          <w:color w:val="000000"/>
          <w:u w:val="single"/>
          <w:shd w:val="clear" w:color="auto" w:fill="FFFFFF"/>
        </w:rPr>
      </w:pPr>
      <w:bookmarkStart w:id="20" w:name="_Toc236662165"/>
      <w:r>
        <w:rPr>
          <w:rStyle w:val="normaltextrun"/>
          <w:rFonts w:ascii="Times New Roman" w:hAnsi="Times New Roman" w:cs="Times New Roman"/>
          <w:b/>
          <w:bCs/>
          <w:color w:val="000000"/>
          <w:shd w:val="clear" w:color="auto" w:fill="FFFFFF"/>
        </w:rPr>
        <w:t>1.5.2</w:t>
      </w:r>
      <w:r>
        <w:rPr>
          <w:rStyle w:val="normaltextrun"/>
          <w:rFonts w:ascii="Times New Roman" w:hAnsi="Times New Roman" w:cs="Times New Roman"/>
          <w:b/>
          <w:bCs/>
          <w:color w:val="000000"/>
          <w:shd w:val="clear" w:color="auto" w:fill="FFFFFF"/>
        </w:rPr>
        <w:tab/>
        <w:t>Post-Castration Examination</w:t>
      </w:r>
      <w:bookmarkEnd w:id="20"/>
    </w:p>
    <w:p w14:paraId="07818416" w14:textId="77777777" w:rsidR="000B3BE9" w:rsidRPr="000278B9" w:rsidRDefault="000B3BE9" w:rsidP="00E04726">
      <w:pPr>
        <w:pStyle w:val="ListParagraph"/>
        <w:numPr>
          <w:ilvl w:val="0"/>
          <w:numId w:val="14"/>
        </w:numPr>
        <w:rPr>
          <w:rStyle w:val="eop"/>
          <w:rFonts w:ascii="Times New Roman" w:hAnsi="Times New Roman" w:cs="Times New Roman"/>
          <w:b/>
          <w:bCs/>
          <w:color w:val="000000"/>
          <w:u w:val="single"/>
          <w:shd w:val="clear" w:color="auto" w:fill="FFFFFF"/>
        </w:rPr>
      </w:pPr>
      <w:r>
        <w:rPr>
          <w:rStyle w:val="normaltextrun"/>
          <w:rFonts w:ascii="Times New Roman" w:hAnsi="Times New Roman" w:cs="Times New Roman"/>
          <w:b/>
          <w:bCs/>
          <w:color w:val="000000"/>
          <w:shd w:val="clear" w:color="auto" w:fill="FFFFFF"/>
        </w:rPr>
        <w:t>Scrotal Swelling</w:t>
      </w:r>
      <w:r>
        <w:rPr>
          <w:rStyle w:val="normaltextrun"/>
          <w:rFonts w:ascii="Times New Roman" w:hAnsi="Times New Roman" w:cs="Times New Roman"/>
          <w:color w:val="000000"/>
          <w:shd w:val="clear" w:color="auto" w:fill="FFFFFF"/>
        </w:rPr>
        <w:t xml:space="preserve"> – Typically this is more common in dogs and is often the result of a scrotal hematoma.  These hematomas can vary in size.  A good rule of thumb is that if the animal doesn’t look like it has been castrated (swelling about the size of its former testicles) it’s probably ok – have the owner observe for further changes and ensure the animal is following post-operative restrictions on activity and is wearing an E-collar.  If the swelling is greater, bring the condition to the attention of a veterinarian.</w:t>
      </w:r>
      <w:r>
        <w:rPr>
          <w:rStyle w:val="eop"/>
          <w:rFonts w:ascii="Times New Roman" w:hAnsi="Times New Roman" w:cs="Times New Roman"/>
          <w:color w:val="000000"/>
          <w:shd w:val="clear" w:color="auto" w:fill="FFFFFF"/>
        </w:rPr>
        <w:t> </w:t>
      </w:r>
    </w:p>
    <w:p w14:paraId="0EB4F292" w14:textId="77777777" w:rsidR="002A1BC1" w:rsidRPr="000278B9" w:rsidRDefault="002A1BC1" w:rsidP="00E04726">
      <w:pPr>
        <w:pStyle w:val="ListParagraph"/>
        <w:numPr>
          <w:ilvl w:val="0"/>
          <w:numId w:val="14"/>
        </w:numPr>
        <w:rPr>
          <w:rStyle w:val="normaltextrun"/>
          <w:rFonts w:ascii="Times New Roman" w:hAnsi="Times New Roman" w:cs="Times New Roman"/>
          <w:b/>
          <w:bCs/>
          <w:u w:val="single"/>
        </w:rPr>
      </w:pPr>
      <w:r>
        <w:rPr>
          <w:rStyle w:val="normaltextrun"/>
          <w:rFonts w:ascii="Times New Roman" w:hAnsi="Times New Roman" w:cs="Times New Roman"/>
          <w:b/>
          <w:bCs/>
          <w:color w:val="000000"/>
          <w:shd w:val="clear" w:color="auto" w:fill="FFFFFF"/>
        </w:rPr>
        <w:t>Redness</w:t>
      </w:r>
      <w:r>
        <w:rPr>
          <w:rStyle w:val="normaltextrun"/>
          <w:rFonts w:ascii="Times New Roman" w:hAnsi="Times New Roman" w:cs="Times New Roman"/>
          <w:color w:val="000000"/>
          <w:shd w:val="clear" w:color="auto" w:fill="FFFFFF"/>
        </w:rPr>
        <w:t xml:space="preserve"> </w:t>
      </w:r>
      <w:r>
        <w:rPr>
          <w:rStyle w:val="normaltextrun"/>
          <w:rFonts w:ascii="Times New Roman" w:hAnsi="Times New Roman" w:cs="Times New Roman"/>
          <w:b/>
          <w:bCs/>
          <w:color w:val="000000"/>
          <w:shd w:val="clear" w:color="auto" w:fill="FFFFFF"/>
        </w:rPr>
        <w:t>with no drainage</w:t>
      </w:r>
      <w:r>
        <w:rPr>
          <w:rStyle w:val="normaltextrun"/>
          <w:rFonts w:ascii="Times New Roman" w:hAnsi="Times New Roman" w:cs="Times New Roman"/>
          <w:color w:val="000000"/>
          <w:shd w:val="clear" w:color="auto" w:fill="FFFFFF"/>
        </w:rPr>
        <w:t>, excessive swelling or wound disruption:  Inflammation of the surgical wound may be due to a number of things.  Often it indicates that the animal has been licking its incision site.  Be sure to thoroughly question the owner on this.  An Elizabethan collar is in order if this is the case.</w:t>
      </w:r>
    </w:p>
    <w:p w14:paraId="4ECA95D1" w14:textId="77777777" w:rsidR="002A1BC1" w:rsidRPr="000278B9" w:rsidRDefault="002A1BC1" w:rsidP="00E04726">
      <w:pPr>
        <w:pStyle w:val="ListParagraph"/>
        <w:numPr>
          <w:ilvl w:val="0"/>
          <w:numId w:val="14"/>
        </w:numPr>
        <w:rPr>
          <w:rStyle w:val="eop"/>
          <w:rFonts w:ascii="Times New Roman" w:hAnsi="Times New Roman" w:cs="Times New Roman"/>
          <w:b/>
          <w:bCs/>
          <w:u w:val="single"/>
        </w:rPr>
      </w:pPr>
      <w:r>
        <w:rPr>
          <w:rStyle w:val="normaltextrun"/>
          <w:rFonts w:ascii="Times New Roman" w:hAnsi="Times New Roman" w:cs="Times New Roman"/>
          <w:b/>
          <w:bCs/>
          <w:color w:val="000000"/>
          <w:shd w:val="clear" w:color="auto" w:fill="FFFFFF"/>
        </w:rPr>
        <w:t>Redness accompanied by drainage, swelling or wound disruption</w:t>
      </w:r>
      <w:r>
        <w:rPr>
          <w:rStyle w:val="normaltextrun"/>
          <w:rFonts w:ascii="Times New Roman" w:hAnsi="Times New Roman" w:cs="Times New Roman"/>
          <w:color w:val="000000"/>
          <w:shd w:val="clear" w:color="auto" w:fill="FFFFFF"/>
        </w:rPr>
        <w:t xml:space="preserve"> – inform a veterinarian.</w:t>
      </w:r>
      <w:r>
        <w:rPr>
          <w:rStyle w:val="eop"/>
          <w:rFonts w:ascii="Times New Roman" w:hAnsi="Times New Roman" w:cs="Times New Roman"/>
          <w:color w:val="000000"/>
          <w:shd w:val="clear" w:color="auto" w:fill="FFFFFF"/>
        </w:rPr>
        <w:t>  </w:t>
      </w:r>
    </w:p>
    <w:p w14:paraId="4CE25767" w14:textId="77777777" w:rsidR="002A1BC1" w:rsidRDefault="002A1BC1" w:rsidP="002A1BC1">
      <w:pPr>
        <w:rPr>
          <w:rFonts w:ascii="Times New Roman" w:hAnsi="Times New Roman" w:cs="Times New Roman"/>
          <w:b/>
          <w:bCs/>
          <w:sz w:val="24"/>
          <w:szCs w:val="24"/>
          <w:u w:val="single"/>
        </w:rPr>
      </w:pPr>
    </w:p>
    <w:p w14:paraId="223FFA83" w14:textId="77777777" w:rsidR="00A615A9" w:rsidRDefault="00A615A9" w:rsidP="00A615A9">
      <w:pPr>
        <w:rPr>
          <w:rStyle w:val="eop"/>
          <w:rFonts w:ascii="Times New Roman" w:hAnsi="Times New Roman" w:cs="Times New Roman"/>
          <w:color w:val="000000"/>
          <w:sz w:val="24"/>
          <w:szCs w:val="24"/>
          <w:u w:val="single"/>
          <w:shd w:val="clear" w:color="auto" w:fill="FFFFFF"/>
        </w:rPr>
      </w:pPr>
    </w:p>
    <w:p w14:paraId="2EC54230" w14:textId="77777777" w:rsidR="00D8577F" w:rsidRDefault="00D8577F" w:rsidP="00A615A9">
      <w:pPr>
        <w:rPr>
          <w:rStyle w:val="eop"/>
          <w:rFonts w:ascii="Times New Roman" w:hAnsi="Times New Roman" w:cs="Times New Roman"/>
          <w:color w:val="000000"/>
          <w:sz w:val="24"/>
          <w:szCs w:val="24"/>
          <w:u w:val="single"/>
          <w:shd w:val="clear" w:color="auto" w:fill="FFFFFF"/>
        </w:rPr>
      </w:pPr>
    </w:p>
    <w:p w14:paraId="0B7A433E" w14:textId="77777777" w:rsidR="00AD4B82" w:rsidRDefault="00AD4B82" w:rsidP="008A7D28">
      <w:pPr>
        <w:shd w:val="clear" w:color="auto" w:fill="FFFFFF" w:themeFill="background1"/>
        <w:rPr>
          <w:rFonts w:ascii="Times New Roman" w:hAnsi="Times New Roman" w:cs="Times New Roman"/>
          <w:b/>
          <w:bCs/>
          <w:sz w:val="28"/>
          <w:szCs w:val="28"/>
        </w:rPr>
      </w:pPr>
    </w:p>
    <w:p w14:paraId="6C725838" w14:textId="77777777" w:rsidR="005B76A1" w:rsidRPr="00FB1C2C" w:rsidRDefault="008A7D28" w:rsidP="00E358A3">
      <w:pPr>
        <w:pStyle w:val="Heading2"/>
        <w:rPr>
          <w:rFonts w:ascii="Times New Roman" w:hAnsi="Times New Roman" w:cs="Times New Roman"/>
          <w:b/>
          <w:bCs/>
          <w:sz w:val="28"/>
          <w:szCs w:val="28"/>
        </w:rPr>
      </w:pPr>
      <w:bookmarkStart w:id="21" w:name="_Toc236662166"/>
      <w:r>
        <w:rPr>
          <w:rFonts w:ascii="Times New Roman" w:hAnsi="Times New Roman" w:cs="Times New Roman"/>
          <w:b/>
          <w:bCs/>
          <w:sz w:val="28"/>
          <w:szCs w:val="28"/>
        </w:rPr>
        <w:lastRenderedPageBreak/>
        <w:t>1.6</w:t>
      </w:r>
      <w:r>
        <w:rPr>
          <w:rFonts w:ascii="Times New Roman" w:hAnsi="Times New Roman" w:cs="Times New Roman"/>
          <w:b/>
          <w:bCs/>
          <w:sz w:val="28"/>
          <w:szCs w:val="28"/>
        </w:rPr>
        <w:tab/>
        <w:t>Owned Animal Services</w:t>
      </w:r>
      <w:bookmarkEnd w:id="21"/>
      <w:r>
        <w:rPr>
          <w:rFonts w:ascii="Times New Roman" w:hAnsi="Times New Roman" w:cs="Times New Roman"/>
          <w:b/>
          <w:bCs/>
          <w:sz w:val="28"/>
          <w:szCs w:val="28"/>
        </w:rPr>
        <w:t xml:space="preserve"> </w:t>
      </w:r>
    </w:p>
    <w:p w14:paraId="79AF4D1C" w14:textId="77777777" w:rsidR="008A7D28" w:rsidRPr="008A7D28" w:rsidRDefault="008A7D28" w:rsidP="008A7D28">
      <w:pPr>
        <w:shd w:val="clear" w:color="auto" w:fill="FFFFFF" w:themeFill="background1"/>
        <w:rPr>
          <w:rFonts w:ascii="Times New Roman" w:hAnsi="Times New Roman" w:cs="Times New Roman"/>
        </w:rPr>
      </w:pPr>
      <w:r>
        <w:rPr>
          <w:rFonts w:ascii="Times New Roman" w:hAnsi="Times New Roman" w:cs="Times New Roman"/>
        </w:rPr>
        <w:t>Pinellas County Animal Services provides Rabies vaccinations and microchips to privately owned animals at the time of reclaim or during scheduled weekly rabies clinics. All services must include a signed consent form from the owner provided by customer service representatives at the time of service.</w:t>
      </w:r>
    </w:p>
    <w:p w14:paraId="552E133F" w14:textId="77777777" w:rsidR="005B76A1" w:rsidRDefault="005B76A1" w:rsidP="00553AF3">
      <w:pPr>
        <w:jc w:val="center"/>
      </w:pPr>
    </w:p>
    <w:p w14:paraId="63A53D43" w14:textId="77777777" w:rsidR="005B76A1" w:rsidRDefault="008A7D28" w:rsidP="000278B9">
      <w:pPr>
        <w:pStyle w:val="Heading3"/>
        <w:rPr>
          <w:rFonts w:ascii="Times New Roman" w:hAnsi="Times New Roman" w:cs="Times New Roman"/>
          <w:b/>
          <w:bCs/>
          <w:u w:val="single"/>
        </w:rPr>
      </w:pPr>
      <w:bookmarkStart w:id="22" w:name="_Toc236662167"/>
      <w:r>
        <w:rPr>
          <w:rFonts w:ascii="Times New Roman" w:hAnsi="Times New Roman" w:cs="Times New Roman"/>
          <w:b/>
          <w:bCs/>
        </w:rPr>
        <w:t>1.6.1</w:t>
      </w:r>
      <w:r>
        <w:rPr>
          <w:rFonts w:ascii="Times New Roman" w:hAnsi="Times New Roman" w:cs="Times New Roman"/>
          <w:b/>
          <w:bCs/>
        </w:rPr>
        <w:tab/>
        <w:t>Vaccination</w:t>
      </w:r>
      <w:bookmarkEnd w:id="22"/>
    </w:p>
    <w:p w14:paraId="552C2A53" w14:textId="77777777" w:rsidR="005B76A1" w:rsidRPr="00D275C8" w:rsidRDefault="005B76A1" w:rsidP="005B76A1">
      <w:pPr>
        <w:rPr>
          <w:rFonts w:ascii="Times New Roman" w:hAnsi="Times New Roman" w:cs="Times New Roman"/>
          <w:b/>
          <w:bCs/>
          <w:u w:val="single"/>
        </w:rPr>
      </w:pPr>
      <w:r>
        <w:rPr>
          <w:rFonts w:ascii="Times New Roman" w:hAnsi="Times New Roman" w:cs="Times New Roman"/>
          <w:color w:val="000000"/>
        </w:rPr>
        <w:t xml:space="preserve">Animal Services provides rabies vaccinations for dogs and cats over 12 weeks of age. Initial vaccination – as long as the animal is 12 weeks or older – must be followed by a booster in one year. Subsequent vaccinations (as long as they are given at least one year after the initial vaccination) will have duration of immunity consistent with the manufacturers’ recommendation (currently 3 years for the vaccine use by PCAS). Animal Services does not vaccinate the public’s animals for diseases other than Rabies nor do our personnel recommend non-veterinary sources of vaccine. Rabies vaccines must be given by a veterinarian. </w:t>
      </w:r>
    </w:p>
    <w:p w14:paraId="1A609D14" w14:textId="77777777" w:rsidR="00553AF3" w:rsidRDefault="00553AF3" w:rsidP="00553AF3">
      <w:pPr>
        <w:jc w:val="center"/>
        <w:rPr>
          <w:rFonts w:ascii="Times New Roman" w:hAnsi="Times New Roman" w:cs="Times New Roman"/>
          <w:b/>
          <w:bCs/>
          <w:sz w:val="26"/>
          <w:szCs w:val="26"/>
        </w:rPr>
      </w:pPr>
    </w:p>
    <w:p w14:paraId="0776C376" w14:textId="77777777" w:rsidR="005B76A1" w:rsidRDefault="008A7D28" w:rsidP="000278B9">
      <w:pPr>
        <w:pStyle w:val="Heading3"/>
        <w:rPr>
          <w:rFonts w:ascii="Times New Roman" w:hAnsi="Times New Roman" w:cs="Times New Roman"/>
          <w:b/>
          <w:bCs/>
          <w:u w:val="single"/>
        </w:rPr>
      </w:pPr>
      <w:bookmarkStart w:id="23" w:name="_Toc236662168"/>
      <w:r>
        <w:rPr>
          <w:rFonts w:ascii="Times New Roman" w:hAnsi="Times New Roman" w:cs="Times New Roman"/>
          <w:b/>
          <w:bCs/>
        </w:rPr>
        <w:t>1.6.2</w:t>
      </w:r>
      <w:r>
        <w:rPr>
          <w:rFonts w:ascii="Times New Roman" w:hAnsi="Times New Roman" w:cs="Times New Roman"/>
          <w:b/>
          <w:bCs/>
        </w:rPr>
        <w:tab/>
        <w:t>Microchipping</w:t>
      </w:r>
      <w:bookmarkEnd w:id="23"/>
      <w:r>
        <w:rPr>
          <w:rFonts w:ascii="Times New Roman" w:hAnsi="Times New Roman" w:cs="Times New Roman"/>
          <w:b/>
          <w:bCs/>
        </w:rPr>
        <w:t xml:space="preserve"> </w:t>
      </w:r>
    </w:p>
    <w:p w14:paraId="72354C5F" w14:textId="77777777" w:rsidR="005B76A1" w:rsidRDefault="005B76A1" w:rsidP="005B76A1">
      <w:pPr>
        <w:rPr>
          <w:rFonts w:ascii="Times New Roman" w:hAnsi="Times New Roman" w:cs="Times New Roman"/>
        </w:rPr>
      </w:pPr>
      <w:r>
        <w:rPr>
          <w:rFonts w:ascii="Times New Roman" w:hAnsi="Times New Roman" w:cs="Times New Roman"/>
        </w:rPr>
        <w:t xml:space="preserve">Animal Services provides microchipping for both dogs and cats. All animals should be scanned prior to microchipping to ensure the animal does not already have a microchip. All microchips should be inserted as directly by the manufacturer. Once the microchip is inserted, the animal should be rescanned to ensure the microchip is working.  </w:t>
      </w:r>
    </w:p>
    <w:p w14:paraId="01BFD5CC" w14:textId="77777777" w:rsidR="00FB1C2C" w:rsidRDefault="00FB1C2C" w:rsidP="005B76A1">
      <w:pPr>
        <w:rPr>
          <w:rFonts w:ascii="Times New Roman" w:hAnsi="Times New Roman" w:cs="Times New Roman"/>
        </w:rPr>
      </w:pPr>
    </w:p>
    <w:p w14:paraId="37799B32" w14:textId="77777777" w:rsidR="00FB1C2C" w:rsidRDefault="00FB1C2C" w:rsidP="00E358A3">
      <w:pPr>
        <w:pStyle w:val="Heading2"/>
        <w:rPr>
          <w:rFonts w:ascii="Times New Roman" w:hAnsi="Times New Roman" w:cs="Times New Roman"/>
          <w:b/>
          <w:bCs/>
          <w:sz w:val="28"/>
          <w:szCs w:val="28"/>
        </w:rPr>
      </w:pPr>
      <w:bookmarkStart w:id="24" w:name="_Toc236662169"/>
      <w:r>
        <w:rPr>
          <w:rFonts w:ascii="Times New Roman" w:hAnsi="Times New Roman" w:cs="Times New Roman"/>
          <w:b/>
          <w:bCs/>
          <w:sz w:val="28"/>
          <w:szCs w:val="28"/>
        </w:rPr>
        <w:t>1.7</w:t>
      </w:r>
      <w:r>
        <w:rPr>
          <w:rFonts w:ascii="Times New Roman" w:hAnsi="Times New Roman" w:cs="Times New Roman"/>
          <w:b/>
          <w:bCs/>
          <w:sz w:val="28"/>
          <w:szCs w:val="28"/>
        </w:rPr>
        <w:tab/>
        <w:t>Records Maintenance</w:t>
      </w:r>
      <w:bookmarkEnd w:id="24"/>
    </w:p>
    <w:p w14:paraId="4F43ADD3" w14:textId="77777777" w:rsidR="00FB1C2C" w:rsidRPr="00FB1C2C" w:rsidRDefault="00FB1C2C" w:rsidP="005B76A1">
      <w:pPr>
        <w:rPr>
          <w:rFonts w:ascii="Times New Roman" w:hAnsi="Times New Roman" w:cs="Times New Roman"/>
        </w:rPr>
      </w:pPr>
      <w:r>
        <w:rPr>
          <w:rFonts w:ascii="Times New Roman" w:hAnsi="Times New Roman" w:cs="Times New Roman"/>
        </w:rPr>
        <w:t>All  exams and medical care will be placed in PetPoint under the animals ID. These records will remain on record for a minimum of three years.</w:t>
      </w:r>
    </w:p>
    <w:p w14:paraId="72704E44" w14:textId="77777777" w:rsidR="00FB1C2C" w:rsidRDefault="00FB1C2C" w:rsidP="005B76A1">
      <w:pPr>
        <w:rPr>
          <w:rFonts w:ascii="Times New Roman" w:hAnsi="Times New Roman" w:cs="Times New Roman"/>
          <w:b/>
          <w:bCs/>
        </w:rPr>
      </w:pPr>
    </w:p>
    <w:p w14:paraId="59778601" w14:textId="77777777" w:rsidR="00BB739C" w:rsidRDefault="00BB739C" w:rsidP="005B76A1">
      <w:pPr>
        <w:rPr>
          <w:rFonts w:ascii="Times New Roman" w:hAnsi="Times New Roman" w:cs="Times New Roman"/>
          <w:b/>
          <w:bCs/>
        </w:rPr>
      </w:pPr>
    </w:p>
    <w:p w14:paraId="595CC594" w14:textId="77777777" w:rsidR="00BB739C" w:rsidRDefault="00BB739C" w:rsidP="005B76A1">
      <w:pPr>
        <w:rPr>
          <w:rFonts w:ascii="Times New Roman" w:hAnsi="Times New Roman" w:cs="Times New Roman"/>
          <w:b/>
          <w:bCs/>
        </w:rPr>
      </w:pPr>
    </w:p>
    <w:p w14:paraId="5714AA36" w14:textId="77777777" w:rsidR="00BB739C" w:rsidRDefault="00BB739C" w:rsidP="005B76A1">
      <w:pPr>
        <w:rPr>
          <w:rFonts w:ascii="Times New Roman" w:hAnsi="Times New Roman" w:cs="Times New Roman"/>
          <w:b/>
          <w:bCs/>
        </w:rPr>
      </w:pPr>
    </w:p>
    <w:p w14:paraId="4ED2C597" w14:textId="77777777" w:rsidR="00BB739C" w:rsidRDefault="00BB739C" w:rsidP="005B76A1">
      <w:pPr>
        <w:rPr>
          <w:rFonts w:ascii="Times New Roman" w:hAnsi="Times New Roman" w:cs="Times New Roman"/>
          <w:b/>
          <w:bCs/>
        </w:rPr>
      </w:pPr>
    </w:p>
    <w:p w14:paraId="06F301E2" w14:textId="77777777" w:rsidR="00BB739C" w:rsidRDefault="00BB739C" w:rsidP="005B76A1">
      <w:pPr>
        <w:rPr>
          <w:rFonts w:ascii="Times New Roman" w:hAnsi="Times New Roman" w:cs="Times New Roman"/>
          <w:b/>
          <w:bCs/>
        </w:rPr>
      </w:pPr>
    </w:p>
    <w:p w14:paraId="339BEE47" w14:textId="77777777" w:rsidR="00BB739C" w:rsidRDefault="00BB739C" w:rsidP="005B76A1">
      <w:pPr>
        <w:rPr>
          <w:rFonts w:ascii="Times New Roman" w:hAnsi="Times New Roman" w:cs="Times New Roman"/>
          <w:b/>
          <w:bCs/>
        </w:rPr>
      </w:pPr>
    </w:p>
    <w:p w14:paraId="0010F5F6" w14:textId="77777777" w:rsidR="00BB739C" w:rsidRDefault="00BB739C" w:rsidP="005B76A1">
      <w:pPr>
        <w:rPr>
          <w:rFonts w:ascii="Times New Roman" w:hAnsi="Times New Roman" w:cs="Times New Roman"/>
          <w:b/>
          <w:bCs/>
        </w:rPr>
      </w:pPr>
    </w:p>
    <w:p w14:paraId="25B87B84" w14:textId="77777777" w:rsidR="00BB739C" w:rsidRDefault="00BB739C" w:rsidP="005B76A1">
      <w:pPr>
        <w:rPr>
          <w:rFonts w:ascii="Times New Roman" w:hAnsi="Times New Roman" w:cs="Times New Roman"/>
          <w:b/>
          <w:bCs/>
        </w:rPr>
      </w:pPr>
    </w:p>
    <w:p w14:paraId="316743AF" w14:textId="77777777" w:rsidR="00BB739C" w:rsidRDefault="00BB739C" w:rsidP="005B76A1">
      <w:pPr>
        <w:rPr>
          <w:rFonts w:ascii="Times New Roman" w:hAnsi="Times New Roman" w:cs="Times New Roman"/>
          <w:b/>
          <w:bCs/>
        </w:rPr>
      </w:pPr>
    </w:p>
    <w:p w14:paraId="619C51AF" w14:textId="77777777" w:rsidR="00BB739C" w:rsidRDefault="00BB739C" w:rsidP="005B76A1">
      <w:pPr>
        <w:rPr>
          <w:rFonts w:ascii="Times New Roman" w:hAnsi="Times New Roman" w:cs="Times New Roman"/>
          <w:b/>
          <w:bCs/>
        </w:rPr>
      </w:pPr>
    </w:p>
    <w:p w14:paraId="44F6A0DB" w14:textId="77777777" w:rsidR="00BB739C" w:rsidRDefault="00BB739C" w:rsidP="005B76A1">
      <w:pPr>
        <w:rPr>
          <w:rFonts w:ascii="Times New Roman" w:hAnsi="Times New Roman" w:cs="Times New Roman"/>
          <w:b/>
          <w:bCs/>
        </w:rPr>
      </w:pPr>
    </w:p>
    <w:p w14:paraId="4485DC2E" w14:textId="77777777" w:rsidR="00BB739C" w:rsidRDefault="00BB739C" w:rsidP="005B76A1">
      <w:pPr>
        <w:rPr>
          <w:rFonts w:ascii="Times New Roman" w:hAnsi="Times New Roman" w:cs="Times New Roman"/>
          <w:b/>
          <w:bCs/>
        </w:rPr>
      </w:pPr>
    </w:p>
    <w:p w14:paraId="7965A58C" w14:textId="77777777" w:rsidR="00FB1C2C" w:rsidRPr="001B1FE9" w:rsidRDefault="00FB1C2C" w:rsidP="001B1FE9">
      <w:pPr>
        <w:pStyle w:val="Heading1"/>
        <w:rPr>
          <w:b w:val="0"/>
          <w:bCs w:val="0"/>
          <w:sz w:val="32"/>
          <w:szCs w:val="32"/>
        </w:rPr>
      </w:pPr>
      <w:bookmarkStart w:id="25" w:name="_Toc236662170"/>
      <w:r>
        <w:rPr>
          <w:b w:val="0"/>
          <w:bCs w:val="0"/>
          <w:sz w:val="32"/>
          <w:szCs w:val="32"/>
        </w:rPr>
        <w:lastRenderedPageBreak/>
        <w:t>2</w:t>
      </w:r>
      <w:r>
        <w:rPr>
          <w:b w:val="0"/>
          <w:bCs w:val="0"/>
          <w:sz w:val="32"/>
          <w:szCs w:val="32"/>
        </w:rPr>
        <w:tab/>
        <w:t>Controlled Substance Management</w:t>
      </w:r>
      <w:bookmarkEnd w:id="25"/>
    </w:p>
    <w:p w14:paraId="4B8CD249" w14:textId="77777777" w:rsidR="00FB1C2C" w:rsidRDefault="00FB1C2C" w:rsidP="00FB1C2C">
      <w:pPr>
        <w:rPr>
          <w:rFonts w:ascii="Times New Roman" w:hAnsi="Times New Roman" w:cs="Times New Roman"/>
        </w:rPr>
      </w:pPr>
    </w:p>
    <w:p w14:paraId="746C200B" w14:textId="77777777" w:rsidR="00FB1C2C" w:rsidRPr="000278B9" w:rsidRDefault="00FB1C2C" w:rsidP="00FB1C2C">
      <w:pPr>
        <w:spacing w:after="0" w:line="240" w:lineRule="auto"/>
        <w:rPr>
          <w:rFonts w:ascii="Times New Roman" w:hAnsi="Times New Roman" w:cs="Times New Roman"/>
        </w:rPr>
      </w:pPr>
      <w:r>
        <w:rPr>
          <w:rFonts w:ascii="Times New Roman" w:eastAsia="Times New Roman" w:hAnsi="Times New Roman" w:cs="Times New Roman"/>
          <w:b/>
          <w:bCs/>
          <w:color w:val="000000"/>
        </w:rPr>
        <w:t>Purpose</w:t>
      </w:r>
      <w:r>
        <w:rPr>
          <w:rFonts w:ascii="Times New Roman" w:eastAsia="Times New Roman" w:hAnsi="Times New Roman" w:cs="Times New Roman"/>
          <w:color w:val="000000"/>
        </w:rPr>
        <w:t xml:space="preserve">:  </w:t>
      </w:r>
      <w:r>
        <w:rPr>
          <w:rFonts w:ascii="Times New Roman" w:hAnsi="Times New Roman" w:cs="Times New Roman"/>
        </w:rPr>
        <w:t>To provide basic guidelines for the ordering, receiving, securing. utilization. and inventory of controlled substances used by authorized individuals oi Pinellas County Animal Services (PCAS).</w:t>
      </w:r>
    </w:p>
    <w:p w14:paraId="73164AEB" w14:textId="77777777" w:rsidR="00C93082" w:rsidRPr="000278B9" w:rsidRDefault="00C93082" w:rsidP="00FB1C2C">
      <w:pPr>
        <w:spacing w:after="0" w:line="240" w:lineRule="auto"/>
        <w:rPr>
          <w:rFonts w:ascii="Times New Roman" w:eastAsia="Times New Roman" w:hAnsi="Times New Roman" w:cs="Times New Roman"/>
        </w:rPr>
      </w:pPr>
    </w:p>
    <w:p w14:paraId="3944FC34" w14:textId="77777777" w:rsidR="00FB1C2C" w:rsidRPr="000278B9" w:rsidRDefault="00FB1C2C" w:rsidP="00FB1C2C">
      <w:pPr>
        <w:spacing w:after="0" w:line="240" w:lineRule="auto"/>
        <w:rPr>
          <w:rFonts w:ascii="Times New Roman" w:hAnsi="Times New Roman" w:cs="Times New Roman"/>
        </w:rPr>
      </w:pPr>
      <w:r>
        <w:rPr>
          <w:rFonts w:ascii="Times New Roman" w:eastAsia="Times New Roman" w:hAnsi="Times New Roman" w:cs="Times New Roman"/>
          <w:b/>
          <w:bCs/>
          <w:color w:val="000000"/>
        </w:rPr>
        <w:t>Scope</w:t>
      </w:r>
      <w:r>
        <w:rPr>
          <w:rFonts w:ascii="Times New Roman" w:eastAsia="Times New Roman" w:hAnsi="Times New Roman" w:cs="Times New Roman"/>
          <w:color w:val="000000"/>
        </w:rPr>
        <w:t xml:space="preserve">:  </w:t>
      </w:r>
      <w:r>
        <w:rPr>
          <w:rFonts w:ascii="Times New Roman" w:hAnsi="Times New Roman" w:cs="Times New Roman"/>
        </w:rPr>
        <w:t>This SOP applies to all PCAS employees who order, receive, utilize, or for any reason have access to controlled substances.</w:t>
      </w:r>
    </w:p>
    <w:p w14:paraId="268C20D9" w14:textId="77777777" w:rsidR="00C93082" w:rsidRPr="000278B9" w:rsidRDefault="00C93082" w:rsidP="00FB1C2C">
      <w:pPr>
        <w:spacing w:after="0" w:line="240" w:lineRule="auto"/>
        <w:rPr>
          <w:rFonts w:ascii="Times New Roman" w:eastAsia="Times New Roman" w:hAnsi="Times New Roman" w:cs="Times New Roman"/>
        </w:rPr>
      </w:pPr>
    </w:p>
    <w:p w14:paraId="68D4E305" w14:textId="77777777" w:rsidR="00FB1C2C" w:rsidRPr="000278B9" w:rsidRDefault="00FB1C2C" w:rsidP="00C93082">
      <w:pPr>
        <w:spacing w:after="0" w:line="240" w:lineRule="auto"/>
        <w:rPr>
          <w:rFonts w:ascii="Times New Roman" w:hAnsi="Times New Roman" w:cs="Times New Roman"/>
        </w:rPr>
      </w:pPr>
      <w:r>
        <w:rPr>
          <w:rFonts w:ascii="Times New Roman" w:eastAsia="Times New Roman" w:hAnsi="Times New Roman" w:cs="Times New Roman"/>
          <w:b/>
          <w:bCs/>
          <w:color w:val="000000"/>
        </w:rPr>
        <w:t>References</w:t>
      </w:r>
      <w:r>
        <w:rPr>
          <w:rFonts w:ascii="Times New Roman" w:eastAsia="Times New Roman" w:hAnsi="Times New Roman" w:cs="Times New Roman"/>
          <w:color w:val="000000"/>
        </w:rPr>
        <w:t xml:space="preserve">:  </w:t>
      </w:r>
      <w:r>
        <w:rPr>
          <w:rFonts w:ascii="Times New Roman" w:hAnsi="Times New Roman" w:cs="Times New Roman"/>
        </w:rPr>
        <w:t>US Department of Justice, Drug Enforcement Administration, Practitioner’s Manual, 2006 Edition</w:t>
      </w:r>
    </w:p>
    <w:p w14:paraId="4A162DE1" w14:textId="77777777" w:rsidR="00553AF3" w:rsidRDefault="00553AF3" w:rsidP="00553AF3">
      <w:pPr>
        <w:jc w:val="center"/>
      </w:pPr>
    </w:p>
    <w:p w14:paraId="4FEADC44" w14:textId="77777777" w:rsidR="00BB739C" w:rsidRDefault="00BB739C" w:rsidP="006372B1"/>
    <w:p w14:paraId="0010FA25" w14:textId="77777777" w:rsidR="006372B1" w:rsidRDefault="006372B1" w:rsidP="00E358A3">
      <w:pPr>
        <w:pStyle w:val="Heading2"/>
        <w:rPr>
          <w:rFonts w:ascii="Times New Roman" w:hAnsi="Times New Roman" w:cs="Times New Roman"/>
          <w:b/>
          <w:bCs/>
          <w:sz w:val="28"/>
          <w:szCs w:val="28"/>
        </w:rPr>
      </w:pPr>
      <w:bookmarkStart w:id="26" w:name="_Toc236662171"/>
      <w:r>
        <w:rPr>
          <w:rFonts w:ascii="Times New Roman" w:hAnsi="Times New Roman" w:cs="Times New Roman"/>
          <w:b/>
          <w:bCs/>
          <w:sz w:val="28"/>
          <w:szCs w:val="28"/>
        </w:rPr>
        <w:t>2.1</w:t>
      </w:r>
      <w:r>
        <w:rPr>
          <w:rFonts w:ascii="Times New Roman" w:hAnsi="Times New Roman" w:cs="Times New Roman"/>
          <w:b/>
          <w:bCs/>
          <w:sz w:val="28"/>
          <w:szCs w:val="28"/>
        </w:rPr>
        <w:tab/>
        <w:t>Locations/Contents</w:t>
      </w:r>
      <w:bookmarkEnd w:id="26"/>
    </w:p>
    <w:p w14:paraId="2658FDF6" w14:textId="77777777" w:rsidR="006372B1" w:rsidRDefault="006372B1" w:rsidP="006372B1">
      <w:pPr>
        <w:rPr>
          <w:rFonts w:ascii="Times New Roman" w:hAnsi="Times New Roman" w:cs="Times New Roman"/>
        </w:rPr>
      </w:pPr>
      <w:r>
        <w:rPr>
          <w:rFonts w:ascii="Times New Roman" w:hAnsi="Times New Roman" w:cs="Times New Roman"/>
        </w:rPr>
        <w:t>There are several numbered safes and areas located in the kitten nursey area in the main shelter and the medical building which contain various logs, manuals, and controlled substance inventories. The following list will indicate the contents of each safe.</w:t>
      </w:r>
    </w:p>
    <w:p w14:paraId="3F1399C4" w14:textId="77777777" w:rsidR="006372B1" w:rsidRDefault="006372B1" w:rsidP="006372B1">
      <w:pPr>
        <w:rPr>
          <w:rFonts w:ascii="Times New Roman" w:hAnsi="Times New Roman" w:cs="Times New Roman"/>
        </w:rPr>
      </w:pPr>
    </w:p>
    <w:p w14:paraId="6DFEBBAF" w14:textId="77777777" w:rsidR="006372B1" w:rsidRPr="00D2090D" w:rsidRDefault="00D2090D" w:rsidP="00E358A3">
      <w:pPr>
        <w:pStyle w:val="Heading3"/>
        <w:rPr>
          <w:rFonts w:ascii="Times New Roman" w:hAnsi="Times New Roman" w:cs="Times New Roman"/>
          <w:b/>
          <w:bCs/>
        </w:rPr>
      </w:pPr>
      <w:bookmarkStart w:id="27" w:name="_Toc236662172"/>
      <w:r>
        <w:rPr>
          <w:rFonts w:ascii="Times New Roman" w:hAnsi="Times New Roman" w:cs="Times New Roman"/>
          <w:b/>
          <w:bCs/>
        </w:rPr>
        <w:t>2.1.1</w:t>
      </w:r>
      <w:r>
        <w:rPr>
          <w:rFonts w:ascii="Times New Roman" w:hAnsi="Times New Roman" w:cs="Times New Roman"/>
          <w:b/>
          <w:bCs/>
        </w:rPr>
        <w:tab/>
        <w:t>Logs - Cabinet in Kitten Nursery (Main Shelter)</w:t>
      </w:r>
      <w:bookmarkEnd w:id="27"/>
      <w:r>
        <w:rPr>
          <w:rFonts w:ascii="Times New Roman" w:hAnsi="Times New Roman" w:cs="Times New Roman"/>
          <w:b/>
          <w:bCs/>
        </w:rPr>
        <w:t xml:space="preserve"> </w:t>
      </w:r>
    </w:p>
    <w:p w14:paraId="60730D5A" w14:textId="77777777" w:rsidR="006372B1" w:rsidRPr="006372B1" w:rsidRDefault="006372B1" w:rsidP="006372B1">
      <w:pPr>
        <w:rPr>
          <w:rFonts w:ascii="Times New Roman" w:hAnsi="Times New Roman" w:cs="Times New Roman"/>
        </w:rPr>
      </w:pPr>
      <w:r>
        <w:rPr>
          <w:rFonts w:ascii="Times New Roman" w:hAnsi="Times New Roman" w:cs="Times New Roman"/>
        </w:rPr>
        <w:t>Logs/Binders</w:t>
      </w:r>
    </w:p>
    <w:p w14:paraId="38D41B60" w14:textId="77777777" w:rsidR="006372B1" w:rsidRPr="006372B1" w:rsidRDefault="006372B1" w:rsidP="00E04726">
      <w:pPr>
        <w:pStyle w:val="ListParagraph"/>
        <w:numPr>
          <w:ilvl w:val="0"/>
          <w:numId w:val="15"/>
        </w:numPr>
        <w:rPr>
          <w:rFonts w:ascii="Times New Roman" w:hAnsi="Times New Roman" w:cs="Times New Roman"/>
        </w:rPr>
      </w:pPr>
      <w:r>
        <w:rPr>
          <w:rFonts w:ascii="Times New Roman" w:hAnsi="Times New Roman" w:cs="Times New Roman"/>
        </w:rPr>
        <w:t>Inspections and Invoices (CIII, IV, V)</w:t>
      </w:r>
    </w:p>
    <w:p w14:paraId="3C2AF802" w14:textId="77777777" w:rsidR="006372B1" w:rsidRPr="006372B1" w:rsidRDefault="006372B1" w:rsidP="00E04726">
      <w:pPr>
        <w:pStyle w:val="ListParagraph"/>
        <w:numPr>
          <w:ilvl w:val="0"/>
          <w:numId w:val="15"/>
        </w:numPr>
        <w:rPr>
          <w:rFonts w:ascii="Times New Roman" w:hAnsi="Times New Roman" w:cs="Times New Roman"/>
        </w:rPr>
      </w:pPr>
      <w:r>
        <w:rPr>
          <w:rFonts w:ascii="Times New Roman" w:hAnsi="Times New Roman" w:cs="Times New Roman"/>
        </w:rPr>
        <w:t>Fatal Plus Invoices</w:t>
      </w:r>
    </w:p>
    <w:p w14:paraId="57793F2A" w14:textId="77777777" w:rsidR="006372B1" w:rsidRPr="006372B1" w:rsidRDefault="006372B1" w:rsidP="00E04726">
      <w:pPr>
        <w:pStyle w:val="ListParagraph"/>
        <w:numPr>
          <w:ilvl w:val="0"/>
          <w:numId w:val="15"/>
        </w:numPr>
        <w:rPr>
          <w:rFonts w:ascii="Times New Roman" w:hAnsi="Times New Roman" w:cs="Times New Roman"/>
        </w:rPr>
      </w:pPr>
      <w:bookmarkStart w:id="28" w:name="_Hlk67485279"/>
      <w:r>
        <w:rPr>
          <w:rFonts w:ascii="Times New Roman" w:hAnsi="Times New Roman" w:cs="Times New Roman"/>
        </w:rPr>
        <w:t>Transfer Log (CIII, IV, V)</w:t>
      </w:r>
    </w:p>
    <w:bookmarkEnd w:id="28"/>
    <w:p w14:paraId="61791150" w14:textId="77777777" w:rsidR="006372B1" w:rsidRPr="006372B1" w:rsidRDefault="006372B1" w:rsidP="00E04726">
      <w:pPr>
        <w:pStyle w:val="ListParagraph"/>
        <w:numPr>
          <w:ilvl w:val="0"/>
          <w:numId w:val="15"/>
        </w:numPr>
        <w:rPr>
          <w:rFonts w:ascii="Times New Roman" w:hAnsi="Times New Roman" w:cs="Times New Roman"/>
        </w:rPr>
      </w:pPr>
      <w:r>
        <w:rPr>
          <w:rFonts w:ascii="Times New Roman" w:hAnsi="Times New Roman" w:cs="Times New Roman"/>
        </w:rPr>
        <w:t>Fatal Plus Transfer Log (CII)</w:t>
      </w:r>
    </w:p>
    <w:p w14:paraId="7C9A08D8" w14:textId="77777777" w:rsidR="006372B1" w:rsidRPr="006372B1" w:rsidRDefault="006372B1" w:rsidP="00E04726">
      <w:pPr>
        <w:pStyle w:val="ListParagraph"/>
        <w:numPr>
          <w:ilvl w:val="0"/>
          <w:numId w:val="15"/>
        </w:numPr>
        <w:rPr>
          <w:rFonts w:ascii="Times New Roman" w:hAnsi="Times New Roman" w:cs="Times New Roman"/>
        </w:rPr>
      </w:pPr>
      <w:r>
        <w:rPr>
          <w:rFonts w:ascii="Times New Roman" w:hAnsi="Times New Roman" w:cs="Times New Roman"/>
        </w:rPr>
        <w:t>Fatal Plus Weekly Records Review</w:t>
      </w:r>
    </w:p>
    <w:p w14:paraId="3C523E0E" w14:textId="77777777" w:rsidR="006372B1" w:rsidRPr="006372B1" w:rsidRDefault="006372B1" w:rsidP="00E04726">
      <w:pPr>
        <w:pStyle w:val="ListParagraph"/>
        <w:numPr>
          <w:ilvl w:val="0"/>
          <w:numId w:val="15"/>
        </w:numPr>
        <w:rPr>
          <w:rFonts w:ascii="Times New Roman" w:hAnsi="Times New Roman" w:cs="Times New Roman"/>
        </w:rPr>
      </w:pPr>
      <w:r>
        <w:rPr>
          <w:rFonts w:ascii="Times New Roman" w:hAnsi="Times New Roman" w:cs="Times New Roman"/>
        </w:rPr>
        <w:t>Fatal Plus log – exams</w:t>
      </w:r>
    </w:p>
    <w:p w14:paraId="3A237508" w14:textId="77777777" w:rsidR="006372B1" w:rsidRDefault="006372B1" w:rsidP="00E04726">
      <w:pPr>
        <w:pStyle w:val="ListParagraph"/>
        <w:numPr>
          <w:ilvl w:val="0"/>
          <w:numId w:val="15"/>
        </w:numPr>
        <w:rPr>
          <w:rFonts w:ascii="Times New Roman" w:hAnsi="Times New Roman" w:cs="Times New Roman"/>
        </w:rPr>
      </w:pPr>
      <w:r>
        <w:rPr>
          <w:rFonts w:ascii="Times New Roman" w:hAnsi="Times New Roman" w:cs="Times New Roman"/>
        </w:rPr>
        <w:t>TX Log -exams</w:t>
      </w:r>
    </w:p>
    <w:p w14:paraId="7D4D747E" w14:textId="77777777" w:rsidR="00E55865" w:rsidRPr="006372B1" w:rsidRDefault="00E55865" w:rsidP="00E55865">
      <w:pPr>
        <w:pStyle w:val="ListParagraph"/>
        <w:rPr>
          <w:rFonts w:ascii="Times New Roman" w:hAnsi="Times New Roman" w:cs="Times New Roman"/>
        </w:rPr>
      </w:pPr>
    </w:p>
    <w:p w14:paraId="1F7AF5A5" w14:textId="77777777" w:rsidR="006372B1" w:rsidRPr="006372B1" w:rsidRDefault="00D2090D" w:rsidP="00E358A3">
      <w:pPr>
        <w:pStyle w:val="Heading3"/>
        <w:rPr>
          <w:rFonts w:ascii="Times New Roman" w:hAnsi="Times New Roman" w:cs="Times New Roman"/>
        </w:rPr>
      </w:pPr>
      <w:bookmarkStart w:id="29" w:name="_Toc236662173"/>
      <w:r>
        <w:rPr>
          <w:rFonts w:ascii="Times New Roman" w:hAnsi="Times New Roman" w:cs="Times New Roman"/>
          <w:b/>
          <w:bCs/>
        </w:rPr>
        <w:t>2.1.2</w:t>
      </w:r>
      <w:r>
        <w:rPr>
          <w:rFonts w:ascii="Times New Roman" w:hAnsi="Times New Roman" w:cs="Times New Roman"/>
          <w:b/>
          <w:bCs/>
        </w:rPr>
        <w:tab/>
        <w:t>SAFE #3</w:t>
      </w:r>
      <w:r>
        <w:rPr>
          <w:rFonts w:ascii="Times New Roman" w:hAnsi="Times New Roman" w:cs="Times New Roman"/>
          <w:b/>
          <w:bCs/>
          <w:u w:val="single"/>
        </w:rPr>
        <w:t xml:space="preserve"> </w:t>
      </w:r>
      <w:r>
        <w:rPr>
          <w:rFonts w:ascii="Times New Roman" w:hAnsi="Times New Roman" w:cs="Times New Roman"/>
          <w:b/>
          <w:bCs/>
        </w:rPr>
        <w:t>– Floor Safe (Main Shelter)</w:t>
      </w:r>
      <w:bookmarkEnd w:id="29"/>
    </w:p>
    <w:p w14:paraId="4B2E75C2" w14:textId="77777777" w:rsidR="006372B1" w:rsidRPr="006372B1" w:rsidRDefault="006372B1" w:rsidP="006372B1">
      <w:pPr>
        <w:rPr>
          <w:rFonts w:ascii="Times New Roman" w:hAnsi="Times New Roman" w:cs="Times New Roman"/>
        </w:rPr>
      </w:pPr>
      <w:r>
        <w:rPr>
          <w:rFonts w:ascii="Times New Roman" w:hAnsi="Times New Roman" w:cs="Times New Roman"/>
        </w:rPr>
        <w:t>Main Inventory</w:t>
      </w:r>
    </w:p>
    <w:p w14:paraId="506883DE" w14:textId="77777777" w:rsidR="006372B1" w:rsidRPr="006372B1" w:rsidRDefault="006372B1" w:rsidP="00E04726">
      <w:pPr>
        <w:pStyle w:val="ListParagraph"/>
        <w:numPr>
          <w:ilvl w:val="0"/>
          <w:numId w:val="17"/>
        </w:numPr>
        <w:rPr>
          <w:rFonts w:ascii="Times New Roman" w:hAnsi="Times New Roman" w:cs="Times New Roman"/>
        </w:rPr>
      </w:pPr>
      <w:r>
        <w:rPr>
          <w:rFonts w:ascii="Times New Roman" w:hAnsi="Times New Roman" w:cs="Times New Roman"/>
        </w:rPr>
        <w:t>Fatal Plus</w:t>
      </w:r>
    </w:p>
    <w:p w14:paraId="5497C72B" w14:textId="77777777" w:rsidR="006372B1" w:rsidRPr="006372B1" w:rsidRDefault="006372B1" w:rsidP="00E04726">
      <w:pPr>
        <w:pStyle w:val="ListParagraph"/>
        <w:numPr>
          <w:ilvl w:val="0"/>
          <w:numId w:val="17"/>
        </w:numPr>
        <w:rPr>
          <w:rFonts w:ascii="Times New Roman" w:hAnsi="Times New Roman" w:cs="Times New Roman"/>
        </w:rPr>
      </w:pPr>
      <w:r>
        <w:rPr>
          <w:rFonts w:ascii="Times New Roman" w:hAnsi="Times New Roman" w:cs="Times New Roman"/>
        </w:rPr>
        <w:t>Box for expired drugs (Labeled “EXPIRED)</w:t>
      </w:r>
    </w:p>
    <w:p w14:paraId="5DC0AF8F" w14:textId="77777777" w:rsidR="006372B1" w:rsidRPr="006372B1" w:rsidRDefault="006372B1" w:rsidP="006372B1">
      <w:pPr>
        <w:rPr>
          <w:rFonts w:ascii="Times New Roman" w:hAnsi="Times New Roman" w:cs="Times New Roman"/>
        </w:rPr>
      </w:pPr>
    </w:p>
    <w:p w14:paraId="441BF337" w14:textId="77777777" w:rsidR="006372B1" w:rsidRPr="006372B1" w:rsidRDefault="00D2090D" w:rsidP="00E358A3">
      <w:pPr>
        <w:pStyle w:val="Heading3"/>
        <w:rPr>
          <w:rFonts w:ascii="Times New Roman" w:hAnsi="Times New Roman" w:cs="Times New Roman"/>
        </w:rPr>
      </w:pPr>
      <w:bookmarkStart w:id="30" w:name="_Toc236662174"/>
      <w:r>
        <w:rPr>
          <w:rFonts w:ascii="Times New Roman" w:hAnsi="Times New Roman" w:cs="Times New Roman"/>
          <w:b/>
          <w:bCs/>
        </w:rPr>
        <w:t>2.1.3</w:t>
      </w:r>
      <w:r>
        <w:rPr>
          <w:rFonts w:ascii="Times New Roman" w:hAnsi="Times New Roman" w:cs="Times New Roman"/>
          <w:b/>
          <w:bCs/>
        </w:rPr>
        <w:tab/>
        <w:t>SAFE #4</w:t>
      </w:r>
      <w:r>
        <w:rPr>
          <w:rFonts w:ascii="Times New Roman" w:hAnsi="Times New Roman" w:cs="Times New Roman"/>
        </w:rPr>
        <w:t xml:space="preserve"> – </w:t>
      </w:r>
      <w:r>
        <w:rPr>
          <w:rFonts w:ascii="Times New Roman" w:hAnsi="Times New Roman" w:cs="Times New Roman"/>
          <w:b/>
          <w:bCs/>
        </w:rPr>
        <w:t>E-safe (Main Shelter)</w:t>
      </w:r>
      <w:bookmarkEnd w:id="30"/>
    </w:p>
    <w:p w14:paraId="7F4E5EE4" w14:textId="77777777" w:rsidR="006372B1" w:rsidRPr="006372B1" w:rsidRDefault="006372B1" w:rsidP="006372B1">
      <w:pPr>
        <w:rPr>
          <w:rFonts w:ascii="Times New Roman" w:hAnsi="Times New Roman" w:cs="Times New Roman"/>
        </w:rPr>
      </w:pPr>
      <w:r>
        <w:rPr>
          <w:rFonts w:ascii="Times New Roman" w:hAnsi="Times New Roman" w:cs="Times New Roman"/>
        </w:rPr>
        <w:t>Inventory</w:t>
      </w:r>
    </w:p>
    <w:p w14:paraId="7C9B4FD4" w14:textId="77777777" w:rsidR="006372B1" w:rsidRPr="006372B1" w:rsidRDefault="006372B1" w:rsidP="00E04726">
      <w:pPr>
        <w:pStyle w:val="ListParagraph"/>
        <w:numPr>
          <w:ilvl w:val="0"/>
          <w:numId w:val="18"/>
        </w:numPr>
        <w:rPr>
          <w:rFonts w:ascii="Times New Roman" w:hAnsi="Times New Roman" w:cs="Times New Roman"/>
        </w:rPr>
      </w:pPr>
      <w:r>
        <w:rPr>
          <w:rFonts w:ascii="Times New Roman" w:hAnsi="Times New Roman" w:cs="Times New Roman"/>
        </w:rPr>
        <w:t>Fatal Plus (CII) – from main inventory (safe #3)</w:t>
      </w:r>
    </w:p>
    <w:p w14:paraId="6D5273B8" w14:textId="77777777" w:rsidR="006372B1" w:rsidRPr="006372B1" w:rsidRDefault="006372B1" w:rsidP="00E04726">
      <w:pPr>
        <w:pStyle w:val="ListParagraph"/>
        <w:numPr>
          <w:ilvl w:val="0"/>
          <w:numId w:val="18"/>
        </w:numPr>
        <w:rPr>
          <w:rFonts w:ascii="Times New Roman" w:hAnsi="Times New Roman" w:cs="Times New Roman"/>
        </w:rPr>
      </w:pPr>
      <w:r>
        <w:rPr>
          <w:rFonts w:ascii="Times New Roman" w:hAnsi="Times New Roman" w:cs="Times New Roman"/>
        </w:rPr>
        <w:t>TX – from main inventory (transfer from safe #2 -Medical Building)</w:t>
      </w:r>
    </w:p>
    <w:p w14:paraId="0F2E55DA" w14:textId="77777777" w:rsidR="006372B1" w:rsidRPr="006372B1" w:rsidRDefault="006372B1" w:rsidP="006372B1">
      <w:pPr>
        <w:rPr>
          <w:rFonts w:ascii="Times New Roman" w:hAnsi="Times New Roman" w:cs="Times New Roman"/>
          <w:b/>
          <w:bCs/>
          <w:u w:val="single"/>
        </w:rPr>
      </w:pPr>
    </w:p>
    <w:p w14:paraId="7FA05758" w14:textId="77777777" w:rsidR="00995830" w:rsidRDefault="00995830" w:rsidP="00E358A3">
      <w:pPr>
        <w:pStyle w:val="Heading3"/>
        <w:rPr>
          <w:rFonts w:ascii="Times New Roman" w:hAnsi="Times New Roman" w:cs="Times New Roman"/>
          <w:b/>
          <w:bCs/>
        </w:rPr>
      </w:pPr>
    </w:p>
    <w:p w14:paraId="4543D24A" w14:textId="77777777" w:rsidR="006372B1" w:rsidRPr="00EB5AE4" w:rsidRDefault="00D2090D" w:rsidP="00E358A3">
      <w:pPr>
        <w:pStyle w:val="Heading3"/>
        <w:rPr>
          <w:rFonts w:ascii="Times New Roman" w:hAnsi="Times New Roman" w:cs="Times New Roman"/>
          <w:b/>
          <w:bCs/>
        </w:rPr>
      </w:pPr>
      <w:bookmarkStart w:id="31" w:name="_Toc236662175"/>
      <w:r>
        <w:rPr>
          <w:rFonts w:ascii="Times New Roman" w:hAnsi="Times New Roman" w:cs="Times New Roman"/>
          <w:b/>
          <w:bCs/>
        </w:rPr>
        <w:t>2.1.4</w:t>
      </w:r>
      <w:r>
        <w:rPr>
          <w:rFonts w:ascii="Times New Roman" w:hAnsi="Times New Roman" w:cs="Times New Roman"/>
          <w:b/>
          <w:bCs/>
        </w:rPr>
        <w:tab/>
        <w:t>SAFE #1</w:t>
      </w:r>
      <w:r>
        <w:rPr>
          <w:rFonts w:ascii="Times New Roman" w:hAnsi="Times New Roman" w:cs="Times New Roman"/>
          <w:b/>
          <w:bCs/>
          <w:u w:val="single"/>
        </w:rPr>
        <w:t xml:space="preserve"> </w:t>
      </w:r>
      <w:r>
        <w:rPr>
          <w:rFonts w:ascii="Times New Roman" w:hAnsi="Times New Roman" w:cs="Times New Roman"/>
        </w:rPr>
        <w:t xml:space="preserve">– </w:t>
      </w:r>
      <w:r>
        <w:rPr>
          <w:rFonts w:ascii="Times New Roman" w:hAnsi="Times New Roman" w:cs="Times New Roman"/>
          <w:b/>
          <w:bCs/>
        </w:rPr>
        <w:t>Medical Building  - In Lab Area</w:t>
      </w:r>
      <w:bookmarkEnd w:id="31"/>
    </w:p>
    <w:p w14:paraId="55E73C85" w14:textId="77777777" w:rsidR="006372B1" w:rsidRPr="006372B1" w:rsidRDefault="00C562D7" w:rsidP="006372B1">
      <w:pPr>
        <w:rPr>
          <w:rFonts w:ascii="Times New Roman" w:hAnsi="Times New Roman" w:cs="Times New Roman"/>
        </w:rPr>
      </w:pPr>
      <w:r>
        <w:rPr>
          <w:rFonts w:ascii="Times New Roman" w:hAnsi="Times New Roman" w:cs="Times New Roman"/>
        </w:rPr>
        <w:t>Main Inventory</w:t>
      </w:r>
    </w:p>
    <w:p w14:paraId="230999C7" w14:textId="77777777" w:rsidR="006372B1" w:rsidRPr="006372B1" w:rsidRDefault="006372B1" w:rsidP="00E04726">
      <w:pPr>
        <w:pStyle w:val="ListParagraph"/>
        <w:numPr>
          <w:ilvl w:val="0"/>
          <w:numId w:val="20"/>
        </w:numPr>
        <w:rPr>
          <w:rFonts w:ascii="Times New Roman" w:hAnsi="Times New Roman" w:cs="Times New Roman"/>
        </w:rPr>
      </w:pPr>
      <w:r>
        <w:rPr>
          <w:rFonts w:ascii="Times New Roman" w:hAnsi="Times New Roman" w:cs="Times New Roman"/>
        </w:rPr>
        <w:t xml:space="preserve">C III, IV, V </w:t>
      </w:r>
    </w:p>
    <w:p w14:paraId="425D2A81" w14:textId="77777777" w:rsidR="006372B1" w:rsidRPr="006372B1" w:rsidRDefault="006372B1" w:rsidP="00E04726">
      <w:pPr>
        <w:pStyle w:val="ListParagraph"/>
        <w:numPr>
          <w:ilvl w:val="0"/>
          <w:numId w:val="20"/>
        </w:numPr>
        <w:rPr>
          <w:rFonts w:ascii="Times New Roman" w:hAnsi="Times New Roman" w:cs="Times New Roman"/>
        </w:rPr>
      </w:pPr>
      <w:r>
        <w:rPr>
          <w:rFonts w:ascii="Times New Roman" w:hAnsi="Times New Roman" w:cs="Times New Roman"/>
        </w:rPr>
        <w:t>Box for expired drugs (Labeled “EXPIRED”)</w:t>
      </w:r>
    </w:p>
    <w:p w14:paraId="0B346E15" w14:textId="77777777" w:rsidR="006372B1" w:rsidRPr="006372B1" w:rsidRDefault="006372B1" w:rsidP="006372B1">
      <w:pPr>
        <w:rPr>
          <w:rFonts w:ascii="Times New Roman" w:hAnsi="Times New Roman" w:cs="Times New Roman"/>
        </w:rPr>
      </w:pPr>
      <w:r>
        <w:rPr>
          <w:rFonts w:ascii="Times New Roman" w:hAnsi="Times New Roman" w:cs="Times New Roman"/>
        </w:rPr>
        <w:t>Surgery Drug Log (CIII, IV, V) is located next to safe in locked cabinet</w:t>
      </w:r>
    </w:p>
    <w:p w14:paraId="756FDF96" w14:textId="77777777" w:rsidR="006372B1" w:rsidRPr="006372B1" w:rsidRDefault="006372B1" w:rsidP="006372B1">
      <w:pPr>
        <w:rPr>
          <w:rFonts w:ascii="Times New Roman" w:hAnsi="Times New Roman" w:cs="Times New Roman"/>
        </w:rPr>
      </w:pPr>
    </w:p>
    <w:p w14:paraId="5FE17407" w14:textId="77777777" w:rsidR="006372B1" w:rsidRPr="00EB5AE4" w:rsidRDefault="00D2090D" w:rsidP="00E358A3">
      <w:pPr>
        <w:pStyle w:val="Heading3"/>
        <w:rPr>
          <w:rFonts w:ascii="Times New Roman" w:hAnsi="Times New Roman" w:cs="Times New Roman"/>
          <w:b/>
          <w:bCs/>
        </w:rPr>
      </w:pPr>
      <w:bookmarkStart w:id="32" w:name="_Toc236662176"/>
      <w:r>
        <w:rPr>
          <w:rFonts w:ascii="Times New Roman" w:hAnsi="Times New Roman" w:cs="Times New Roman"/>
          <w:b/>
          <w:bCs/>
        </w:rPr>
        <w:t>2.1.6</w:t>
      </w:r>
      <w:r>
        <w:rPr>
          <w:rFonts w:ascii="Times New Roman" w:hAnsi="Times New Roman" w:cs="Times New Roman"/>
          <w:b/>
          <w:bCs/>
        </w:rPr>
        <w:tab/>
        <w:t>SAFE #2</w:t>
      </w:r>
      <w:r>
        <w:rPr>
          <w:rFonts w:ascii="Times New Roman" w:hAnsi="Times New Roman" w:cs="Times New Roman"/>
        </w:rPr>
        <w:t xml:space="preserve"> – </w:t>
      </w:r>
      <w:r>
        <w:rPr>
          <w:rFonts w:ascii="Times New Roman" w:hAnsi="Times New Roman" w:cs="Times New Roman"/>
          <w:b/>
          <w:bCs/>
        </w:rPr>
        <w:t>Tech Safe – Transfer Safe (Medical Building)</w:t>
      </w:r>
      <w:bookmarkEnd w:id="32"/>
    </w:p>
    <w:p w14:paraId="672D182B" w14:textId="77777777" w:rsidR="006372B1" w:rsidRPr="006372B1" w:rsidRDefault="004563D6" w:rsidP="006372B1">
      <w:pPr>
        <w:rPr>
          <w:rFonts w:ascii="Times New Roman" w:hAnsi="Times New Roman" w:cs="Times New Roman"/>
        </w:rPr>
      </w:pPr>
      <w:r>
        <w:rPr>
          <w:rFonts w:ascii="Times New Roman" w:hAnsi="Times New Roman" w:cs="Times New Roman"/>
        </w:rPr>
        <w:t>Inventory</w:t>
      </w:r>
    </w:p>
    <w:p w14:paraId="48050B7A" w14:textId="77777777" w:rsidR="004563D6" w:rsidRPr="006372B1" w:rsidRDefault="004563D6" w:rsidP="004563D6">
      <w:pPr>
        <w:pStyle w:val="ListParagraph"/>
        <w:numPr>
          <w:ilvl w:val="0"/>
          <w:numId w:val="77"/>
        </w:numPr>
        <w:rPr>
          <w:rFonts w:ascii="Times New Roman" w:hAnsi="Times New Roman" w:cs="Times New Roman"/>
        </w:rPr>
      </w:pPr>
      <w:r>
        <w:rPr>
          <w:rFonts w:ascii="Times New Roman" w:hAnsi="Times New Roman" w:cs="Times New Roman"/>
        </w:rPr>
        <w:t xml:space="preserve">C III, IV, V </w:t>
      </w:r>
    </w:p>
    <w:p w14:paraId="049629B5" w14:textId="77777777" w:rsidR="004563D6" w:rsidRPr="006372B1" w:rsidRDefault="004563D6" w:rsidP="004563D6">
      <w:pPr>
        <w:pStyle w:val="ListParagraph"/>
        <w:numPr>
          <w:ilvl w:val="0"/>
          <w:numId w:val="77"/>
        </w:numPr>
        <w:rPr>
          <w:rFonts w:ascii="Times New Roman" w:hAnsi="Times New Roman" w:cs="Times New Roman"/>
        </w:rPr>
      </w:pPr>
      <w:r>
        <w:rPr>
          <w:rFonts w:ascii="Times New Roman" w:hAnsi="Times New Roman" w:cs="Times New Roman"/>
        </w:rPr>
        <w:t>Box for expired drugs (Labeled “EXPIRED”)</w:t>
      </w:r>
    </w:p>
    <w:p w14:paraId="0FCAA4D4" w14:textId="77777777" w:rsidR="004563D6" w:rsidRPr="006372B1" w:rsidRDefault="004563D6" w:rsidP="004563D6">
      <w:pPr>
        <w:rPr>
          <w:rFonts w:ascii="Times New Roman" w:hAnsi="Times New Roman" w:cs="Times New Roman"/>
        </w:rPr>
      </w:pPr>
      <w:r>
        <w:rPr>
          <w:rFonts w:ascii="Times New Roman" w:hAnsi="Times New Roman" w:cs="Times New Roman"/>
        </w:rPr>
        <w:t>Surgery Drug Log (CIII, IV, V) is located next to safe in locked cabinet</w:t>
      </w:r>
    </w:p>
    <w:p w14:paraId="6C220299" w14:textId="77777777" w:rsidR="00A44EC1" w:rsidRDefault="00A44EC1" w:rsidP="006372B1">
      <w:pPr>
        <w:rPr>
          <w:rFonts w:ascii="Times New Roman" w:hAnsi="Times New Roman" w:cs="Times New Roman"/>
        </w:rPr>
      </w:pPr>
    </w:p>
    <w:p w14:paraId="6FCAA084" w14:textId="77777777" w:rsidR="00440E5B" w:rsidRDefault="00440E5B" w:rsidP="000278B9">
      <w:pPr>
        <w:pStyle w:val="Heading2"/>
        <w:rPr>
          <w:rFonts w:ascii="Times New Roman" w:hAnsi="Times New Roman" w:cs="Times New Roman"/>
        </w:rPr>
      </w:pPr>
      <w:bookmarkStart w:id="33" w:name="_Toc236662177"/>
      <w:r>
        <w:rPr>
          <w:rFonts w:ascii="Times New Roman" w:hAnsi="Times New Roman" w:cs="Times New Roman"/>
          <w:b/>
          <w:bCs/>
          <w:sz w:val="28"/>
          <w:szCs w:val="28"/>
        </w:rPr>
        <w:t>2.2</w:t>
      </w:r>
      <w:r>
        <w:rPr>
          <w:rFonts w:ascii="Times New Roman" w:hAnsi="Times New Roman" w:cs="Times New Roman"/>
          <w:b/>
          <w:bCs/>
          <w:sz w:val="28"/>
          <w:szCs w:val="28"/>
        </w:rPr>
        <w:tab/>
        <w:t>Staff Access</w:t>
      </w:r>
      <w:bookmarkEnd w:id="33"/>
    </w:p>
    <w:p w14:paraId="4B7CC863" w14:textId="77777777" w:rsidR="00440E5B" w:rsidRDefault="00440E5B" w:rsidP="00440E5B">
      <w:pPr>
        <w:rPr>
          <w:rFonts w:ascii="Times New Roman" w:hAnsi="Times New Roman" w:cs="Times New Roman"/>
        </w:rPr>
      </w:pPr>
      <w:r>
        <w:rPr>
          <w:rFonts w:ascii="Times New Roman" w:hAnsi="Times New Roman" w:cs="Times New Roman"/>
        </w:rPr>
        <w:t xml:space="preserve">A list of staff with safe access is located in Safe #1 in the Controlled Substance Handbook. This list should be updated every 4-6 months to ensure it is up to date. </w:t>
      </w:r>
    </w:p>
    <w:p w14:paraId="0D204F1E" w14:textId="77777777" w:rsidR="00440E5B" w:rsidRDefault="00440E5B" w:rsidP="00440E5B">
      <w:pPr>
        <w:rPr>
          <w:rFonts w:ascii="Times New Roman" w:hAnsi="Times New Roman" w:cs="Times New Roman"/>
        </w:rPr>
      </w:pPr>
    </w:p>
    <w:p w14:paraId="2B87DA83" w14:textId="77777777" w:rsidR="00440E5B" w:rsidRPr="00B52735" w:rsidRDefault="00440E5B" w:rsidP="00E358A3">
      <w:pPr>
        <w:pStyle w:val="Heading2"/>
        <w:rPr>
          <w:rFonts w:ascii="Times New Roman" w:hAnsi="Times New Roman" w:cs="Times New Roman"/>
          <w:b/>
          <w:bCs/>
          <w:sz w:val="28"/>
          <w:szCs w:val="28"/>
        </w:rPr>
      </w:pPr>
      <w:bookmarkStart w:id="34" w:name="_Toc236662178"/>
      <w:r>
        <w:rPr>
          <w:rFonts w:ascii="Times New Roman" w:hAnsi="Times New Roman" w:cs="Times New Roman"/>
          <w:b/>
          <w:bCs/>
          <w:sz w:val="28"/>
          <w:szCs w:val="28"/>
        </w:rPr>
        <w:t>2.3</w:t>
      </w:r>
      <w:r>
        <w:rPr>
          <w:rFonts w:ascii="Times New Roman" w:hAnsi="Times New Roman" w:cs="Times New Roman"/>
          <w:b/>
          <w:bCs/>
          <w:sz w:val="28"/>
          <w:szCs w:val="28"/>
        </w:rPr>
        <w:tab/>
        <w:t>Procedures</w:t>
      </w:r>
      <w:bookmarkEnd w:id="34"/>
    </w:p>
    <w:p w14:paraId="15D6984D" w14:textId="77777777" w:rsidR="00440E5B" w:rsidRPr="00B52735" w:rsidRDefault="00440E5B" w:rsidP="00440E5B">
      <w:pPr>
        <w:rPr>
          <w:rFonts w:ascii="Times New Roman" w:hAnsi="Times New Roman" w:cs="Times New Roman"/>
        </w:rPr>
      </w:pPr>
      <w:r>
        <w:rPr>
          <w:rFonts w:ascii="Times New Roman" w:hAnsi="Times New Roman" w:cs="Times New Roman"/>
        </w:rPr>
        <w:t>The following is a list of controlled substances and logs by procedures ( i.e., surgery, dog/cat exams, prepays, wildlife, bite dogs)</w:t>
      </w:r>
    </w:p>
    <w:p w14:paraId="649D8B1A" w14:textId="77777777" w:rsidR="00440E5B" w:rsidRPr="00B52735" w:rsidRDefault="00440E5B" w:rsidP="00440E5B">
      <w:pPr>
        <w:rPr>
          <w:rFonts w:ascii="Times New Roman" w:hAnsi="Times New Roman" w:cs="Times New Roman"/>
        </w:rPr>
      </w:pPr>
    </w:p>
    <w:p w14:paraId="0AEE4914" w14:textId="77777777" w:rsidR="00440E5B" w:rsidRPr="00B52735" w:rsidRDefault="00BB691C" w:rsidP="00E358A3">
      <w:pPr>
        <w:pStyle w:val="Heading3"/>
        <w:rPr>
          <w:rFonts w:ascii="Times New Roman" w:hAnsi="Times New Roman" w:cs="Times New Roman"/>
          <w:b/>
          <w:bCs/>
        </w:rPr>
      </w:pPr>
      <w:bookmarkStart w:id="35" w:name="_Toc236662179"/>
      <w:r>
        <w:rPr>
          <w:rFonts w:ascii="Times New Roman" w:hAnsi="Times New Roman" w:cs="Times New Roman"/>
          <w:b/>
          <w:bCs/>
        </w:rPr>
        <w:t>2.3.1</w:t>
      </w:r>
      <w:r>
        <w:rPr>
          <w:rFonts w:ascii="Times New Roman" w:hAnsi="Times New Roman" w:cs="Times New Roman"/>
          <w:b/>
          <w:bCs/>
        </w:rPr>
        <w:tab/>
        <w:t>Surgery – CVTs</w:t>
      </w:r>
      <w:bookmarkEnd w:id="35"/>
    </w:p>
    <w:p w14:paraId="72763591" w14:textId="77777777" w:rsidR="00440E5B" w:rsidRPr="00B52735" w:rsidRDefault="00440E5B" w:rsidP="00E04726">
      <w:pPr>
        <w:pStyle w:val="ListParagraph"/>
        <w:numPr>
          <w:ilvl w:val="0"/>
          <w:numId w:val="22"/>
        </w:numPr>
        <w:rPr>
          <w:rFonts w:ascii="Times New Roman" w:hAnsi="Times New Roman" w:cs="Times New Roman"/>
        </w:rPr>
      </w:pPr>
      <w:r>
        <w:rPr>
          <w:rFonts w:ascii="Times New Roman" w:hAnsi="Times New Roman" w:cs="Times New Roman"/>
        </w:rPr>
        <w:t>Use Surgery Drug Log (CIII, IV, V) located next to safe #2 in locked cabinet</w:t>
      </w:r>
    </w:p>
    <w:p w14:paraId="3BF1E972" w14:textId="77777777" w:rsidR="00440E5B" w:rsidRPr="00B52735" w:rsidRDefault="00440E5B" w:rsidP="00E04726">
      <w:pPr>
        <w:pStyle w:val="ListParagraph"/>
        <w:numPr>
          <w:ilvl w:val="0"/>
          <w:numId w:val="22"/>
        </w:numPr>
        <w:rPr>
          <w:rFonts w:ascii="Times New Roman" w:hAnsi="Times New Roman" w:cs="Times New Roman"/>
        </w:rPr>
      </w:pPr>
      <w:r>
        <w:rPr>
          <w:rFonts w:ascii="Times New Roman" w:hAnsi="Times New Roman" w:cs="Times New Roman"/>
        </w:rPr>
        <w:t>Use drugs needed for surgery located in safe #2</w:t>
      </w:r>
    </w:p>
    <w:p w14:paraId="4A95984D" w14:textId="77777777" w:rsidR="00440E5B" w:rsidRPr="00B52735" w:rsidRDefault="00440E5B" w:rsidP="00E04726">
      <w:pPr>
        <w:pStyle w:val="ListParagraph"/>
        <w:numPr>
          <w:ilvl w:val="0"/>
          <w:numId w:val="22"/>
        </w:numPr>
        <w:rPr>
          <w:rFonts w:ascii="Times New Roman" w:hAnsi="Times New Roman" w:cs="Times New Roman"/>
        </w:rPr>
      </w:pPr>
      <w:r>
        <w:rPr>
          <w:rFonts w:ascii="Times New Roman" w:hAnsi="Times New Roman" w:cs="Times New Roman"/>
        </w:rPr>
        <w:t>Enter date, animal ID, amount of drug(s) used, new total amount in bottle, and initials in surgery drug log</w:t>
      </w:r>
    </w:p>
    <w:p w14:paraId="68008C4D" w14:textId="77777777" w:rsidR="00440E5B" w:rsidRPr="00B52735" w:rsidRDefault="00440E5B" w:rsidP="00440E5B">
      <w:pPr>
        <w:pStyle w:val="ListParagraph"/>
        <w:rPr>
          <w:rFonts w:ascii="Times New Roman" w:hAnsi="Times New Roman" w:cs="Times New Roman"/>
        </w:rPr>
      </w:pPr>
    </w:p>
    <w:p w14:paraId="78134700" w14:textId="77777777" w:rsidR="00440E5B" w:rsidRPr="00B52735" w:rsidRDefault="00BB691C" w:rsidP="00E358A3">
      <w:pPr>
        <w:pStyle w:val="Heading3"/>
        <w:rPr>
          <w:rFonts w:ascii="Times New Roman" w:hAnsi="Times New Roman" w:cs="Times New Roman"/>
          <w:b/>
          <w:bCs/>
        </w:rPr>
      </w:pPr>
      <w:bookmarkStart w:id="36" w:name="_Toc236662180"/>
      <w:r>
        <w:rPr>
          <w:rFonts w:ascii="Times New Roman" w:hAnsi="Times New Roman" w:cs="Times New Roman"/>
          <w:b/>
          <w:bCs/>
        </w:rPr>
        <w:t>2.3.2</w:t>
      </w:r>
      <w:r>
        <w:rPr>
          <w:rFonts w:ascii="Times New Roman" w:hAnsi="Times New Roman" w:cs="Times New Roman"/>
          <w:b/>
          <w:bCs/>
        </w:rPr>
        <w:tab/>
        <w:t>Dog/Cat Exams and Prepays by CVTs</w:t>
      </w:r>
      <w:bookmarkEnd w:id="36"/>
    </w:p>
    <w:p w14:paraId="1697D3D2" w14:textId="77777777" w:rsidR="00440E5B" w:rsidRPr="00B52735" w:rsidRDefault="00440E5B" w:rsidP="00E04726">
      <w:pPr>
        <w:pStyle w:val="ListParagraph"/>
        <w:numPr>
          <w:ilvl w:val="0"/>
          <w:numId w:val="23"/>
        </w:numPr>
        <w:rPr>
          <w:rFonts w:ascii="Times New Roman" w:hAnsi="Times New Roman" w:cs="Times New Roman"/>
        </w:rPr>
      </w:pPr>
      <w:r>
        <w:rPr>
          <w:rFonts w:ascii="Times New Roman" w:hAnsi="Times New Roman" w:cs="Times New Roman"/>
        </w:rPr>
        <w:t>Use Fatal Plus Log and TX log from locked cabinet in kitten nursery</w:t>
      </w:r>
    </w:p>
    <w:p w14:paraId="59A5ECD7" w14:textId="77777777" w:rsidR="00440E5B" w:rsidRPr="00B52735" w:rsidRDefault="00440E5B" w:rsidP="00E04726">
      <w:pPr>
        <w:pStyle w:val="ListParagraph"/>
        <w:numPr>
          <w:ilvl w:val="0"/>
          <w:numId w:val="23"/>
        </w:numPr>
        <w:rPr>
          <w:rFonts w:ascii="Times New Roman" w:hAnsi="Times New Roman" w:cs="Times New Roman"/>
        </w:rPr>
      </w:pPr>
      <w:r>
        <w:rPr>
          <w:rFonts w:ascii="Times New Roman" w:hAnsi="Times New Roman" w:cs="Times New Roman"/>
        </w:rPr>
        <w:t>Use Fatal Plus from safe #4 – E-safe</w:t>
      </w:r>
    </w:p>
    <w:p w14:paraId="4D7BCDDE" w14:textId="77777777" w:rsidR="00440E5B" w:rsidRPr="00B52735" w:rsidRDefault="00440E5B" w:rsidP="00E04726">
      <w:pPr>
        <w:pStyle w:val="ListParagraph"/>
        <w:numPr>
          <w:ilvl w:val="0"/>
          <w:numId w:val="23"/>
        </w:numPr>
        <w:rPr>
          <w:rFonts w:ascii="Times New Roman" w:hAnsi="Times New Roman" w:cs="Times New Roman"/>
        </w:rPr>
      </w:pPr>
      <w:r>
        <w:rPr>
          <w:rFonts w:ascii="Times New Roman" w:hAnsi="Times New Roman" w:cs="Times New Roman"/>
        </w:rPr>
        <w:t>Enter date, animal ID, amount of drug(s) used, new total amount in bottle, and initials in Fatal Plus and TX logs</w:t>
      </w:r>
    </w:p>
    <w:p w14:paraId="2195AEB8" w14:textId="77777777" w:rsidR="00440E5B" w:rsidRPr="00B52735" w:rsidRDefault="00440E5B" w:rsidP="00440E5B">
      <w:pPr>
        <w:rPr>
          <w:rFonts w:ascii="Times New Roman" w:hAnsi="Times New Roman" w:cs="Times New Roman"/>
        </w:rPr>
      </w:pPr>
    </w:p>
    <w:p w14:paraId="065C7FFF" w14:textId="77777777" w:rsidR="00440E5B" w:rsidRPr="00B52735" w:rsidRDefault="00BB691C" w:rsidP="00E358A3">
      <w:pPr>
        <w:pStyle w:val="Heading3"/>
        <w:rPr>
          <w:rFonts w:ascii="Times New Roman" w:hAnsi="Times New Roman" w:cs="Times New Roman"/>
        </w:rPr>
      </w:pPr>
      <w:bookmarkStart w:id="37" w:name="_Toc236662181"/>
      <w:r>
        <w:rPr>
          <w:rFonts w:ascii="Times New Roman" w:hAnsi="Times New Roman" w:cs="Times New Roman"/>
          <w:b/>
          <w:bCs/>
        </w:rPr>
        <w:t>2.3.3</w:t>
      </w:r>
      <w:r>
        <w:rPr>
          <w:rFonts w:ascii="Times New Roman" w:hAnsi="Times New Roman" w:cs="Times New Roman"/>
          <w:b/>
          <w:bCs/>
        </w:rPr>
        <w:tab/>
        <w:t>Prepays by ACAs</w:t>
      </w:r>
      <w:bookmarkEnd w:id="37"/>
    </w:p>
    <w:p w14:paraId="25A70120" w14:textId="77777777" w:rsidR="00E672D5" w:rsidRPr="00B52735" w:rsidRDefault="00440E5B" w:rsidP="00E672D5">
      <w:pPr>
        <w:pStyle w:val="ListParagraph"/>
        <w:numPr>
          <w:ilvl w:val="0"/>
          <w:numId w:val="23"/>
        </w:numPr>
        <w:rPr>
          <w:rFonts w:ascii="Times New Roman" w:hAnsi="Times New Roman" w:cs="Times New Roman"/>
        </w:rPr>
      </w:pPr>
      <w:r>
        <w:rPr>
          <w:rFonts w:ascii="Times New Roman" w:hAnsi="Times New Roman" w:cs="Times New Roman"/>
        </w:rPr>
        <w:t>Use Fatal Plus Log and TX log from locked cabinet in kitten nursery</w:t>
      </w:r>
    </w:p>
    <w:p w14:paraId="12E2F7E7" w14:textId="77777777" w:rsidR="00440E5B" w:rsidRPr="00E672D5" w:rsidRDefault="00440E5B" w:rsidP="00F67D8B">
      <w:pPr>
        <w:pStyle w:val="ListParagraph"/>
        <w:numPr>
          <w:ilvl w:val="0"/>
          <w:numId w:val="24"/>
        </w:numPr>
        <w:rPr>
          <w:rFonts w:ascii="Times New Roman" w:hAnsi="Times New Roman" w:cs="Times New Roman"/>
        </w:rPr>
      </w:pPr>
      <w:r>
        <w:rPr>
          <w:rFonts w:ascii="Times New Roman" w:hAnsi="Times New Roman" w:cs="Times New Roman"/>
        </w:rPr>
        <w:t>Use Fatal Plus from safe #4 – E-safe</w:t>
      </w:r>
    </w:p>
    <w:p w14:paraId="284D1324" w14:textId="77777777" w:rsidR="00440E5B" w:rsidRPr="00B52735" w:rsidRDefault="00440E5B" w:rsidP="00E04726">
      <w:pPr>
        <w:pStyle w:val="ListParagraph"/>
        <w:numPr>
          <w:ilvl w:val="0"/>
          <w:numId w:val="24"/>
        </w:numPr>
        <w:rPr>
          <w:rFonts w:ascii="Times New Roman" w:hAnsi="Times New Roman" w:cs="Times New Roman"/>
        </w:rPr>
      </w:pPr>
      <w:r>
        <w:rPr>
          <w:rFonts w:ascii="Times New Roman" w:hAnsi="Times New Roman" w:cs="Times New Roman"/>
        </w:rPr>
        <w:lastRenderedPageBreak/>
        <w:t>Enter date, animal ID, amount of drug(s) used, new total amount in bottle, and initials in Fatal Plus and TX logs</w:t>
      </w:r>
    </w:p>
    <w:p w14:paraId="2FE404BA" w14:textId="77777777" w:rsidR="00440E5B" w:rsidRPr="00B52735" w:rsidRDefault="00440E5B" w:rsidP="00440E5B">
      <w:pPr>
        <w:rPr>
          <w:rFonts w:ascii="Times New Roman" w:hAnsi="Times New Roman" w:cs="Times New Roman"/>
        </w:rPr>
      </w:pPr>
    </w:p>
    <w:p w14:paraId="59961355" w14:textId="77777777" w:rsidR="00440E5B" w:rsidRPr="00B52735" w:rsidRDefault="00BB691C" w:rsidP="00E358A3">
      <w:pPr>
        <w:pStyle w:val="Heading3"/>
        <w:rPr>
          <w:rFonts w:ascii="Times New Roman" w:hAnsi="Times New Roman" w:cs="Times New Roman"/>
        </w:rPr>
      </w:pPr>
      <w:bookmarkStart w:id="38" w:name="_Toc236662182"/>
      <w:r>
        <w:rPr>
          <w:rFonts w:ascii="Times New Roman" w:hAnsi="Times New Roman" w:cs="Times New Roman"/>
          <w:b/>
          <w:bCs/>
        </w:rPr>
        <w:t>2.3.4</w:t>
      </w:r>
      <w:r>
        <w:rPr>
          <w:rFonts w:ascii="Times New Roman" w:hAnsi="Times New Roman" w:cs="Times New Roman"/>
          <w:b/>
          <w:bCs/>
        </w:rPr>
        <w:tab/>
        <w:t>EUs by ACOs</w:t>
      </w:r>
      <w:bookmarkEnd w:id="38"/>
      <w:r>
        <w:rPr>
          <w:rFonts w:ascii="Times New Roman" w:hAnsi="Times New Roman" w:cs="Times New Roman"/>
        </w:rPr>
        <w:t xml:space="preserve"> </w:t>
      </w:r>
    </w:p>
    <w:p w14:paraId="6D7093D2" w14:textId="77777777" w:rsidR="00E672D5" w:rsidRPr="00B52735" w:rsidRDefault="00440E5B" w:rsidP="00E672D5">
      <w:pPr>
        <w:pStyle w:val="ListParagraph"/>
        <w:numPr>
          <w:ilvl w:val="0"/>
          <w:numId w:val="23"/>
        </w:numPr>
        <w:rPr>
          <w:rFonts w:ascii="Times New Roman" w:hAnsi="Times New Roman" w:cs="Times New Roman"/>
        </w:rPr>
      </w:pPr>
      <w:r>
        <w:rPr>
          <w:rFonts w:ascii="Times New Roman" w:hAnsi="Times New Roman" w:cs="Times New Roman"/>
        </w:rPr>
        <w:t>Use Fatal Plus Log and TX log from locked cabinet in kitten nursery</w:t>
      </w:r>
    </w:p>
    <w:p w14:paraId="12E3C75E" w14:textId="77777777" w:rsidR="00440E5B" w:rsidRPr="00E672D5" w:rsidRDefault="00440E5B" w:rsidP="000845B4">
      <w:pPr>
        <w:pStyle w:val="ListParagraph"/>
        <w:numPr>
          <w:ilvl w:val="0"/>
          <w:numId w:val="25"/>
        </w:numPr>
        <w:rPr>
          <w:rFonts w:ascii="Times New Roman" w:hAnsi="Times New Roman" w:cs="Times New Roman"/>
        </w:rPr>
      </w:pPr>
      <w:r>
        <w:rPr>
          <w:rFonts w:ascii="Times New Roman" w:hAnsi="Times New Roman" w:cs="Times New Roman"/>
        </w:rPr>
        <w:t>Use Fatal Plus from safe #4 – E-safe</w:t>
      </w:r>
    </w:p>
    <w:p w14:paraId="4764202A" w14:textId="77777777" w:rsidR="00440E5B" w:rsidRPr="00B52735" w:rsidRDefault="00440E5B" w:rsidP="00E04726">
      <w:pPr>
        <w:pStyle w:val="ListParagraph"/>
        <w:numPr>
          <w:ilvl w:val="0"/>
          <w:numId w:val="25"/>
        </w:numPr>
        <w:rPr>
          <w:rFonts w:ascii="Times New Roman" w:hAnsi="Times New Roman" w:cs="Times New Roman"/>
        </w:rPr>
      </w:pPr>
      <w:r>
        <w:rPr>
          <w:rFonts w:ascii="Times New Roman" w:hAnsi="Times New Roman" w:cs="Times New Roman"/>
        </w:rPr>
        <w:t>Enter date, animal ID, amount of drug(s) used, new total amount in bottle, and initials in Fatal Plus and TX logs</w:t>
      </w:r>
    </w:p>
    <w:p w14:paraId="6732BBE1" w14:textId="77777777" w:rsidR="00440E5B" w:rsidRPr="00B52735" w:rsidRDefault="00440E5B" w:rsidP="00440E5B">
      <w:pPr>
        <w:rPr>
          <w:rFonts w:ascii="Times New Roman" w:hAnsi="Times New Roman" w:cs="Times New Roman"/>
          <w:sz w:val="28"/>
          <w:szCs w:val="28"/>
        </w:rPr>
      </w:pPr>
    </w:p>
    <w:p w14:paraId="205E91AA" w14:textId="77777777" w:rsidR="00440E5B" w:rsidRPr="00B52735" w:rsidRDefault="00440E5B" w:rsidP="00E358A3">
      <w:pPr>
        <w:pStyle w:val="Heading2"/>
        <w:rPr>
          <w:rFonts w:ascii="Times New Roman" w:hAnsi="Times New Roman" w:cs="Times New Roman"/>
          <w:b/>
          <w:bCs/>
          <w:sz w:val="28"/>
          <w:szCs w:val="28"/>
        </w:rPr>
      </w:pPr>
      <w:bookmarkStart w:id="39" w:name="_Toc236662183"/>
      <w:r>
        <w:rPr>
          <w:rFonts w:ascii="Times New Roman" w:hAnsi="Times New Roman" w:cs="Times New Roman"/>
          <w:b/>
          <w:bCs/>
          <w:sz w:val="28"/>
          <w:szCs w:val="28"/>
        </w:rPr>
        <w:t>2.4</w:t>
      </w:r>
      <w:r>
        <w:rPr>
          <w:rFonts w:ascii="Times New Roman" w:hAnsi="Times New Roman" w:cs="Times New Roman"/>
          <w:b/>
          <w:bCs/>
          <w:sz w:val="28"/>
          <w:szCs w:val="28"/>
        </w:rPr>
        <w:tab/>
        <w:t>Ordering</w:t>
      </w:r>
      <w:bookmarkEnd w:id="39"/>
    </w:p>
    <w:p w14:paraId="6706E1F3" w14:textId="77777777" w:rsidR="00B52735" w:rsidRPr="00B52735" w:rsidRDefault="00B52735" w:rsidP="00B52735">
      <w:pPr>
        <w:rPr>
          <w:rFonts w:ascii="Times New Roman" w:hAnsi="Times New Roman" w:cs="Times New Roman"/>
        </w:rPr>
      </w:pPr>
      <w:r>
        <w:rPr>
          <w:rFonts w:ascii="Times New Roman" w:hAnsi="Times New Roman" w:cs="Times New Roman"/>
        </w:rPr>
        <w:t xml:space="preserve">All orders for controlled substances are placed through finance. For Fatal Plus or other CII substance, a 222 Form  must be filled out and signed by the form’s responsible representative. If ordering Fatal Plus, please have Rusty Walker sign the form before ordering. </w:t>
      </w:r>
    </w:p>
    <w:p w14:paraId="0E171427" w14:textId="77777777" w:rsidR="00B52735" w:rsidRPr="00B52735" w:rsidRDefault="00B52735" w:rsidP="00B52735">
      <w:pPr>
        <w:rPr>
          <w:rFonts w:ascii="Times New Roman" w:hAnsi="Times New Roman" w:cs="Times New Roman"/>
        </w:rPr>
      </w:pPr>
      <w:r>
        <w:rPr>
          <w:rFonts w:ascii="Times New Roman" w:hAnsi="Times New Roman" w:cs="Times New Roman"/>
        </w:rPr>
        <w:t>The following steps should be followed for all CII substances.</w:t>
      </w:r>
    </w:p>
    <w:p w14:paraId="266CCCB9" w14:textId="77777777" w:rsidR="00B52735" w:rsidRPr="00B52735" w:rsidRDefault="00B52735" w:rsidP="00E04726">
      <w:pPr>
        <w:pStyle w:val="ListParagraph"/>
        <w:numPr>
          <w:ilvl w:val="0"/>
          <w:numId w:val="26"/>
        </w:numPr>
        <w:rPr>
          <w:rFonts w:ascii="Times New Roman" w:hAnsi="Times New Roman" w:cs="Times New Roman"/>
        </w:rPr>
      </w:pPr>
      <w:r>
        <w:rPr>
          <w:rFonts w:ascii="Times New Roman" w:hAnsi="Times New Roman" w:cs="Times New Roman"/>
        </w:rPr>
        <w:t>Once form is signed, remove back copy of 222 form. This back copy is placed in the Fatal Plus Invoice binder. The original back copy stays in medical until product arrives.</w:t>
      </w:r>
    </w:p>
    <w:p w14:paraId="36F6A3A8" w14:textId="77777777" w:rsidR="00B52735" w:rsidRPr="00B52735" w:rsidRDefault="00B52735" w:rsidP="00E04726">
      <w:pPr>
        <w:pStyle w:val="ListParagraph"/>
        <w:numPr>
          <w:ilvl w:val="0"/>
          <w:numId w:val="26"/>
        </w:numPr>
        <w:rPr>
          <w:rFonts w:ascii="Times New Roman" w:hAnsi="Times New Roman" w:cs="Times New Roman"/>
        </w:rPr>
      </w:pPr>
      <w:r>
        <w:rPr>
          <w:rFonts w:ascii="Times New Roman" w:hAnsi="Times New Roman" w:cs="Times New Roman"/>
        </w:rPr>
        <w:t>The remaining two copies of the 222 form are given to finance to mail to the distributor when order is placed.</w:t>
      </w:r>
    </w:p>
    <w:p w14:paraId="2EF144B1" w14:textId="77777777" w:rsidR="00B52735" w:rsidRPr="00B52735" w:rsidRDefault="00B52735" w:rsidP="00E04726">
      <w:pPr>
        <w:pStyle w:val="ListParagraph"/>
        <w:numPr>
          <w:ilvl w:val="0"/>
          <w:numId w:val="26"/>
        </w:numPr>
        <w:rPr>
          <w:rFonts w:ascii="Times New Roman" w:hAnsi="Times New Roman" w:cs="Times New Roman"/>
        </w:rPr>
      </w:pPr>
      <w:r>
        <w:rPr>
          <w:rFonts w:ascii="Times New Roman" w:hAnsi="Times New Roman" w:cs="Times New Roman"/>
        </w:rPr>
        <w:t xml:space="preserve"> After product is received and counted, 2 employees (mangers, finance etc), will initial the original 222 to verify that the order is correct. </w:t>
      </w:r>
    </w:p>
    <w:p w14:paraId="78E4F9E9" w14:textId="77777777" w:rsidR="00B52735" w:rsidRPr="00B52735" w:rsidRDefault="0089209E" w:rsidP="00E04726">
      <w:pPr>
        <w:pStyle w:val="ListParagraph"/>
        <w:numPr>
          <w:ilvl w:val="0"/>
          <w:numId w:val="26"/>
        </w:numPr>
        <w:rPr>
          <w:rFonts w:ascii="Times New Roman" w:hAnsi="Times New Roman" w:cs="Times New Roman"/>
        </w:rPr>
      </w:pPr>
      <w:r>
        <w:rPr>
          <w:rFonts w:ascii="Times New Roman" w:hAnsi="Times New Roman" w:cs="Times New Roman"/>
        </w:rPr>
        <w:t>2 employees  (mangers, finance etc),   will initial and date the invoice received</w:t>
      </w:r>
    </w:p>
    <w:p w14:paraId="03546805" w14:textId="77777777" w:rsidR="00B52735" w:rsidRPr="00B52735" w:rsidRDefault="00B52735" w:rsidP="00E04726">
      <w:pPr>
        <w:pStyle w:val="ListParagraph"/>
        <w:numPr>
          <w:ilvl w:val="0"/>
          <w:numId w:val="26"/>
        </w:numPr>
        <w:rPr>
          <w:rFonts w:ascii="Times New Roman" w:hAnsi="Times New Roman" w:cs="Times New Roman"/>
        </w:rPr>
      </w:pPr>
      <w:r>
        <w:rPr>
          <w:rFonts w:ascii="Times New Roman" w:hAnsi="Times New Roman" w:cs="Times New Roman"/>
        </w:rPr>
        <w:t>A copy of the original 222 form and the invoice will be made. The stapled originals stay with finance and the stapled copies are placed back in the Fatal Plus Invoice binder located in the locked cabinet in the nursery.</w:t>
      </w:r>
    </w:p>
    <w:p w14:paraId="58272B68" w14:textId="77777777" w:rsidR="00B52735" w:rsidRPr="00B52735" w:rsidRDefault="00B52735" w:rsidP="00E04726">
      <w:pPr>
        <w:pStyle w:val="ListParagraph"/>
        <w:numPr>
          <w:ilvl w:val="0"/>
          <w:numId w:val="26"/>
        </w:numPr>
        <w:rPr>
          <w:rFonts w:ascii="Times New Roman" w:hAnsi="Times New Roman" w:cs="Times New Roman"/>
        </w:rPr>
      </w:pPr>
      <w:r>
        <w:rPr>
          <w:rFonts w:ascii="Times New Roman" w:hAnsi="Times New Roman" w:cs="Times New Roman"/>
        </w:rPr>
        <w:t xml:space="preserve">New inventory is recorded in the Fatal Plus Transfer Log (nursery cabinet) along with 2 initials 2 employees (mangers, finance etc) The new inventory is stocked in safe #3.  </w:t>
      </w:r>
    </w:p>
    <w:p w14:paraId="71B91956" w14:textId="77777777" w:rsidR="00B52735" w:rsidRPr="00B52735" w:rsidRDefault="00B52735" w:rsidP="00B52735">
      <w:pPr>
        <w:pStyle w:val="ListParagraph"/>
        <w:rPr>
          <w:rFonts w:ascii="Times New Roman" w:hAnsi="Times New Roman" w:cs="Times New Roman"/>
        </w:rPr>
      </w:pPr>
    </w:p>
    <w:p w14:paraId="650DDFF1" w14:textId="77777777" w:rsidR="00255E66" w:rsidRPr="00B52735" w:rsidRDefault="00B52735" w:rsidP="00A44EC1">
      <w:pPr>
        <w:rPr>
          <w:rFonts w:ascii="Times New Roman" w:hAnsi="Times New Roman" w:cs="Times New Roman"/>
          <w:b/>
          <w:bCs/>
        </w:rPr>
      </w:pPr>
      <w:r>
        <w:rPr>
          <w:rFonts w:ascii="Times New Roman" w:hAnsi="Times New Roman" w:cs="Times New Roman"/>
        </w:rPr>
        <w:t>All other controlled substance (CIII, IV, V) orders are also placed through finance. A copy of the invoices is kept next to Safe #1 in the Inspections and Invoices binder. New inventory is stocked in Safe #1 and is logged in the Transfer Log (CIII, IV, V) with the corresponding invoice number. Both the invoice and the transfer log entry should be initialed by the employee.</w:t>
      </w:r>
    </w:p>
    <w:p w14:paraId="60550960" w14:textId="77777777" w:rsidR="00B52735" w:rsidRPr="00B52735" w:rsidRDefault="00B52735" w:rsidP="00B52735">
      <w:pPr>
        <w:rPr>
          <w:rFonts w:ascii="Times New Roman" w:hAnsi="Times New Roman" w:cs="Times New Roman"/>
          <w:b/>
          <w:bCs/>
        </w:rPr>
      </w:pPr>
    </w:p>
    <w:p w14:paraId="39558623" w14:textId="77777777" w:rsidR="00B52735" w:rsidRDefault="00B52735" w:rsidP="00E358A3">
      <w:pPr>
        <w:pStyle w:val="Heading2"/>
        <w:rPr>
          <w:rFonts w:ascii="Times New Roman" w:hAnsi="Times New Roman" w:cs="Times New Roman"/>
          <w:b/>
          <w:bCs/>
          <w:sz w:val="28"/>
          <w:szCs w:val="28"/>
        </w:rPr>
      </w:pPr>
      <w:bookmarkStart w:id="40" w:name="_Toc236662184"/>
      <w:r>
        <w:rPr>
          <w:rFonts w:ascii="Times New Roman" w:hAnsi="Times New Roman" w:cs="Times New Roman"/>
          <w:b/>
          <w:bCs/>
          <w:sz w:val="28"/>
          <w:szCs w:val="28"/>
        </w:rPr>
        <w:t>2.5</w:t>
      </w:r>
      <w:r>
        <w:rPr>
          <w:rFonts w:ascii="Times New Roman" w:hAnsi="Times New Roman" w:cs="Times New Roman"/>
          <w:b/>
          <w:bCs/>
          <w:sz w:val="28"/>
          <w:szCs w:val="28"/>
        </w:rPr>
        <w:tab/>
        <w:t>Transferring Stock</w:t>
      </w:r>
      <w:bookmarkEnd w:id="40"/>
    </w:p>
    <w:p w14:paraId="2107B386" w14:textId="77777777" w:rsidR="00B52735" w:rsidRDefault="00B52735" w:rsidP="00B52735">
      <w:pPr>
        <w:rPr>
          <w:rFonts w:ascii="Times New Roman" w:hAnsi="Times New Roman" w:cs="Times New Roman"/>
        </w:rPr>
      </w:pPr>
      <w:r>
        <w:rPr>
          <w:rFonts w:ascii="Times New Roman" w:hAnsi="Times New Roman" w:cs="Times New Roman"/>
        </w:rPr>
        <w:t>All new stock transferred from safe #1 and logged as new stock in the logbooks must also have the expiration date written in the log next to the substance being used.  This will help to ensure that stock used is within the expiration date noted on the bottle.</w:t>
      </w:r>
    </w:p>
    <w:p w14:paraId="7EF35C22" w14:textId="77777777" w:rsidR="00D8577F" w:rsidRDefault="00D8577F" w:rsidP="00B52735">
      <w:pPr>
        <w:rPr>
          <w:rFonts w:ascii="Times New Roman" w:hAnsi="Times New Roman" w:cs="Times New Roman"/>
        </w:rPr>
      </w:pPr>
    </w:p>
    <w:p w14:paraId="05CE787A" w14:textId="77777777" w:rsidR="00D8577F" w:rsidRDefault="00D8577F" w:rsidP="00B52735">
      <w:pPr>
        <w:rPr>
          <w:rFonts w:ascii="Times New Roman" w:hAnsi="Times New Roman" w:cs="Times New Roman"/>
        </w:rPr>
      </w:pPr>
    </w:p>
    <w:p w14:paraId="17C578E0" w14:textId="77777777" w:rsidR="00B52735" w:rsidRDefault="00B52735" w:rsidP="00E358A3">
      <w:pPr>
        <w:pStyle w:val="Heading2"/>
        <w:rPr>
          <w:rFonts w:ascii="Times New Roman" w:hAnsi="Times New Roman" w:cs="Times New Roman"/>
          <w:b/>
          <w:bCs/>
          <w:sz w:val="28"/>
          <w:szCs w:val="28"/>
        </w:rPr>
      </w:pPr>
      <w:bookmarkStart w:id="41" w:name="_Toc236662185"/>
      <w:r>
        <w:rPr>
          <w:rFonts w:ascii="Times New Roman" w:hAnsi="Times New Roman" w:cs="Times New Roman"/>
          <w:b/>
          <w:bCs/>
          <w:sz w:val="28"/>
          <w:szCs w:val="28"/>
        </w:rPr>
        <w:lastRenderedPageBreak/>
        <w:t>2.6</w:t>
      </w:r>
      <w:r>
        <w:rPr>
          <w:rFonts w:ascii="Times New Roman" w:hAnsi="Times New Roman" w:cs="Times New Roman"/>
          <w:b/>
          <w:bCs/>
          <w:sz w:val="28"/>
          <w:szCs w:val="28"/>
        </w:rPr>
        <w:tab/>
        <w:t>Inventories/Record Keeping</w:t>
      </w:r>
      <w:bookmarkEnd w:id="41"/>
    </w:p>
    <w:p w14:paraId="0DBADAE9" w14:textId="77777777" w:rsidR="00B52735" w:rsidRDefault="00B52735" w:rsidP="00B52735">
      <w:pPr>
        <w:rPr>
          <w:rFonts w:ascii="Times New Roman" w:hAnsi="Times New Roman" w:cs="Times New Roman"/>
          <w:b/>
          <w:bCs/>
          <w:sz w:val="28"/>
          <w:szCs w:val="28"/>
        </w:rPr>
      </w:pPr>
    </w:p>
    <w:p w14:paraId="546CC33B" w14:textId="77777777" w:rsidR="00B52735" w:rsidRPr="00B52735" w:rsidRDefault="00BB691C" w:rsidP="00E358A3">
      <w:pPr>
        <w:pStyle w:val="Heading3"/>
        <w:rPr>
          <w:rFonts w:ascii="Times New Roman" w:hAnsi="Times New Roman" w:cs="Times New Roman"/>
          <w:b/>
          <w:bCs/>
        </w:rPr>
      </w:pPr>
      <w:bookmarkStart w:id="42" w:name="_Toc236662186"/>
      <w:r>
        <w:rPr>
          <w:rFonts w:ascii="Times New Roman" w:hAnsi="Times New Roman" w:cs="Times New Roman"/>
          <w:b/>
          <w:bCs/>
        </w:rPr>
        <w:t>2.6.1</w:t>
      </w:r>
      <w:r>
        <w:rPr>
          <w:rFonts w:ascii="Times New Roman" w:hAnsi="Times New Roman" w:cs="Times New Roman"/>
          <w:b/>
          <w:bCs/>
        </w:rPr>
        <w:tab/>
        <w:t>Daily</w:t>
      </w:r>
      <w:bookmarkEnd w:id="42"/>
    </w:p>
    <w:p w14:paraId="6B8A9D2D" w14:textId="77777777" w:rsidR="00B52735" w:rsidRPr="00B52735" w:rsidRDefault="00ED7F59" w:rsidP="00B52735">
      <w:pPr>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6790E9C2" wp14:editId="5535E2E4">
                <wp:simplePos x="0" y="0"/>
                <wp:positionH relativeFrom="column">
                  <wp:posOffset>47625</wp:posOffset>
                </wp:positionH>
                <wp:positionV relativeFrom="paragraph">
                  <wp:posOffset>590550</wp:posOffset>
                </wp:positionV>
                <wp:extent cx="6200775" cy="6191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619125"/>
                        </a:xfrm>
                        <a:prstGeom prst="rect">
                          <a:avLst/>
                        </a:prstGeom>
                        <a:solidFill>
                          <a:srgbClr val="FFFFFF"/>
                        </a:solidFill>
                        <a:ln w="9525">
                          <a:solidFill>
                            <a:srgbClr val="000000"/>
                          </a:solidFill>
                          <a:miter lim="800000"/>
                          <a:headEnd/>
                          <a:tailEnd/>
                        </a:ln>
                      </wps:spPr>
                      <wps:txbx>
                        <w:txbxContent>
                          <w:p w14:paraId="0691A0BD" w14:textId="77777777" w:rsidR="00CA2C20" w:rsidRDefault="00CA2C20" w:rsidP="00B52735">
                            <w:pPr>
                              <w:shd w:val="clear" w:color="auto" w:fill="BDD6EE" w:themeFill="accent5" w:themeFillTint="66"/>
                            </w:pPr>
                            <w:r>
                              <w:t>0.05ml – 0.1ml per entry is considered a reasonable range of hub loss and can be considered waste. For example, if there are 20 entries then hub loss can be determined by multiplying 0.05ml – 0.1ml X 20. Therefore, hub loss would be 1 ml to 2 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0E9C2" id="Text Box 2" o:spid="_x0000_s1030" type="#_x0000_t202" style="position:absolute;margin-left:3.75pt;margin-top:46.5pt;width:488.25pt;height:48.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urOwEgIAACYEAAAOAAAAZHJzL2Uyb0RvYy54bWysU9tu2zAMfR+wfxD0vjgOcmmMOEWXLsOA 7gJ0+wBFlmNhsqhRSuzs60cpbppdsIdhehBIkTokD8nVbd8adlToNdiS56MxZ8pKqLTdl/zL5+2r G858ELYSBqwq+Ul5frt++WLVuUJNoAFTKWQEYn3RuZI3Ibgiy7xsVCv8CJyyZKwBWxFIxX1WoegI vTXZZDyeZx1g5RCk8p5e789Gvk74da1k+FjXXgVmSk65hXRjunfxztYrUexRuEbLIQ3xD1m0QlsK eoG6F0GwA+rfoFotETzUYSShzaCutVSpBqomH/9SzWMjnEq1EDneXWjy/w9Wfjg+uk/IQv8aempg KsK7B5BfPbOwaYTdqztE6BolKgqcR8qyzvli+Bqp9oWPILvuPVTUZHEIkID6GtvICtXJCJ0acLqQ rvrAJD3OqY2LxYwzSbZ5vswnsxRCFE+/HfrwVkHLolBypKYmdHF88CFmI4onlxjMg9HVVhuTFNzv NgbZUdAAbNMZ0H9yM5Z1JV/OKPbfIcbp/Ami1YEm2ei25DcXJ1FE2t7YKs1ZENqcZUrZ2IHHSN2Z xNDveqarkk9igEjrDqoTEYtwHlxaNBIawO+cdTS0JfffDgIVZ+adpeYs8+k0TnlSprPFhBS8tuyu LcJKgip54OwsbkLajMiAhTtqYq0Tv8+ZDCnTMCbah8WJ036tJ6/n9V7/AAAA//8DAFBLAwQUAAYA CAAAACEABzh9Ld4AAAAIAQAADwAAAGRycy9kb3ducmV2LnhtbEyPzU7DMBCE70i8g7VIXBB1oH9J iFMhJBDcoCC4uvE2ibDXwXbT8PYsJ7jtaD7NzlSbyVkxYoi9JwVXswwEUuNNT62Ct9f7yxxETJqM tp5QwTdG2NSnJ5UujT/SC47b1AoOoVhqBV1KQyllbDp0Os78gMTe3genE8vQShP0kcOdlddZtpJO 98QfOj3gXYfN5/bgFOSLx/EjPs2f35vV3hbpYj0+fAWlzs+m2xsQCaf0B8Nvfa4ONXfa+QOZKKyC 9ZJBBcWcF7Fd5As+dswV2RJkXcn/A+ofAAAA//8DAFBLAQItABQABgAIAAAAIQC2gziS/gAAAOEB AAATAAAAAAAAAAAAAAAAAAAAAABbQ29udGVudF9UeXBlc10ueG1sUEsBAi0AFAAGAAgAAAAhADj9 If/WAAAAlAEAAAsAAAAAAAAAAAAAAAAALwEAAF9yZWxzLy5yZWxzUEsBAi0AFAAGAAgAAAAhAMC6 s7ASAgAAJgQAAA4AAAAAAAAAAAAAAAAALgIAAGRycy9lMm9Eb2MueG1sUEsBAi0AFAAGAAgAAAAh AAc4fS3eAAAACAEAAA8AAAAAAAAAAAAAAAAAbAQAAGRycy9kb3ducmV2LnhtbFBLBQYAAAAABAAE APMAAAB3BQAAAAA= ">
                <v:textbox>
                  <w:txbxContent>
                    <w:p w14:paraId="1BEB4948" w14:textId="77777777" w:rsidR="00CA2C20" w:rsidRDefault="00CA2C20" w:rsidP="00B52735">
                      <w:pPr>
                        <w:shd w:val="clear" w:color="auto" w:fill="BDD6EE" w:themeFill="accent5" w:themeFillTint="66"/>
                      </w:pPr>
                      <w:r>
                        <w:t>0.05ml – 0.1ml per entry is considered a reasonable range of hub loss and can be considered waste. For example, if there are 20 entries then hub loss can be determined by multiplying 0.05ml – 0.1ml X 20. Therefore, hub loss would be 1 ml to 2 ml.</w:t>
                      </w:r>
                    </w:p>
                  </w:txbxContent>
                </v:textbox>
                <w10:wrap type="square"/>
              </v:shape>
            </w:pict>
          </mc:Fallback>
        </mc:AlternateContent>
      </w:r>
      <w:r>
        <w:rPr>
          <w:rFonts w:ascii="Times New Roman" w:hAnsi="Times New Roman" w:cs="Times New Roman"/>
        </w:rPr>
        <w:t xml:space="preserve">All entries entered in control logs (surgeries, prepays, etc.) are to be inventoried daily to check for entry errors or mathematical errors.  </w:t>
      </w:r>
    </w:p>
    <w:p w14:paraId="3FBCB305" w14:textId="77777777" w:rsidR="00B52735" w:rsidRPr="00B52735" w:rsidRDefault="00B52735" w:rsidP="00B52735">
      <w:pPr>
        <w:rPr>
          <w:rFonts w:ascii="Times New Roman" w:hAnsi="Times New Roman" w:cs="Times New Roman"/>
        </w:rPr>
      </w:pPr>
    </w:p>
    <w:p w14:paraId="452CA168" w14:textId="77777777" w:rsidR="00B52735" w:rsidRPr="00B52735" w:rsidRDefault="00B52735" w:rsidP="00B52735">
      <w:pPr>
        <w:rPr>
          <w:rFonts w:ascii="Times New Roman" w:hAnsi="Times New Roman" w:cs="Times New Roman"/>
        </w:rPr>
      </w:pPr>
    </w:p>
    <w:p w14:paraId="5C38DD69" w14:textId="77777777" w:rsidR="00B52735" w:rsidRPr="00B52735" w:rsidRDefault="00BB691C" w:rsidP="00E358A3">
      <w:pPr>
        <w:pStyle w:val="Heading3"/>
        <w:rPr>
          <w:rFonts w:ascii="Times New Roman" w:hAnsi="Times New Roman" w:cs="Times New Roman"/>
          <w:b/>
          <w:bCs/>
        </w:rPr>
      </w:pPr>
      <w:bookmarkStart w:id="43" w:name="_Toc236662187"/>
      <w:r>
        <w:rPr>
          <w:rFonts w:ascii="Times New Roman" w:hAnsi="Times New Roman" w:cs="Times New Roman"/>
          <w:b/>
          <w:bCs/>
        </w:rPr>
        <w:t>2.6.2</w:t>
      </w:r>
      <w:r>
        <w:rPr>
          <w:rFonts w:ascii="Times New Roman" w:hAnsi="Times New Roman" w:cs="Times New Roman"/>
          <w:b/>
          <w:bCs/>
        </w:rPr>
        <w:tab/>
        <w:t>Weekly</w:t>
      </w:r>
      <w:bookmarkEnd w:id="43"/>
    </w:p>
    <w:p w14:paraId="0C92DBB1" w14:textId="77777777" w:rsidR="00B52735" w:rsidRPr="00B52735" w:rsidRDefault="00B52735" w:rsidP="00B52735">
      <w:pPr>
        <w:rPr>
          <w:rFonts w:ascii="Times New Roman" w:hAnsi="Times New Roman" w:cs="Times New Roman"/>
        </w:rPr>
      </w:pPr>
      <w:r>
        <w:rPr>
          <w:rFonts w:ascii="Times New Roman" w:hAnsi="Times New Roman" w:cs="Times New Roman"/>
        </w:rPr>
        <w:t>A Fatal Plus weekly records review is completed weekly. Entries in the Fatal Plus Log are compared to the number of euthanasias entered into PetPoint during the same time period. Information obtained should be entered into the Fatal Plus Weekly Records Review located in the locked cabinet in the kitten nursery. The following should be entered:</w:t>
      </w:r>
    </w:p>
    <w:p w14:paraId="7902C0E8" w14:textId="77777777" w:rsidR="00B52735" w:rsidRPr="00B52735" w:rsidRDefault="00B52735" w:rsidP="00E04726">
      <w:pPr>
        <w:pStyle w:val="ListParagraph"/>
        <w:numPr>
          <w:ilvl w:val="0"/>
          <w:numId w:val="27"/>
        </w:numPr>
        <w:rPr>
          <w:rFonts w:ascii="Times New Roman" w:hAnsi="Times New Roman" w:cs="Times New Roman"/>
        </w:rPr>
      </w:pPr>
      <w:r>
        <w:rPr>
          <w:rFonts w:ascii="Times New Roman" w:hAnsi="Times New Roman" w:cs="Times New Roman"/>
        </w:rPr>
        <w:t xml:space="preserve">Date Time Span – Should include date after last review to present time. </w:t>
      </w:r>
    </w:p>
    <w:p w14:paraId="79AF798A" w14:textId="77777777" w:rsidR="00B52735" w:rsidRPr="00B52735" w:rsidRDefault="00B52735" w:rsidP="00E04726">
      <w:pPr>
        <w:pStyle w:val="ListParagraph"/>
        <w:numPr>
          <w:ilvl w:val="0"/>
          <w:numId w:val="27"/>
        </w:numPr>
        <w:rPr>
          <w:rFonts w:ascii="Times New Roman" w:hAnsi="Times New Roman" w:cs="Times New Roman"/>
        </w:rPr>
      </w:pPr>
      <w:r>
        <w:rPr>
          <w:rFonts w:ascii="Times New Roman" w:hAnsi="Times New Roman" w:cs="Times New Roman"/>
        </w:rPr>
        <w:t>Total # of PetPoint euthanasia entries during time span</w:t>
      </w:r>
    </w:p>
    <w:p w14:paraId="5BD6ADAD" w14:textId="77777777" w:rsidR="00B52735" w:rsidRPr="00B52735" w:rsidRDefault="00B52735" w:rsidP="00E04726">
      <w:pPr>
        <w:pStyle w:val="ListParagraph"/>
        <w:numPr>
          <w:ilvl w:val="0"/>
          <w:numId w:val="27"/>
        </w:numPr>
        <w:rPr>
          <w:rFonts w:ascii="Times New Roman" w:hAnsi="Times New Roman" w:cs="Times New Roman"/>
        </w:rPr>
      </w:pPr>
      <w:r>
        <w:rPr>
          <w:rFonts w:ascii="Times New Roman" w:hAnsi="Times New Roman" w:cs="Times New Roman"/>
        </w:rPr>
        <w:t>Total # of logbook euthanasia entries from both Fatal Plus Logs (combined total)</w:t>
      </w:r>
    </w:p>
    <w:p w14:paraId="55D19A24" w14:textId="77777777" w:rsidR="00B52735" w:rsidRPr="00B52735" w:rsidRDefault="00B52735" w:rsidP="00E04726">
      <w:pPr>
        <w:pStyle w:val="ListParagraph"/>
        <w:numPr>
          <w:ilvl w:val="0"/>
          <w:numId w:val="27"/>
        </w:numPr>
        <w:rPr>
          <w:rFonts w:ascii="Times New Roman" w:hAnsi="Times New Roman" w:cs="Times New Roman"/>
        </w:rPr>
      </w:pPr>
      <w:r>
        <w:rPr>
          <w:rFonts w:ascii="Times New Roman" w:hAnsi="Times New Roman" w:cs="Times New Roman"/>
        </w:rPr>
        <w:t>Number of discrepancies found</w:t>
      </w:r>
    </w:p>
    <w:p w14:paraId="65133E2D" w14:textId="77777777" w:rsidR="00B52735" w:rsidRPr="00B52735" w:rsidRDefault="00B52735" w:rsidP="00E04726">
      <w:pPr>
        <w:pStyle w:val="ListParagraph"/>
        <w:numPr>
          <w:ilvl w:val="0"/>
          <w:numId w:val="27"/>
        </w:numPr>
        <w:rPr>
          <w:rFonts w:ascii="Times New Roman" w:hAnsi="Times New Roman" w:cs="Times New Roman"/>
        </w:rPr>
      </w:pPr>
      <w:r>
        <w:rPr>
          <w:rFonts w:ascii="Times New Roman" w:hAnsi="Times New Roman" w:cs="Times New Roman"/>
        </w:rPr>
        <w:t>Number of discrepancies corrected</w:t>
      </w:r>
    </w:p>
    <w:p w14:paraId="2E454227" w14:textId="77777777" w:rsidR="00B52735" w:rsidRPr="00B52735" w:rsidRDefault="00B52735" w:rsidP="00E04726">
      <w:pPr>
        <w:pStyle w:val="ListParagraph"/>
        <w:numPr>
          <w:ilvl w:val="0"/>
          <w:numId w:val="27"/>
        </w:numPr>
        <w:rPr>
          <w:rFonts w:ascii="Times New Roman" w:hAnsi="Times New Roman" w:cs="Times New Roman"/>
        </w:rPr>
      </w:pPr>
      <w:r>
        <w:rPr>
          <w:rFonts w:ascii="Times New Roman" w:hAnsi="Times New Roman" w:cs="Times New Roman"/>
        </w:rPr>
        <w:t>Initials of employee during the review</w:t>
      </w:r>
    </w:p>
    <w:p w14:paraId="3207AB09" w14:textId="77777777" w:rsidR="00B52735" w:rsidRPr="00B52735" w:rsidRDefault="00B52735" w:rsidP="00E04726">
      <w:pPr>
        <w:pStyle w:val="ListParagraph"/>
        <w:numPr>
          <w:ilvl w:val="0"/>
          <w:numId w:val="27"/>
        </w:numPr>
        <w:rPr>
          <w:rFonts w:ascii="Times New Roman" w:hAnsi="Times New Roman" w:cs="Times New Roman"/>
        </w:rPr>
      </w:pPr>
      <w:r>
        <w:rPr>
          <w:rFonts w:ascii="Times New Roman" w:hAnsi="Times New Roman" w:cs="Times New Roman"/>
        </w:rPr>
        <w:t>Date completed</w:t>
      </w:r>
    </w:p>
    <w:p w14:paraId="6B393C14" w14:textId="77777777" w:rsidR="00B52735" w:rsidRPr="00B52735" w:rsidRDefault="00ED7F59" w:rsidP="00B52735">
      <w:pPr>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5B3527E6" wp14:editId="50FAE464">
                <wp:simplePos x="0" y="0"/>
                <wp:positionH relativeFrom="column">
                  <wp:posOffset>28575</wp:posOffset>
                </wp:positionH>
                <wp:positionV relativeFrom="paragraph">
                  <wp:posOffset>371475</wp:posOffset>
                </wp:positionV>
                <wp:extent cx="6200775" cy="609600"/>
                <wp:effectExtent l="0" t="0" r="28575"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609600"/>
                        </a:xfrm>
                        <a:prstGeom prst="rect">
                          <a:avLst/>
                        </a:prstGeom>
                        <a:solidFill>
                          <a:srgbClr val="FFFFFF"/>
                        </a:solidFill>
                        <a:ln w="9525">
                          <a:solidFill>
                            <a:srgbClr val="000000"/>
                          </a:solidFill>
                          <a:miter lim="800000"/>
                          <a:headEnd/>
                          <a:tailEnd/>
                        </a:ln>
                      </wps:spPr>
                      <wps:txbx>
                        <w:txbxContent>
                          <w:p w14:paraId="1A318B74" w14:textId="77777777" w:rsidR="00CA2C20" w:rsidRDefault="00CA2C20" w:rsidP="00B52735">
                            <w:pPr>
                              <w:shd w:val="clear" w:color="auto" w:fill="BDD6EE" w:themeFill="accent5" w:themeFillTint="66"/>
                            </w:pPr>
                            <w:r>
                              <w:rPr>
                                <w:b/>
                                <w:bCs/>
                              </w:rPr>
                              <w:t>In PetPoint</w:t>
                            </w:r>
                            <w:r>
                              <w:t xml:space="preserve"> – The report is Animal: Outcome. Choose an outcome start date and an outcome end date. Choose Euthanasia for outcome type. The report should give you Total Outcomes or euthanasias. You can compare this number to the total number of entries from both Fatal Plus logs combined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527E6" id="_x0000_s1031" type="#_x0000_t202" style="position:absolute;margin-left:2.25pt;margin-top:29.25pt;width:488.25pt;height:4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I0MCFQIAACYEAAAOAAAAZHJzL2Uyb0RvYy54bWysU81u2zAMvg/YOwi6L3ayJG2MOEWXLsOA 7gfo9gCMLMfCZFGTlNjZ05eS0zTotsswHQRSpD6SH8nlTd9qdpDOKzQlH49yzqQRWCmzK/n3b5s3 15z5AKYCjUaW/Cg9v1m9frXsbCEn2KCupGMEYnzR2ZI3Idgiy7xoZAt+hFYaMtboWgikul1WOegI vdXZJM/nWYeusg6F9J5e7wYjXyX8upYifKlrLwPTJafcQrpdurfxzlZLKHYObKPEKQ34hyxaUIaC nqHuIADbO/UbVKuEQ491GAlsM6xrJWSqgaoZ5y+qeWjAylQLkePtmSb//2DF58OD/epY6N9hTw1M RXh7j+KHZwbXDZidvHUOu0ZCRYHHkbKss744fY1U+8JHkG33CStqMuwDJqC+dm1khepkhE4NOJ5J l31ggh7n1MarqxlngmzzfDHPU1cyKJ5+W+fDB4kti0LJHTU1ocPh3oeYDRRPLjGYR62qjdI6KW63 XWvHDkADsEknFfDCTRvWlXwxm8wGAv4KkafzJ4hWBZpkrdqSX5+doIi0vTdVmrMASg8ypazNicdI 3UBi6Lc9U1XJ38YAkdYtVkci1uEwuLRoJDTofnHW0dCW3P/cg5Oc6Y+GmrMYT6dxypMynV1NSHGX lu2lBYwgqJIHzgZxHdJmRN4M3lITa5X4fc7klDINY6L9tDhx2i/15PW83qtHAAAA//8DAFBLAwQU AAYACAAAACEA7A0MDN0AAAAIAQAADwAAAGRycy9kb3ducmV2LnhtbEyPwU7DMBBE70j8g7VIXBB1 Ck1JQ5wKIYHoDQqCqxtvkwh7HWw3DX/PcoLTajSj2TfVenJWjBhi70nBfJaBQGq86alV8Pb6cFmA iEmT0dYTKvjGCOv69KTSpfFHesFxm1rBJRRLraBLaSiljE2HTseZH5DY2/vgdGIZWmmCPnK5s/Iq y5bS6Z74Q6cHvO+w+dwenIJi8TR+xM3183uz3NtVurgZH7+CUudn090tiIRT+gvDLz6jQ81MO38g E4VVsMg5qCAv+LK9KuY8bce5nB1ZV/L/gPoHAAD//wMAUEsBAi0AFAAGAAgAAAAhALaDOJL+AAAA 4QEAABMAAAAAAAAAAAAAAAAAAAAAAFtDb250ZW50X1R5cGVzXS54bWxQSwECLQAUAAYACAAAACEA OP0h/9YAAACUAQAACwAAAAAAAAAAAAAAAAAvAQAAX3JlbHMvLnJlbHNQSwECLQAUAAYACAAAACEA YiNDAhUCAAAmBAAADgAAAAAAAAAAAAAAAAAuAgAAZHJzL2Uyb0RvYy54bWxQSwECLQAUAAYACAAA ACEA7A0MDN0AAAAIAQAADwAAAAAAAAAAAAAAAABvBAAAZHJzL2Rvd25yZXYueG1sUEsFBgAAAAAE AAQA8wAAAHkFAAAAAA== ">
                <v:textbox>
                  <w:txbxContent>
                    <w:p w14:paraId="07416E00" w14:textId="77777777" w:rsidR="00CA2C20" w:rsidRDefault="00CA2C20" w:rsidP="00B52735">
                      <w:pPr>
                        <w:shd w:val="clear" w:color="auto" w:fill="BDD6EE" w:themeFill="accent5" w:themeFillTint="66"/>
                      </w:pPr>
                      <w:r>
                        <w:rPr>
                          <w:b/>
                          <w:bCs/>
                        </w:rPr>
                        <w:t>In PetPoint</w:t>
                      </w:r>
                      <w:r>
                        <w:t xml:space="preserve"> – The report is Animal: Outcome. Choose an outcome start date and an outcome end date. Choose Euthanasia for outcome type. The report should give you Total Outcomes or euthanasias. You can compare this number to the total number of entries from both Fatal Plus logs combined</w:t>
                      </w:r>
                    </w:p>
                  </w:txbxContent>
                </v:textbox>
                <w10:wrap type="square"/>
              </v:shape>
            </w:pict>
          </mc:Fallback>
        </mc:AlternateContent>
      </w:r>
    </w:p>
    <w:p w14:paraId="0DC2B3DE" w14:textId="77777777" w:rsidR="00210D78" w:rsidRDefault="00210D78" w:rsidP="00E358A3">
      <w:pPr>
        <w:pStyle w:val="Heading3"/>
        <w:rPr>
          <w:rFonts w:ascii="Times New Roman" w:hAnsi="Times New Roman" w:cs="Times New Roman"/>
          <w:b/>
          <w:bCs/>
        </w:rPr>
      </w:pPr>
    </w:p>
    <w:p w14:paraId="017B1502" w14:textId="77777777" w:rsidR="00B52735" w:rsidRPr="00B52735" w:rsidRDefault="00BB691C" w:rsidP="00E358A3">
      <w:pPr>
        <w:pStyle w:val="Heading3"/>
        <w:rPr>
          <w:rFonts w:ascii="Times New Roman" w:hAnsi="Times New Roman" w:cs="Times New Roman"/>
        </w:rPr>
      </w:pPr>
      <w:bookmarkStart w:id="44" w:name="_Toc236662188"/>
      <w:r>
        <w:rPr>
          <w:rFonts w:ascii="Times New Roman" w:hAnsi="Times New Roman" w:cs="Times New Roman"/>
          <w:b/>
          <w:bCs/>
        </w:rPr>
        <w:t>2.6.3</w:t>
      </w:r>
      <w:r>
        <w:rPr>
          <w:rFonts w:ascii="Times New Roman" w:hAnsi="Times New Roman" w:cs="Times New Roman"/>
          <w:b/>
          <w:bCs/>
        </w:rPr>
        <w:tab/>
        <w:t>Biennial</w:t>
      </w:r>
      <w:bookmarkEnd w:id="44"/>
    </w:p>
    <w:p w14:paraId="69E19A88" w14:textId="77777777" w:rsidR="00B52735" w:rsidRDefault="00B52735" w:rsidP="00B52735">
      <w:pPr>
        <w:rPr>
          <w:rFonts w:ascii="Times New Roman" w:hAnsi="Times New Roman" w:cs="Times New Roman"/>
          <w:color w:val="111111"/>
          <w:shd w:val="clear" w:color="auto" w:fill="FFFFFF"/>
        </w:rPr>
      </w:pPr>
      <w:r>
        <w:rPr>
          <w:rFonts w:ascii="Times New Roman" w:hAnsi="Times New Roman" w:cs="Times New Roman"/>
          <w:color w:val="111111"/>
          <w:shd w:val="clear" w:color="auto" w:fill="FFFFFF"/>
        </w:rPr>
        <w:t>Required by the DEA. The DEA requires a physical inventory of all controlled substance to be conducted </w:t>
      </w:r>
      <w:r>
        <w:rPr>
          <w:rStyle w:val="Strong"/>
          <w:rFonts w:ascii="Times New Roman" w:hAnsi="Times New Roman" w:cs="Times New Roman"/>
          <w:color w:val="111111"/>
          <w:shd w:val="clear" w:color="auto" w:fill="FFFFFF"/>
        </w:rPr>
        <w:t>every two years</w:t>
      </w:r>
      <w:r>
        <w:rPr>
          <w:rFonts w:ascii="Times New Roman" w:hAnsi="Times New Roman" w:cs="Times New Roman"/>
          <w:color w:val="111111"/>
          <w:shd w:val="clear" w:color="auto" w:fill="FFFFFF"/>
        </w:rPr>
        <w:t>. The inventory may be taken on any date within two years of the previous inventory date. This inventory must be kept at the registered site for two years after it is taken. There are two forms for Biennial Inventory. One is for Schedule II (Fatal Plus) and one is for Schedule III, IV, V. These forms can be found on SharePoint.</w:t>
      </w:r>
    </w:p>
    <w:p w14:paraId="0EF24514" w14:textId="77777777" w:rsidR="00210D78" w:rsidRDefault="00210D78" w:rsidP="00B52735">
      <w:pPr>
        <w:rPr>
          <w:rFonts w:ascii="Times New Roman" w:hAnsi="Times New Roman" w:cs="Times New Roman"/>
          <w:color w:val="111111"/>
          <w:shd w:val="clear" w:color="auto" w:fill="FFFFFF"/>
        </w:rPr>
      </w:pPr>
    </w:p>
    <w:p w14:paraId="7225FCAB" w14:textId="77777777" w:rsidR="00D8577F" w:rsidRDefault="00D8577F" w:rsidP="00B52735">
      <w:pPr>
        <w:rPr>
          <w:rFonts w:ascii="Times New Roman" w:hAnsi="Times New Roman" w:cs="Times New Roman"/>
          <w:color w:val="111111"/>
          <w:shd w:val="clear" w:color="auto" w:fill="FFFFFF"/>
        </w:rPr>
      </w:pPr>
    </w:p>
    <w:p w14:paraId="7F50BDE5" w14:textId="77777777" w:rsidR="00210D78" w:rsidRDefault="00210D78" w:rsidP="00B52735">
      <w:pPr>
        <w:rPr>
          <w:rFonts w:ascii="Times New Roman" w:hAnsi="Times New Roman" w:cs="Times New Roman"/>
          <w:color w:val="111111"/>
          <w:shd w:val="clear" w:color="auto" w:fill="FFFFFF"/>
        </w:rPr>
      </w:pPr>
    </w:p>
    <w:p w14:paraId="28070E7F" w14:textId="16EF221B" w:rsidR="00B52735" w:rsidRDefault="00210D78" w:rsidP="00D8577F">
      <w:pPr>
        <w:rPr>
          <w:rFonts w:ascii="Times New Roman" w:hAnsi="Times New Roman" w:cs="Times New Roman"/>
          <w:b/>
          <w:bCs/>
          <w:sz w:val="28"/>
          <w:szCs w:val="28"/>
        </w:rPr>
      </w:pPr>
      <w:r>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E80A7CB" wp14:editId="326889D5">
                <wp:simplePos x="0" y="0"/>
                <wp:positionH relativeFrom="column">
                  <wp:posOffset>-302895</wp:posOffset>
                </wp:positionH>
                <wp:positionV relativeFrom="page">
                  <wp:posOffset>552450</wp:posOffset>
                </wp:positionV>
                <wp:extent cx="6467475" cy="45719"/>
                <wp:effectExtent l="0" t="0" r="28575"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45719"/>
                        </a:xfrm>
                        <a:prstGeom prst="rect">
                          <a:avLst/>
                        </a:prstGeom>
                        <a:solidFill>
                          <a:srgbClr val="FFFFFF"/>
                        </a:solidFill>
                        <a:ln w="9525">
                          <a:solidFill>
                            <a:srgbClr val="000000"/>
                          </a:solidFill>
                          <a:miter lim="800000"/>
                          <a:headEnd/>
                          <a:tailEnd/>
                        </a:ln>
                      </wps:spPr>
                      <wps:txbx>
                        <w:txbxContent>
                          <w:p w14:paraId="15068E15" w14:textId="77777777" w:rsidR="00CA2C20" w:rsidRPr="008B3700" w:rsidRDefault="00CA2C20" w:rsidP="00ED7F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0A7CB" id="_x0000_s1032" type="#_x0000_t202" style="position:absolute;margin-left:-23.85pt;margin-top:43.5pt;width:509.25pt;height:3.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">
                <v:textbox>
                  <w:txbxContent>
                    <w:p w14:paraId="15068E15" w14:textId="77777777" w:rsidR="00CA2C20" w:rsidRPr="008B3700" w:rsidRDefault="00CA2C20" w:rsidP="00ED7F59"/>
                  </w:txbxContent>
                </v:textbox>
                <w10:wrap anchory="page"/>
              </v:shape>
            </w:pict>
          </mc:Fallback>
        </mc:AlternateContent>
      </w:r>
      <w:r w:rsidR="00ED7F59">
        <w:rPr>
          <w:rFonts w:ascii="Times New Roman" w:hAnsi="Times New Roman" w:cs="Times New Roman"/>
          <w:b/>
          <w:bCs/>
          <w:sz w:val="28"/>
          <w:szCs w:val="28"/>
        </w:rPr>
        <w:t>2.7</w:t>
      </w:r>
      <w:r w:rsidR="00ED7F59">
        <w:rPr>
          <w:rFonts w:ascii="Times New Roman" w:hAnsi="Times New Roman" w:cs="Times New Roman"/>
          <w:b/>
          <w:bCs/>
          <w:sz w:val="28"/>
          <w:szCs w:val="28"/>
        </w:rPr>
        <w:tab/>
        <w:t>Expired Drug Disposal</w:t>
      </w:r>
    </w:p>
    <w:p w14:paraId="31C3F009" w14:textId="77777777" w:rsidR="00ED7F59" w:rsidRPr="00ED7F59" w:rsidRDefault="00ED7F59" w:rsidP="00ED7F59">
      <w:pPr>
        <w:rPr>
          <w:rFonts w:ascii="Times New Roman" w:hAnsi="Times New Roman" w:cs="Times New Roman"/>
        </w:rPr>
      </w:pPr>
      <w:r>
        <w:rPr>
          <w:rFonts w:ascii="Times New Roman" w:hAnsi="Times New Roman" w:cs="Times New Roman"/>
        </w:rPr>
        <w:t xml:space="preserve">All </w:t>
      </w:r>
      <w:r>
        <w:rPr>
          <w:rFonts w:ascii="Times New Roman" w:hAnsi="Times New Roman" w:cs="Times New Roman"/>
          <w:b/>
          <w:bCs/>
        </w:rPr>
        <w:t>“expired”</w:t>
      </w:r>
      <w:r>
        <w:rPr>
          <w:rFonts w:ascii="Times New Roman" w:hAnsi="Times New Roman" w:cs="Times New Roman"/>
        </w:rPr>
        <w:t xml:space="preserve"> controlled drugs must be maintained separately from other inventory until its destruction or until it is sent to a reverse distributor. Boxes labeled “expired” are located in Safe #2 and Safe #5. All expired controlled drugs should be placed in these boxes.</w:t>
      </w:r>
    </w:p>
    <w:p w14:paraId="44DC5133" w14:textId="77777777" w:rsidR="00ED7F59" w:rsidRPr="00ED7F59" w:rsidRDefault="00ED7F59" w:rsidP="00ED7F59">
      <w:pPr>
        <w:rPr>
          <w:rFonts w:ascii="Times New Roman" w:hAnsi="Times New Roman" w:cs="Times New Roman"/>
        </w:rPr>
      </w:pPr>
    </w:p>
    <w:p w14:paraId="5323F9C0" w14:textId="77777777" w:rsidR="00ED7F59" w:rsidRPr="00ED7F59" w:rsidRDefault="00ED7F59" w:rsidP="00ED7F59">
      <w:pPr>
        <w:rPr>
          <w:rFonts w:ascii="Times New Roman" w:hAnsi="Times New Roman" w:cs="Times New Roman"/>
          <w:b/>
          <w:bCs/>
          <w:u w:val="single"/>
        </w:rPr>
      </w:pPr>
      <w:r>
        <w:rPr>
          <w:rFonts w:ascii="Times New Roman" w:hAnsi="Times New Roman" w:cs="Times New Roman"/>
        </w:rPr>
        <w:t xml:space="preserve">Form 41 shall be used to record the </w:t>
      </w:r>
      <w:r>
        <w:rPr>
          <w:rFonts w:ascii="Times New Roman" w:hAnsi="Times New Roman" w:cs="Times New Roman"/>
          <w:b/>
          <w:bCs/>
          <w:u w:val="single"/>
        </w:rPr>
        <w:t>destruction of all controlled substances, including controlled substances from acquired collectors.</w:t>
      </w:r>
    </w:p>
    <w:p w14:paraId="26312DFE" w14:textId="77777777" w:rsidR="00ED7F59" w:rsidRPr="00ED7F59" w:rsidRDefault="00ED7F59" w:rsidP="00E04726">
      <w:pPr>
        <w:pStyle w:val="ListParagraph"/>
        <w:numPr>
          <w:ilvl w:val="0"/>
          <w:numId w:val="28"/>
        </w:numPr>
        <w:rPr>
          <w:rFonts w:ascii="Times New Roman" w:hAnsi="Times New Roman" w:cs="Times New Roman"/>
        </w:rPr>
      </w:pPr>
      <w:r>
        <w:rPr>
          <w:rFonts w:ascii="Times New Roman" w:hAnsi="Times New Roman" w:cs="Times New Roman"/>
        </w:rPr>
        <w:t xml:space="preserve">The Form 41 shall include the names and signatures of the </w:t>
      </w:r>
      <w:r>
        <w:rPr>
          <w:rFonts w:ascii="Times New Roman" w:hAnsi="Times New Roman" w:cs="Times New Roman"/>
          <w:b/>
          <w:bCs/>
          <w:u w:val="single"/>
        </w:rPr>
        <w:t>two employees</w:t>
      </w:r>
      <w:r>
        <w:rPr>
          <w:rFonts w:ascii="Times New Roman" w:hAnsi="Times New Roman" w:cs="Times New Roman"/>
        </w:rPr>
        <w:t xml:space="preserve"> who witnessed the destruction. Does not have to be sent to DEA but must be kept for 2 years.</w:t>
      </w:r>
    </w:p>
    <w:p w14:paraId="47BE2AB0" w14:textId="77777777" w:rsidR="00ED7F59" w:rsidRPr="00ED7F59" w:rsidRDefault="00ED7F59" w:rsidP="00ED7F59">
      <w:pPr>
        <w:pStyle w:val="ListParagraph"/>
        <w:rPr>
          <w:rFonts w:ascii="Times New Roman" w:hAnsi="Times New Roman" w:cs="Times New Roman"/>
        </w:rPr>
      </w:pPr>
    </w:p>
    <w:p w14:paraId="65786B5E" w14:textId="77777777" w:rsidR="00ED7F59" w:rsidRPr="00ED7F59" w:rsidRDefault="00ED7F59" w:rsidP="00E04726">
      <w:pPr>
        <w:pStyle w:val="ListParagraph"/>
        <w:numPr>
          <w:ilvl w:val="0"/>
          <w:numId w:val="28"/>
        </w:numPr>
        <w:rPr>
          <w:rFonts w:ascii="Times New Roman" w:hAnsi="Times New Roman" w:cs="Times New Roman"/>
          <w:b/>
          <w:bCs/>
        </w:rPr>
      </w:pPr>
      <w:r>
        <w:rPr>
          <w:rFonts w:ascii="Times New Roman" w:hAnsi="Times New Roman" w:cs="Times New Roman"/>
          <w:b/>
          <w:bCs/>
        </w:rPr>
        <w:t>Exceptions for DEA Form 41:</w:t>
      </w:r>
    </w:p>
    <w:p w14:paraId="57BBCF49" w14:textId="77777777" w:rsidR="00ED7F59" w:rsidRPr="00ED7F59" w:rsidRDefault="00ED7F59" w:rsidP="00E04726">
      <w:pPr>
        <w:pStyle w:val="ListParagraph"/>
        <w:numPr>
          <w:ilvl w:val="0"/>
          <w:numId w:val="29"/>
        </w:numPr>
        <w:rPr>
          <w:rFonts w:ascii="Times New Roman" w:hAnsi="Times New Roman" w:cs="Times New Roman"/>
        </w:rPr>
      </w:pPr>
      <w:r>
        <w:rPr>
          <w:rFonts w:ascii="Times New Roman" w:hAnsi="Times New Roman" w:cs="Times New Roman"/>
          <w:u w:val="single"/>
        </w:rPr>
        <w:t>Transfers by registrant to a reverse distributor must be recorded in accordance with 1304.22 (c)</w:t>
      </w:r>
      <w:r>
        <w:rPr>
          <w:rFonts w:ascii="Times New Roman" w:hAnsi="Times New Roman" w:cs="Times New Roman"/>
        </w:rPr>
        <w:t xml:space="preserve">, and such record </w:t>
      </w:r>
      <w:r>
        <w:rPr>
          <w:rFonts w:ascii="Times New Roman" w:hAnsi="Times New Roman" w:cs="Times New Roman"/>
          <w:b/>
          <w:bCs/>
        </w:rPr>
        <w:t>need not</w:t>
      </w:r>
      <w:r>
        <w:rPr>
          <w:rFonts w:ascii="Times New Roman" w:hAnsi="Times New Roman" w:cs="Times New Roman"/>
        </w:rPr>
        <w:t xml:space="preserve"> be maintained on a Form 41</w:t>
      </w:r>
    </w:p>
    <w:p w14:paraId="5B0C1110" w14:textId="77777777" w:rsidR="00ED7F59" w:rsidRPr="00ED7F59" w:rsidRDefault="00ED7F59" w:rsidP="00ED7F59">
      <w:pPr>
        <w:pStyle w:val="ListParagraph"/>
        <w:ind w:left="1440"/>
        <w:rPr>
          <w:rFonts w:ascii="Times New Roman" w:hAnsi="Times New Roman" w:cs="Times New Roman"/>
        </w:rPr>
      </w:pPr>
    </w:p>
    <w:p w14:paraId="78F78214" w14:textId="77777777" w:rsidR="00ED7F59" w:rsidRPr="00ED7F59" w:rsidRDefault="00ED7F59" w:rsidP="00E04726">
      <w:pPr>
        <w:pStyle w:val="ListParagraph"/>
        <w:numPr>
          <w:ilvl w:val="0"/>
          <w:numId w:val="29"/>
        </w:numPr>
        <w:rPr>
          <w:rFonts w:ascii="Times New Roman" w:hAnsi="Times New Roman" w:cs="Times New Roman"/>
        </w:rPr>
      </w:pPr>
      <w:r>
        <w:rPr>
          <w:rFonts w:ascii="Times New Roman" w:hAnsi="Times New Roman" w:cs="Times New Roman"/>
        </w:rPr>
        <w:t xml:space="preserve">Destruction of a controlled substance dispensed by a veterinarian for immediate administration at the veterinarians registered location, when the substance is not fully exhausted (i.e. wastage) shall be properly recorded in accordance with 1304.22 (c), and such record </w:t>
      </w:r>
      <w:r>
        <w:rPr>
          <w:rFonts w:ascii="Times New Roman" w:hAnsi="Times New Roman" w:cs="Times New Roman"/>
          <w:b/>
          <w:bCs/>
        </w:rPr>
        <w:t>need not</w:t>
      </w:r>
      <w:r>
        <w:rPr>
          <w:rFonts w:ascii="Times New Roman" w:hAnsi="Times New Roman" w:cs="Times New Roman"/>
        </w:rPr>
        <w:t xml:space="preserve"> be maintained on a Form 41</w:t>
      </w:r>
    </w:p>
    <w:p w14:paraId="4A462F5A" w14:textId="77777777" w:rsidR="00ED7F59" w:rsidRPr="00ED7F59" w:rsidRDefault="00ED7F59" w:rsidP="00ED7F59">
      <w:pPr>
        <w:pStyle w:val="ListParagrap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63F74B8" wp14:editId="6C40A250">
                <wp:simplePos x="0" y="0"/>
                <wp:positionH relativeFrom="column">
                  <wp:posOffset>-57150</wp:posOffset>
                </wp:positionH>
                <wp:positionV relativeFrom="paragraph">
                  <wp:posOffset>240030</wp:posOffset>
                </wp:positionV>
                <wp:extent cx="5972175" cy="55245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5972175" cy="5524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6EA06" id="Rectangle 4" o:spid="_x0000_s1026" style="position:absolute;margin-left:-4.5pt;margin-top:18.9pt;width:470.25pt;height: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bIfegIAAEQFAAAOAAAAZHJzL2Uyb0RvYy54bWysVFFP2zAQfp+0/2D5faStmjEqUlSBmCYh QJSJZ+PYTSTb553dpt2v39lJAwK0h2l9cH2+u+98X77z+cXeGrZTGFpwFZ+eTDhTTkLduk3Ffz5e f/nGWYjC1cKAUxU/qMAvlp8/nXd+oWbQgKkVMgJxYdH5ijcx+kVRBNkoK8IJeOXIqQGtiGTipqhR dIRuTTGbTL4WHWDtEaQKgU6veidfZnytlYx3WgcVmak43S3mFfP6nNZieS4WGxS+aeVwDfEPt7Ci dVR0hLoSUbAttu+gbCsRAuh4IsEWoHUrVe6BuplO3nSzboRXuRciJ/iRpvD/YOXt7h5ZW1d8zpkT lj7RA5Em3MYoNk/0dD4sKGrt73GwAm1Tr3uNNv1TF2yfKT2MlKp9ZJIOy7PT2fS05EySryxn8zJz XrxkewzxuwLL0qbiSNUzk2J3EyJVpNBjSCrm4Lo1Jp2ni/VXybt4MCoFGPegNHVExWcZKGtJXRpk O0EqEFIqF6e9qxG16o/LCf1Sv1RvzMhWBkzImgqP2ANA0ul77B5miE+pKktxTJ787WJ98piRK4OL Y7JtHeBHAIa6Gir38UeSemoSS89QH+h7I/SDELy8bon2GxHivUBSPs0ITXO8o0Ub6CoOw46zBvD3 R+cpngRJXs46mqSKh19bgYoz88ORVM+m83kavWzMy9MZGfja8/za47b2EugzTend8DJvU3w0x61G sE809KtUlVzCSapdcRnxaFzGfsLp2ZBqtcphNG5exBu39jKBJ1aTrB73TwL9oL1Iqr2F49SJxRsJ 9rEp08FqG0G3WZ8vvA5806hm4QzPSnoLXts56uXxW/4BAAD//wMAUEsDBBQABgAIAAAAIQCRmY7I 4gAAAAkBAAAPAAAAZHJzL2Rvd25yZXYueG1sTI9dS8NAEEXfBf/DMoJv7Sat/YrZlFQQREFoLKJv 2+w0CWZnY3bbxn/v+GQfh3u5c066HmwrTtj7xpGCeByBQCqdaahSsHt7HC1B+KDJ6NYRKvhBD+vs +irViXFn2uKpCJXgEfKJVlCH0CVS+rJGq/3YdUicHVxvdeCzr6Tp9ZnHbSsnUTSXVjfEH2rd4UON 5VdxtAret7MDbjbznXz9zL/zuHgaXp4/lLq9GfJ7EAGH8F+GP3xGh4yZ9u5IxotWwWjFKkHBdMEG nK+m8QzEnouTuyXILJWXBtkvAAAA//8DAFBLAQItABQABgAIAAAAIQC2gziS/gAAAOEBAAATAAAA AAAAAAAAAAAAAAAAAABbQ29udGVudF9UeXBlc10ueG1sUEsBAi0AFAAGAAgAAAAhADj9If/WAAAA lAEAAAsAAAAAAAAAAAAAAAAALwEAAF9yZWxzLy5yZWxzUEsBAi0AFAAGAAgAAAAhABn9sh96AgAA RAUAAA4AAAAAAAAAAAAAAAAALgIAAGRycy9lMm9Eb2MueG1sUEsBAi0AFAAGAAgAAAAhAJGZjsji AAAACQEAAA8AAAAAAAAAAAAAAAAA1AQAAGRycy9kb3ducmV2LnhtbFBLBQYAAAAABAAEAPMAAADj BQAAAAA= " filled="f" strokecolor="#1f3763 [1604]" strokeweight="1pt"/>
            </w:pict>
          </mc:Fallback>
        </mc:AlternateContent>
      </w:r>
    </w:p>
    <w:p w14:paraId="019373BB" w14:textId="77777777" w:rsidR="00ED7F59" w:rsidRPr="00ED7F59" w:rsidRDefault="00ED7F59" w:rsidP="00ED7F59">
      <w:pPr>
        <w:shd w:val="clear" w:color="auto" w:fill="BDD6EE" w:themeFill="accent5" w:themeFillTint="66"/>
        <w:rPr>
          <w:rFonts w:ascii="Times New Roman" w:hAnsi="Times New Roman" w:cs="Times New Roman"/>
        </w:rPr>
      </w:pPr>
      <w:r>
        <w:rPr>
          <w:rFonts w:ascii="Times New Roman" w:hAnsi="Times New Roman" w:cs="Times New Roman"/>
          <w:b/>
          <w:bCs/>
        </w:rPr>
        <w:t>Summary</w:t>
      </w:r>
      <w:r>
        <w:rPr>
          <w:rFonts w:ascii="Times New Roman" w:hAnsi="Times New Roman" w:cs="Times New Roman"/>
        </w:rPr>
        <w:t>: If controlled substances are disposed of due to spillage, broken bottle etc., (not hub loss) Form 41 should be used with two employee signatures. All other controlled drugs will be transferred to a reverse distributor.</w:t>
      </w:r>
    </w:p>
    <w:p w14:paraId="10CB6CDB" w14:textId="77777777" w:rsidR="00255E66" w:rsidRDefault="00255E66" w:rsidP="00ED7F59">
      <w:pPr>
        <w:rPr>
          <w:rFonts w:ascii="Times New Roman" w:hAnsi="Times New Roman" w:cs="Times New Roman"/>
        </w:rPr>
      </w:pPr>
    </w:p>
    <w:p w14:paraId="671BCF92" w14:textId="77777777" w:rsidR="00ED7F59" w:rsidRPr="00ED7F59" w:rsidRDefault="00ED7F59" w:rsidP="00ED7F59">
      <w:pPr>
        <w:rPr>
          <w:rFonts w:ascii="Times New Roman" w:hAnsi="Times New Roman" w:cs="Times New Roman"/>
        </w:rPr>
      </w:pPr>
      <w:r>
        <w:rPr>
          <w:rFonts w:ascii="Times New Roman" w:hAnsi="Times New Roman" w:cs="Times New Roman"/>
        </w:rPr>
        <w:t>A printable Form 41 can be found here:</w:t>
      </w:r>
    </w:p>
    <w:p w14:paraId="30F6FA5B" w14:textId="3AF7C603" w:rsidR="00ED7F59" w:rsidRDefault="00ED7F59" w:rsidP="00ED7F59">
      <w:pPr>
        <w:rPr>
          <w:rStyle w:val="Hyperlink"/>
          <w:rFonts w:ascii="Times New Roman" w:hAnsi="Times New Roman" w:cs="Times New Roman"/>
        </w:rPr>
      </w:pPr>
      <w:hyperlink r:id="rId11" w:history="1">
        <w:r>
          <w:rPr>
            <w:rStyle w:val="Hyperlink"/>
            <w:rFonts w:ascii="Times New Roman" w:hAnsi="Times New Roman" w:cs="Times New Roman"/>
          </w:rPr>
          <w:t>https://www.deadiversion.usdoj.gov/21cfr_reports/surrend/41_form.pdf</w:t>
        </w:r>
      </w:hyperlink>
    </w:p>
    <w:p w14:paraId="0DEF3CD8" w14:textId="77777777" w:rsidR="00ED7F59" w:rsidRDefault="00ED7F59" w:rsidP="00ED7F59">
      <w:pPr>
        <w:rPr>
          <w:rFonts w:ascii="Times New Roman" w:hAnsi="Times New Roman" w:cs="Times New Roman"/>
        </w:rPr>
      </w:pPr>
    </w:p>
    <w:p w14:paraId="2DFDDE65" w14:textId="5BE326B0" w:rsidR="00ED7F59" w:rsidRDefault="00ED7F59" w:rsidP="00ED7F59">
      <w:pPr>
        <w:rPr>
          <w:rStyle w:val="Hyperlink"/>
          <w:rFonts w:ascii="Times New Roman" w:hAnsi="Times New Roman" w:cs="Times New Roman"/>
        </w:rPr>
      </w:pPr>
      <w:r>
        <w:rPr>
          <w:rFonts w:ascii="Times New Roman" w:hAnsi="Times New Roman" w:cs="Times New Roman"/>
        </w:rPr>
        <w:t>A printable reverse distributor form can be found here:</w:t>
      </w:r>
      <w:hyperlink r:id="rId12" w:history="1">
        <w:r>
          <w:rPr>
            <w:rStyle w:val="Hyperlink"/>
            <w:rFonts w:ascii="Times New Roman" w:hAnsi="Times New Roman" w:cs="Times New Roman"/>
          </w:rPr>
          <w:t>https://returnlogistics.com/wp-content/uploads/2018/05/RLI_ASN.pdf</w:t>
        </w:r>
      </w:hyperlink>
    </w:p>
    <w:p w14:paraId="7F499DCE" w14:textId="77777777" w:rsidR="00365384" w:rsidRDefault="00365384" w:rsidP="00ED7F59">
      <w:pPr>
        <w:rPr>
          <w:rStyle w:val="Hyperlink"/>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155CFADC" wp14:editId="2FADEBB6">
                <wp:simplePos x="0" y="0"/>
                <wp:positionH relativeFrom="column">
                  <wp:posOffset>-59055</wp:posOffset>
                </wp:positionH>
                <wp:positionV relativeFrom="paragraph">
                  <wp:posOffset>262255</wp:posOffset>
                </wp:positionV>
                <wp:extent cx="5867400" cy="657225"/>
                <wp:effectExtent l="0" t="0" r="19050" b="28575"/>
                <wp:wrapThrough wrapText="bothSides">
                  <wp:wrapPolygon edited="0">
                    <wp:start x="0" y="0"/>
                    <wp:lineTo x="0" y="21913"/>
                    <wp:lineTo x="21600" y="21913"/>
                    <wp:lineTo x="21600" y="0"/>
                    <wp:lineTo x="0" y="0"/>
                  </wp:wrapPolygon>
                </wp:wrapThrough>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657225"/>
                        </a:xfrm>
                        <a:prstGeom prst="rect">
                          <a:avLst/>
                        </a:prstGeom>
                        <a:solidFill>
                          <a:srgbClr val="FFFFFF"/>
                        </a:solidFill>
                        <a:ln w="9525">
                          <a:solidFill>
                            <a:srgbClr val="000000"/>
                          </a:solidFill>
                          <a:miter lim="800000"/>
                          <a:headEnd/>
                          <a:tailEnd/>
                        </a:ln>
                      </wps:spPr>
                      <wps:txbx>
                        <w:txbxContent>
                          <w:p w14:paraId="1568CBF5" w14:textId="77777777" w:rsidR="00CA2C20" w:rsidRDefault="00CA2C20" w:rsidP="00ED7F59">
                            <w:pPr>
                              <w:shd w:val="clear" w:color="auto" w:fill="BDD6EE" w:themeFill="accent5" w:themeFillTint="66"/>
                            </w:pPr>
                            <w:r>
                              <w:rPr>
                                <w:b/>
                                <w:bCs/>
                              </w:rPr>
                              <w:t>Noncontrolled expired medications</w:t>
                            </w:r>
                            <w:r>
                              <w:t xml:space="preserve"> can be disposed of either by reverse distributor or by mixing medications (liquid or pills) with an unappealing substance such as cat litter or dish soap and placed in trash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5CFADC" id="_x0000_s1033" type="#_x0000_t202" style="position:absolute;margin-left:-4.65pt;margin-top:20.65pt;width:462pt;height:51.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uA3JEgIAACYEAAAOAAAAZHJzL2Uyb0RvYy54bWysk9tu2zAMhu8H7B0E3S92giRtjThFly7D gO4AdHsAWpZjYbKoSUrs7OlHKW6aHbCLYb4QRFP6SX6kVrdDp9lBOq/QlHw6yTmTRmCtzK7kXz5v X11z5gOYGjQaWfKj9Px2/fLFqreFnGGLupaOkYjxRW9L3oZgiyzzopUd+AlaacjZoOsgkOl2We2g J/VOZ7M8X2Y9uto6FNJ7+nt/cvJ10m8aKcLHpvEyMF1yyi2k1aW1imu2XkGxc2BbJcY04B+y6EAZ CnqWuocAbO/Ub1KdEg49NmEisMuwaZSQqQaqZpr/Us1jC1amWgiOt2dM/v/Jig+HR/vJsTC8xoEa mIrw9gHFV88MblowO3nnHPathJoCTyOyrLe+GK9G1L7wUaTq32NNTYZ9wCQ0NK6LVKhORurUgOMZ uhwCE/Rzcb28mufkEuRbLq5ms0UKAcXTbet8eCuxY3FTckdNTepwePAhZgPF05EYzKNW9VZpnQy3 qzbasQPQAGzTN6r/dEwb1pf8ZkGx/y6Rp+9PEp0KNMladSW/Ph+CImJ7Y+o0ZwGUPu0pZW1GjhHd CWIYqoGpmpjEABFrhfWRwDo8DS49NNq06L5z1tPQltx/24OTnOl3hppzM53P45QnY04syXCXnurS A0aQVMkDZ6ftJqSXEQkYvKMmNirxfc5kTJmGMWEfH06c9ks7nXp+3usfAAAA//8DAFBLAwQUAAYA CAAAACEAQp5tPt8AAAAJAQAADwAAAGRycy9kb3ducmV2LnhtbEyPwU7DMAyG70i8Q2QkLmhLy6Kt LU0nhASCGwwE16zJ2orEKUnWlbfHnOBkWf+n35/r7ewsm0yIg0cJ+TIDZrD1esBOwtvr/aIAFpNC raxHI+HbRNg252e1qrQ/4YuZdqljVIKxUhL6lMaK89j2xqm49KNByg4+OJVoDR3XQZ2o3Fl+nWVr 7tSAdKFXo7nrTfu5OzoJhXicPuLT6vm9XR9sma4208NXkPLyYr69AZbMnP5g+NUndWjIae+PqCOz EhblikgJIqdJeZmLDbA9gUIUwJua//+g+QEAAP//AwBQSwECLQAUAAYACAAAACEAtoM4kv4AAADh AQAAEwAAAAAAAAAAAAAAAAAAAAAAW0NvbnRlbnRfVHlwZXNdLnhtbFBLAQItABQABgAIAAAAIQA4 /SH/1gAAAJQBAAALAAAAAAAAAAAAAAAAAC8BAABfcmVscy8ucmVsc1BLAQItABQABgAIAAAAIQDE uA3JEgIAACYEAAAOAAAAAAAAAAAAAAAAAC4CAABkcnMvZTJvRG9jLnhtbFBLAQItABQABgAIAAAA IQBCnm0+3wAAAAkBAAAPAAAAAAAAAAAAAAAAAGwEAABkcnMvZG93bnJldi54bWxQSwUGAAAAAAQA BADzAAAAeAUAAAAA ">
                <v:textbox>
                  <w:txbxContent>
                    <w:p w14:paraId="20872F77" w14:textId="77777777" w:rsidR="00CA2C20" w:rsidRDefault="00CA2C20" w:rsidP="00ED7F59">
                      <w:pPr>
                        <w:shd w:val="clear" w:color="auto" w:fill="BDD6EE" w:themeFill="accent5" w:themeFillTint="66"/>
                      </w:pPr>
                      <w:r>
                        <w:rPr>
                          <w:b/>
                          <w:bCs/>
                        </w:rPr>
                        <w:t>Noncontrolled expired medications</w:t>
                      </w:r>
                      <w:r>
                        <w:t xml:space="preserve"> can be disposed of either by reverse distributor or by mixing medications (liquid or pills) with an unappealing substance such as cat litter or dish soap and placed in trash</w:t>
                      </w:r>
                    </w:p>
                  </w:txbxContent>
                </v:textbox>
                <w10:wrap type="through"/>
              </v:shape>
            </w:pict>
          </mc:Fallback>
        </mc:AlternateContent>
      </w:r>
    </w:p>
    <w:p w14:paraId="5FEACB5A" w14:textId="77777777" w:rsidR="00365384" w:rsidRDefault="00365384" w:rsidP="00ED7F59">
      <w:pPr>
        <w:rPr>
          <w:rStyle w:val="Hyperlink"/>
          <w:rFonts w:ascii="Times New Roman" w:hAnsi="Times New Roman" w:cs="Times New Roman"/>
        </w:rPr>
      </w:pPr>
    </w:p>
    <w:p w14:paraId="4D882186" w14:textId="77777777" w:rsidR="00ED7F59" w:rsidRPr="00ED7F59" w:rsidRDefault="00ED7F59" w:rsidP="00440E5B">
      <w:pPr>
        <w:rPr>
          <w:rFonts w:ascii="Times New Roman" w:hAnsi="Times New Roman" w:cs="Times New Roman"/>
          <w:b/>
          <w:bCs/>
        </w:rPr>
      </w:pPr>
    </w:p>
    <w:p w14:paraId="7A7AE5BF" w14:textId="77777777" w:rsidR="00365384" w:rsidRPr="00365384" w:rsidRDefault="00ED7F59" w:rsidP="00365384">
      <w:pPr>
        <w:pStyle w:val="Heading2"/>
      </w:pPr>
      <w:bookmarkStart w:id="45" w:name="_Toc236662189"/>
      <w:r>
        <w:rPr>
          <w:rFonts w:ascii="Times New Roman" w:hAnsi="Times New Roman" w:cs="Times New Roman"/>
          <w:b/>
          <w:bCs/>
          <w:sz w:val="28"/>
          <w:szCs w:val="28"/>
        </w:rPr>
        <w:t>2.8</w:t>
      </w:r>
      <w:r>
        <w:rPr>
          <w:rFonts w:ascii="Times New Roman" w:hAnsi="Times New Roman" w:cs="Times New Roman"/>
          <w:b/>
          <w:bCs/>
          <w:sz w:val="28"/>
          <w:szCs w:val="28"/>
        </w:rPr>
        <w:tab/>
        <w:t>Theft/Loss Reporting</w:t>
      </w:r>
      <w:bookmarkEnd w:id="45"/>
    </w:p>
    <w:p w14:paraId="57CCC8F2" w14:textId="7F00AC2B" w:rsidR="00ED7F59" w:rsidRPr="00ED7F59" w:rsidRDefault="00ED7F59" w:rsidP="00ED7F59">
      <w:pPr>
        <w:rPr>
          <w:rFonts w:ascii="Times New Roman" w:hAnsi="Times New Roman" w:cs="Times New Roman"/>
          <w:b/>
          <w:bCs/>
          <w:color w:val="000000" w:themeColor="text1"/>
        </w:rPr>
      </w:pPr>
      <w:r>
        <w:rPr>
          <w:rFonts w:ascii="Times New Roman" w:hAnsi="Times New Roman" w:cs="Times New Roman"/>
          <w:color w:val="181342"/>
          <w:shd w:val="clear" w:color="auto" w:fill="FFFFFF"/>
        </w:rPr>
        <w:t xml:space="preserve">Federal regulations require that registrants notify the Field Division Office of the Administration in his area, in writing, of the theft or significant loss of any controlled substance, disposal receptacles or listed chemicals </w:t>
      </w:r>
      <w:r>
        <w:rPr>
          <w:rFonts w:ascii="Times New Roman" w:hAnsi="Times New Roman" w:cs="Times New Roman"/>
          <w:b/>
          <w:bCs/>
          <w:color w:val="181342"/>
          <w:u w:val="single"/>
          <w:shd w:val="clear" w:color="auto" w:fill="FFFFFF"/>
        </w:rPr>
        <w:t>within one business</w:t>
      </w:r>
      <w:r>
        <w:rPr>
          <w:rFonts w:ascii="Times New Roman" w:hAnsi="Times New Roman" w:cs="Times New Roman"/>
          <w:color w:val="181342"/>
          <w:shd w:val="clear" w:color="auto" w:fill="FFFFFF"/>
        </w:rPr>
        <w:t xml:space="preserve"> day of discovery of such loss or theft. The registrant shall also complete </w:t>
      </w:r>
      <w:r w:rsidR="00D8577F">
        <w:rPr>
          <w:rFonts w:ascii="Times New Roman" w:hAnsi="Times New Roman" w:cs="Times New Roman"/>
          <w:color w:val="181342"/>
          <w:shd w:val="clear" w:color="auto" w:fill="FFFFFF"/>
        </w:rPr>
        <w:t>and</w:t>
      </w:r>
      <w:r>
        <w:rPr>
          <w:rFonts w:ascii="Times New Roman" w:hAnsi="Times New Roman" w:cs="Times New Roman"/>
          <w:color w:val="181342"/>
          <w:shd w:val="clear" w:color="auto" w:fill="FFFFFF"/>
        </w:rPr>
        <w:t xml:space="preserve"> submit to </w:t>
      </w:r>
      <w:r>
        <w:rPr>
          <w:rFonts w:ascii="Times New Roman" w:hAnsi="Times New Roman" w:cs="Times New Roman"/>
          <w:color w:val="181342"/>
          <w:shd w:val="clear" w:color="auto" w:fill="FFFFFF"/>
        </w:rPr>
        <w:lastRenderedPageBreak/>
        <w:t xml:space="preserve">the Field Division Office in his area, DEA Form 106 regarding the loss or theft </w:t>
      </w:r>
      <w:r>
        <w:rPr>
          <w:rFonts w:ascii="Times New Roman" w:hAnsi="Times New Roman" w:cs="Times New Roman"/>
          <w:color w:val="000000" w:themeColor="text1"/>
          <w:shd w:val="clear" w:color="auto" w:fill="FFFFFF"/>
        </w:rPr>
        <w:t>(</w:t>
      </w:r>
      <w:hyperlink r:id="rId13" w:history="1">
        <w:r>
          <w:rPr>
            <w:rStyle w:val="Hyperlink"/>
            <w:rFonts w:ascii="Times New Roman" w:hAnsi="Times New Roman" w:cs="Times New Roman"/>
            <w:color w:val="000000" w:themeColor="text1"/>
            <w:shd w:val="clear" w:color="auto" w:fill="FFFFFF"/>
          </w:rPr>
          <w:t>21 C.F.R. §1301.76</w:t>
        </w:r>
      </w:hyperlink>
      <w:r>
        <w:rPr>
          <w:rFonts w:ascii="Times New Roman" w:hAnsi="Times New Roman" w:cs="Times New Roman"/>
          <w:color w:val="181342"/>
          <w:shd w:val="clear" w:color="auto" w:fill="FFFFFF"/>
        </w:rPr>
        <w:t>(b) and </w:t>
      </w:r>
      <w:hyperlink r:id="rId14" w:history="1">
        <w:r>
          <w:rPr>
            <w:rStyle w:val="Hyperlink"/>
            <w:rFonts w:ascii="Times New Roman" w:hAnsi="Times New Roman" w:cs="Times New Roman"/>
            <w:color w:val="000000" w:themeColor="text1"/>
            <w:shd w:val="clear" w:color="auto" w:fill="FFFFFF"/>
          </w:rPr>
          <w:t>21</w:t>
        </w:r>
        <w:r>
          <w:rPr>
            <w:rStyle w:val="Hyperlink"/>
            <w:rFonts w:ascii="Times New Roman" w:hAnsi="Times New Roman" w:cs="Times New Roman"/>
            <w:b/>
            <w:bCs/>
            <w:color w:val="001CA8"/>
            <w:shd w:val="clear" w:color="auto" w:fill="FFFFFF"/>
          </w:rPr>
          <w:t xml:space="preserve"> </w:t>
        </w:r>
        <w:r>
          <w:rPr>
            <w:rStyle w:val="Hyperlink"/>
            <w:rFonts w:ascii="Times New Roman" w:hAnsi="Times New Roman" w:cs="Times New Roman"/>
            <w:color w:val="000000" w:themeColor="text1"/>
            <w:shd w:val="clear" w:color="auto" w:fill="FFFFFF"/>
          </w:rPr>
          <w:t>U.S.C. §830</w:t>
        </w:r>
      </w:hyperlink>
      <w:r>
        <w:rPr>
          <w:rFonts w:ascii="Times New Roman" w:hAnsi="Times New Roman" w:cs="Times New Roman"/>
          <w:color w:val="181342"/>
          <w:shd w:val="clear" w:color="auto" w:fill="FFFFFF"/>
        </w:rPr>
        <w:t>(b)(1)(C)). The DEA Form 106 can be completed via </w:t>
      </w:r>
      <w:hyperlink r:id="rId15" w:history="1">
        <w:r>
          <w:rPr>
            <w:rStyle w:val="Hyperlink"/>
            <w:rFonts w:ascii="Times New Roman" w:hAnsi="Times New Roman" w:cs="Times New Roman"/>
            <w:b/>
            <w:bCs/>
            <w:color w:val="000000" w:themeColor="text1"/>
            <w:shd w:val="clear" w:color="auto" w:fill="FFFFFF"/>
          </w:rPr>
          <w:t>Theft/Loss Reporting Online (TLR)</w:t>
        </w:r>
      </w:hyperlink>
      <w:r>
        <w:rPr>
          <w:rFonts w:ascii="Times New Roman" w:hAnsi="Times New Roman" w:cs="Times New Roman"/>
          <w:color w:val="181342"/>
          <w:shd w:val="clear" w:color="auto" w:fill="FFFFFF"/>
        </w:rPr>
        <w:t> or download the </w:t>
      </w:r>
      <w:hyperlink r:id="rId16" w:history="1">
        <w:r>
          <w:rPr>
            <w:rStyle w:val="Hyperlink"/>
            <w:rFonts w:ascii="Times New Roman" w:hAnsi="Times New Roman" w:cs="Times New Roman"/>
            <w:b/>
            <w:bCs/>
            <w:shd w:val="clear" w:color="auto" w:fill="FFFFFF"/>
          </w:rPr>
          <w:t>fillable PDF</w:t>
        </w:r>
      </w:hyperlink>
      <w:r>
        <w:rPr>
          <w:rFonts w:ascii="Times New Roman" w:hAnsi="Times New Roman" w:cs="Times New Roman"/>
          <w:color w:val="181342"/>
          <w:shd w:val="clear" w:color="auto" w:fill="FFFFFF"/>
        </w:rPr>
        <w:t xml:space="preserve"> version and </w:t>
      </w:r>
      <w:proofErr w:type="gramStart"/>
      <w:r>
        <w:rPr>
          <w:rFonts w:ascii="Times New Roman" w:hAnsi="Times New Roman" w:cs="Times New Roman"/>
          <w:color w:val="181342"/>
          <w:shd w:val="clear" w:color="auto" w:fill="FFFFFF"/>
        </w:rPr>
        <w:t>submit</w:t>
      </w:r>
      <w:proofErr w:type="gramEnd"/>
      <w:r>
        <w:rPr>
          <w:rFonts w:ascii="Times New Roman" w:hAnsi="Times New Roman" w:cs="Times New Roman"/>
          <w:color w:val="181342"/>
          <w:shd w:val="clear" w:color="auto" w:fill="FFFFFF"/>
        </w:rPr>
        <w:t xml:space="preserve"> to your </w:t>
      </w:r>
      <w:hyperlink r:id="rId17" w:history="1">
        <w:r>
          <w:rPr>
            <w:rStyle w:val="Hyperlink"/>
            <w:rFonts w:ascii="Times New Roman" w:hAnsi="Times New Roman" w:cs="Times New Roman"/>
            <w:b/>
            <w:bCs/>
            <w:color w:val="000000" w:themeColor="text1"/>
            <w:shd w:val="clear" w:color="auto" w:fill="FFFFFF"/>
          </w:rPr>
          <w:t>Local Diversion Field Office</w:t>
        </w:r>
      </w:hyperlink>
      <w:r>
        <w:rPr>
          <w:rFonts w:ascii="Times New Roman" w:hAnsi="Times New Roman" w:cs="Times New Roman"/>
          <w:color w:val="000000" w:themeColor="text1"/>
          <w:shd w:val="clear" w:color="auto" w:fill="FFFFFF"/>
        </w:rPr>
        <w:t>.</w:t>
      </w:r>
    </w:p>
    <w:p w14:paraId="6645CFCB" w14:textId="77777777" w:rsidR="00ED7F59" w:rsidRPr="00ED7F59" w:rsidRDefault="00ED7F59" w:rsidP="00ED7F59">
      <w:pPr>
        <w:jc w:val="center"/>
        <w:rPr>
          <w:rFonts w:ascii="Times New Roman" w:hAnsi="Times New Roman" w:cs="Times New Roman"/>
          <w:b/>
          <w:bCs/>
        </w:rPr>
      </w:pPr>
    </w:p>
    <w:p w14:paraId="1F417D75" w14:textId="0067FF60" w:rsidR="00ED7F59" w:rsidRPr="00ED7F59" w:rsidRDefault="00ED7F59" w:rsidP="00ED7F59">
      <w:pPr>
        <w:rPr>
          <w:rFonts w:ascii="Times New Roman" w:hAnsi="Times New Roman" w:cs="Times New Roman"/>
        </w:rPr>
      </w:pPr>
      <w:r>
        <w:rPr>
          <w:rFonts w:ascii="Times New Roman" w:hAnsi="Times New Roman" w:cs="Times New Roman"/>
        </w:rPr>
        <w:t xml:space="preserve">DEA Form 106 Online:  </w:t>
      </w:r>
      <w:hyperlink r:id="rId18" w:history="1">
        <w:r>
          <w:rPr>
            <w:rStyle w:val="Hyperlink"/>
            <w:rFonts w:ascii="Times New Roman" w:hAnsi="Times New Roman" w:cs="Times New Roman"/>
          </w:rPr>
          <w:t>https://www.deadiversion.usdoj.gov/21cfr_reports/theft/index.html</w:t>
        </w:r>
      </w:hyperlink>
    </w:p>
    <w:p w14:paraId="2E76BBC2" w14:textId="528A0A18" w:rsidR="00ED7F59" w:rsidRDefault="00ED7F59" w:rsidP="00ED7F59">
      <w:pPr>
        <w:rPr>
          <w:rStyle w:val="Hyperlink"/>
          <w:rFonts w:ascii="Times New Roman" w:hAnsi="Times New Roman" w:cs="Times New Roman"/>
        </w:rPr>
      </w:pPr>
      <w:r>
        <w:rPr>
          <w:rFonts w:ascii="Times New Roman" w:hAnsi="Times New Roman" w:cs="Times New Roman"/>
        </w:rPr>
        <w:t xml:space="preserve">DEA 106 Printable Form: </w:t>
      </w:r>
      <w:hyperlink r:id="rId19" w:history="1">
        <w:r>
          <w:rPr>
            <w:rStyle w:val="Hyperlink"/>
            <w:rFonts w:ascii="Times New Roman" w:hAnsi="Times New Roman" w:cs="Times New Roman"/>
          </w:rPr>
          <w:t>https://www.deadiversion.usdoj.gov/21cfr_reports/theft/DEA_Form_106.pdf</w:t>
        </w:r>
      </w:hyperlink>
    </w:p>
    <w:p w14:paraId="1C0DDB8B" w14:textId="77777777" w:rsidR="00C57D45" w:rsidRDefault="00C57D45" w:rsidP="00ED7F59">
      <w:pPr>
        <w:rPr>
          <w:rStyle w:val="Hyperlink"/>
          <w:rFonts w:ascii="Times New Roman" w:hAnsi="Times New Roman" w:cs="Times New Roman"/>
        </w:rPr>
      </w:pPr>
    </w:p>
    <w:p w14:paraId="5AAC23B5" w14:textId="77777777" w:rsidR="00C57D45" w:rsidRPr="00ED7F59" w:rsidRDefault="00C57D45" w:rsidP="00ED7F59">
      <w:pPr>
        <w:rPr>
          <w:rFonts w:ascii="Times New Roman" w:hAnsi="Times New Roman" w:cs="Times New Roman"/>
        </w:rPr>
      </w:pPr>
    </w:p>
    <w:p w14:paraId="18E2CA25" w14:textId="77777777" w:rsidR="00ED7F59" w:rsidRPr="00ED7F59" w:rsidRDefault="00ED7F59" w:rsidP="00ED7F59">
      <w:pPr>
        <w:rPr>
          <w:rFonts w:ascii="Times New Roman" w:hAnsi="Times New Roman" w:cs="Times New Roman"/>
          <w:b/>
          <w:bCs/>
        </w:rPr>
      </w:pPr>
      <w:r>
        <w:rPr>
          <w:rFonts w:ascii="Times New Roman" w:hAnsi="Times New Roman" w:cs="Times New Roman"/>
          <w:b/>
          <w:bCs/>
        </w:rPr>
        <w:t>Tampa DEA Field Division Office</w:t>
      </w:r>
    </w:p>
    <w:p w14:paraId="4F71BCCA" w14:textId="77777777" w:rsidR="00ED7F59" w:rsidRPr="00ED7F59" w:rsidRDefault="00ED7F59" w:rsidP="00ED7F59">
      <w:pPr>
        <w:rPr>
          <w:rFonts w:ascii="Times New Roman" w:eastAsia="Times New Roman" w:hAnsi="Times New Roman" w:cs="Times New Roman"/>
          <w:color w:val="333333"/>
          <w:shd w:val="clear" w:color="auto" w:fill="FFFFFF"/>
        </w:rPr>
      </w:pPr>
      <w:r>
        <w:rPr>
          <w:rFonts w:ascii="Times New Roman" w:eastAsia="Times New Roman" w:hAnsi="Times New Roman" w:cs="Times New Roman"/>
          <w:color w:val="333333"/>
          <w:shd w:val="clear" w:color="auto" w:fill="FFFFFF"/>
        </w:rPr>
        <w:t xml:space="preserve">4950 W. Kennedy Blvd, Suite </w:t>
      </w:r>
    </w:p>
    <w:p w14:paraId="596478EF" w14:textId="77777777" w:rsidR="00ED7F59" w:rsidRPr="00ED7F59" w:rsidRDefault="00ED7F59" w:rsidP="00ED7F59">
      <w:pPr>
        <w:rPr>
          <w:rFonts w:ascii="Times New Roman" w:eastAsia="Times New Roman" w:hAnsi="Times New Roman" w:cs="Times New Roman"/>
        </w:rPr>
      </w:pPr>
      <w:r>
        <w:rPr>
          <w:rFonts w:ascii="Times New Roman" w:eastAsia="Times New Roman" w:hAnsi="Times New Roman" w:cs="Times New Roman"/>
          <w:color w:val="333333"/>
          <w:shd w:val="clear" w:color="auto" w:fill="FFFFFF"/>
        </w:rPr>
        <w:t>400</w:t>
      </w:r>
      <w:r>
        <w:rPr>
          <w:rFonts w:ascii="Times New Roman" w:eastAsia="Times New Roman" w:hAnsi="Times New Roman" w:cs="Times New Roman"/>
          <w:color w:val="333333"/>
        </w:rPr>
        <w:t>Tampa, FL 33609</w:t>
      </w:r>
      <w:r>
        <w:rPr>
          <w:rFonts w:ascii="Times New Roman" w:eastAsia="Times New Roman" w:hAnsi="Times New Roman" w:cs="Times New Roman"/>
          <w:color w:val="333333"/>
          <w:shd w:val="clear" w:color="auto" w:fill="FFFFFF"/>
        </w:rPr>
        <w:t>Diversion Number: (813) 287-4765</w:t>
      </w:r>
    </w:p>
    <w:p w14:paraId="7E8043B5" w14:textId="77777777" w:rsidR="00ED7F59" w:rsidRPr="00ED7F59" w:rsidRDefault="00ED7F59" w:rsidP="00ED7F59">
      <w:pPr>
        <w:shd w:val="clear" w:color="auto" w:fill="FFFFFF"/>
        <w:spacing w:after="15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Diversion Fax: (813) 287-4766</w:t>
      </w:r>
    </w:p>
    <w:p w14:paraId="19B2839F" w14:textId="77777777" w:rsidR="00B26F7C" w:rsidRDefault="00ED7F59" w:rsidP="00B455C9">
      <w:pPr>
        <w:rPr>
          <w:rFonts w:ascii="Times New Roman" w:hAnsi="Times New Roman" w:cs="Times New Roman"/>
          <w:b/>
          <w:bCs/>
          <w:sz w:val="28"/>
          <w:szCs w:val="28"/>
        </w:rPr>
      </w:pPr>
      <w:r>
        <w:rPr>
          <w:rFonts w:ascii="Times New Roman" w:eastAsia="Times New Roman" w:hAnsi="Times New Roman" w:cs="Times New Roman"/>
          <w:i/>
          <w:iCs/>
          <w:color w:val="333333"/>
          <w:shd w:val="clear" w:color="auto" w:fill="FFFFFF"/>
        </w:rPr>
        <w:t>Jurisdiction</w:t>
      </w:r>
      <w:r>
        <w:rPr>
          <w:rFonts w:ascii="Times New Roman" w:eastAsia="Times New Roman" w:hAnsi="Times New Roman" w:cs="Times New Roman"/>
          <w:color w:val="333333"/>
          <w:shd w:val="clear" w:color="auto" w:fill="FFFFFF"/>
        </w:rPr>
        <w:t>: West Central Florida</w:t>
      </w:r>
      <w:r>
        <w:rPr>
          <w:rFonts w:ascii="Times New Roman" w:eastAsia="Times New Roman" w:hAnsi="Times New Roman" w:cs="Times New Roman"/>
          <w:color w:val="333333"/>
        </w:rPr>
        <w:br/>
      </w:r>
      <w:bookmarkStart w:id="46" w:name="_Toc79662676"/>
    </w:p>
    <w:p w14:paraId="707030D1" w14:textId="77777777" w:rsidR="00ED7F59" w:rsidRDefault="00ED7F59" w:rsidP="00B26F7C">
      <w:pPr>
        <w:pStyle w:val="Heading2"/>
        <w:rPr>
          <w:rFonts w:ascii="Times New Roman" w:hAnsi="Times New Roman" w:cs="Times New Roman"/>
          <w:b/>
          <w:bCs/>
          <w:sz w:val="28"/>
          <w:szCs w:val="28"/>
        </w:rPr>
      </w:pPr>
      <w:bookmarkStart w:id="47" w:name="_Toc236662190"/>
      <w:r>
        <w:rPr>
          <w:rFonts w:ascii="Times New Roman" w:hAnsi="Times New Roman" w:cs="Times New Roman"/>
          <w:b/>
          <w:bCs/>
          <w:sz w:val="28"/>
          <w:szCs w:val="28"/>
        </w:rPr>
        <w:t>2.9</w:t>
      </w:r>
      <w:r>
        <w:rPr>
          <w:rFonts w:ascii="Times New Roman" w:hAnsi="Times New Roman" w:cs="Times New Roman"/>
          <w:b/>
          <w:bCs/>
          <w:sz w:val="28"/>
          <w:szCs w:val="28"/>
        </w:rPr>
        <w:tab/>
        <w:t>Sample Forms</w:t>
      </w:r>
      <w:bookmarkEnd w:id="46"/>
      <w:bookmarkEnd w:id="47"/>
    </w:p>
    <w:p w14:paraId="1B0DBBC3" w14:textId="77777777" w:rsidR="00ED7F59" w:rsidRPr="002578E3" w:rsidRDefault="002578E3" w:rsidP="00440E5B">
      <w:pPr>
        <w:rPr>
          <w:rFonts w:ascii="Times New Roman" w:hAnsi="Times New Roman" w:cs="Times New Roman"/>
        </w:rPr>
      </w:pPr>
      <w:r>
        <w:rPr>
          <w:rFonts w:ascii="Times New Roman" w:hAnsi="Times New Roman" w:cs="Times New Roman"/>
        </w:rPr>
        <w:t>Needed forms (Biennial Controlled Substance Inventory, Record of Controlled Substances Destroyed, Report of Theft or Loss etc.) can be found in the Inspections and Invoices binder located in Safe #1</w:t>
      </w:r>
    </w:p>
    <w:sectPr w:rsidR="00ED7F59" w:rsidRPr="002578E3" w:rsidSect="00A349FB">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440" w:right="1440" w:bottom="1440"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5FC5F" w14:textId="77777777" w:rsidR="00274ED1" w:rsidRDefault="00274ED1" w:rsidP="00B26F7C">
      <w:pPr>
        <w:spacing w:after="0" w:line="240" w:lineRule="auto"/>
      </w:pPr>
      <w:r>
        <w:separator/>
      </w:r>
    </w:p>
  </w:endnote>
  <w:endnote w:type="continuationSeparator" w:id="0">
    <w:p w14:paraId="7418C3D7" w14:textId="77777777" w:rsidR="00274ED1" w:rsidRDefault="00274ED1" w:rsidP="00B26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D809" w14:textId="77777777" w:rsidR="00D355CE" w:rsidRDefault="00D35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864240"/>
      <w:docPartObj>
        <w:docPartGallery w:val="Page Numbers (Bottom of Page)"/>
        <w:docPartUnique/>
      </w:docPartObj>
    </w:sdtPr>
    <w:sdtEndPr>
      <w:rPr>
        <w:color w:val="7F7F7F" w:themeColor="background1" w:themeShade="7F"/>
        <w:spacing w:val="60"/>
      </w:rPr>
    </w:sdtEndPr>
    <w:sdtContent>
      <w:p w14:paraId="4F6B2C1B" w14:textId="77777777" w:rsidR="00CA2C20" w:rsidRDefault="00CA2C2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D87EB46" w14:textId="77777777" w:rsidR="00CA2C20" w:rsidRDefault="00CA2C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34409" w14:textId="77777777" w:rsidR="00D355CE" w:rsidRDefault="00D35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2E41A" w14:textId="77777777" w:rsidR="00274ED1" w:rsidRDefault="00274ED1" w:rsidP="00B26F7C">
      <w:pPr>
        <w:spacing w:after="0" w:line="240" w:lineRule="auto"/>
      </w:pPr>
      <w:r>
        <w:separator/>
      </w:r>
    </w:p>
  </w:footnote>
  <w:footnote w:type="continuationSeparator" w:id="0">
    <w:p w14:paraId="6E5BE2E9" w14:textId="77777777" w:rsidR="00274ED1" w:rsidRDefault="00274ED1" w:rsidP="00B26F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FFD4" w14:textId="77777777" w:rsidR="00D355CE" w:rsidRDefault="00D355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591F" w14:textId="77777777" w:rsidR="00D355CE" w:rsidRDefault="00D355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CFD3A" w14:textId="77777777" w:rsidR="00D355CE" w:rsidRDefault="00D35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CF2"/>
    <w:multiLevelType w:val="multilevel"/>
    <w:tmpl w:val="03B6D460"/>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3381CD4"/>
    <w:multiLevelType w:val="multilevel"/>
    <w:tmpl w:val="41A02C5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4121AA"/>
    <w:multiLevelType w:val="multilevel"/>
    <w:tmpl w:val="CC9C1F22"/>
    <w:lvl w:ilvl="0">
      <w:start w:val="1"/>
      <w:numFmt w:val="decimal"/>
      <w:lvlText w:val="%1"/>
      <w:lvlJc w:val="left"/>
      <w:pPr>
        <w:ind w:left="360" w:hanging="360"/>
      </w:pPr>
      <w:rPr>
        <w:rFonts w:hint="default"/>
        <w:b w:val="0"/>
        <w:bCs w:val="0"/>
        <w:i w:val="0"/>
        <w:iCs w:val="0"/>
        <w:spacing w:val="-1"/>
        <w:w w:val="98"/>
        <w:sz w:val="24"/>
        <w:szCs w:val="24"/>
      </w:rPr>
    </w:lvl>
    <w:lvl w:ilvl="1">
      <w:start w:val="1"/>
      <w:numFmt w:val="lowerLetter"/>
      <w:lvlText w:val="%2)"/>
      <w:lvlJc w:val="left"/>
      <w:pPr>
        <w:ind w:left="720" w:hanging="360"/>
      </w:pPr>
      <w:rPr>
        <w:rFonts w:hint="default"/>
        <w:b w:val="0"/>
        <w:bCs w:val="0"/>
        <w:i w:val="0"/>
        <w:iCs w:val="0"/>
        <w:spacing w:val="-1"/>
        <w:w w:val="98"/>
        <w:sz w:val="24"/>
        <w:szCs w:val="24"/>
      </w:rPr>
    </w:lvl>
    <w:lvl w:ilvl="2">
      <w:start w:val="1"/>
      <w:numFmt w:val="lowerRoman"/>
      <w:lvlText w:val="%3)"/>
      <w:lvlJc w:val="left"/>
      <w:pPr>
        <w:ind w:left="1080" w:hanging="360"/>
      </w:pPr>
      <w:rPr>
        <w:rFonts w:hint="default"/>
        <w:b w:val="0"/>
        <w:bCs w:val="0"/>
        <w:i w:val="0"/>
        <w:iCs w:val="0"/>
        <w:spacing w:val="-1"/>
        <w:w w:val="98"/>
        <w:sz w:val="24"/>
        <w:szCs w:val="24"/>
      </w:rPr>
    </w:lvl>
    <w:lvl w:ilvl="3">
      <w:start w:val="1"/>
      <w:numFmt w:val="decimal"/>
      <w:lvlText w:val="(%4)"/>
      <w:lvlJc w:val="left"/>
      <w:pPr>
        <w:ind w:left="1440" w:hanging="360"/>
      </w:pPr>
      <w:rPr>
        <w:rFonts w:hint="default"/>
        <w:b w:val="0"/>
        <w:bCs w:val="0"/>
        <w:i w:val="0"/>
        <w:iCs w:val="0"/>
        <w:w w:val="99"/>
        <w:sz w:val="22"/>
        <w:szCs w:val="22"/>
      </w:rPr>
    </w:lvl>
    <w:lvl w:ilvl="4">
      <w:start w:val="1"/>
      <w:numFmt w:val="lowerLetter"/>
      <w:lvlText w:val="(%5)"/>
      <w:lvlJc w:val="left"/>
      <w:pPr>
        <w:ind w:left="1800" w:hanging="360"/>
      </w:pPr>
      <w:rPr>
        <w:rFonts w:hint="default"/>
        <w:b w:val="0"/>
        <w:bCs w:val="0"/>
        <w:i w:val="0"/>
        <w:iCs w:val="0"/>
        <w:spacing w:val="-2"/>
        <w:w w:val="98"/>
        <w:sz w:val="22"/>
        <w:szCs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701501A"/>
    <w:multiLevelType w:val="hybridMultilevel"/>
    <w:tmpl w:val="6C42A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D4130"/>
    <w:multiLevelType w:val="hybridMultilevel"/>
    <w:tmpl w:val="029A1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6111E9"/>
    <w:multiLevelType w:val="hybridMultilevel"/>
    <w:tmpl w:val="B6A44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C535D"/>
    <w:multiLevelType w:val="multilevel"/>
    <w:tmpl w:val="897E07CC"/>
    <w:styleLink w:val="Style4"/>
    <w:lvl w:ilvl="0">
      <w:start w:val="1"/>
      <w:numFmt w:val="decimal"/>
      <w:lvlText w:val="%1"/>
      <w:lvlJc w:val="left"/>
      <w:pPr>
        <w:ind w:left="360" w:hanging="360"/>
      </w:pPr>
      <w:rPr>
        <w:rFonts w:hint="default"/>
        <w:b w:val="0"/>
        <w:bCs w:val="0"/>
        <w:i w:val="0"/>
        <w:iCs w:val="0"/>
        <w:spacing w:val="-1"/>
        <w:w w:val="98"/>
        <w:sz w:val="24"/>
        <w:szCs w:val="24"/>
      </w:rPr>
    </w:lvl>
    <w:lvl w:ilvl="1">
      <w:start w:val="1"/>
      <w:numFmt w:val="lowerLetter"/>
      <w:lvlText w:val="%2"/>
      <w:lvlJc w:val="left"/>
      <w:pPr>
        <w:ind w:left="720" w:hanging="360"/>
      </w:pPr>
      <w:rPr>
        <w:rFonts w:hint="default"/>
        <w:b w:val="0"/>
        <w:bCs w:val="0"/>
        <w:i w:val="0"/>
        <w:iCs w:val="0"/>
        <w:spacing w:val="-1"/>
        <w:w w:val="98"/>
        <w:sz w:val="24"/>
        <w:szCs w:val="24"/>
      </w:rPr>
    </w:lvl>
    <w:lvl w:ilvl="2">
      <w:start w:val="1"/>
      <w:numFmt w:val="lowerRoman"/>
      <w:lvlText w:val="%3)"/>
      <w:lvlJc w:val="left"/>
      <w:pPr>
        <w:ind w:left="1080" w:hanging="360"/>
      </w:pPr>
      <w:rPr>
        <w:rFonts w:hint="default"/>
        <w:b w:val="0"/>
        <w:bCs w:val="0"/>
        <w:i w:val="0"/>
        <w:iCs w:val="0"/>
        <w:spacing w:val="-1"/>
        <w:w w:val="98"/>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b w:val="0"/>
        <w:bCs w:val="0"/>
        <w:i w:val="0"/>
        <w:iCs w:val="0"/>
        <w:spacing w:val="-2"/>
        <w:w w:val="98"/>
        <w:sz w:val="22"/>
        <w:szCs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0DC046F"/>
    <w:multiLevelType w:val="multilevel"/>
    <w:tmpl w:val="952EA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22231"/>
    <w:multiLevelType w:val="hybridMultilevel"/>
    <w:tmpl w:val="31A4DC44"/>
    <w:lvl w:ilvl="0" w:tplc="D6D8D516">
      <w:start w:val="1"/>
      <w:numFmt w:val="decimal"/>
      <w:lvlText w:val="%1."/>
      <w:lvlJc w:val="left"/>
      <w:pPr>
        <w:ind w:left="720" w:hanging="360"/>
      </w:pPr>
      <w:rPr>
        <w:rFonts w:asciiTheme="minorHAnsi" w:eastAsiaTheme="minorHAnsi" w:hAnsiTheme="minorHAnsi" w:cstheme="minorBidi" w:hint="default"/>
        <w:b w:val="0"/>
        <w:bCs w:val="0"/>
        <w:i w:val="0"/>
        <w:iCs w:val="0"/>
        <w:spacing w:val="-1"/>
        <w:w w:val="98"/>
        <w:sz w:val="24"/>
        <w:szCs w:val="24"/>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891C38"/>
    <w:multiLevelType w:val="hybridMultilevel"/>
    <w:tmpl w:val="B4D61382"/>
    <w:lvl w:ilvl="0" w:tplc="D6D8D516">
      <w:start w:val="1"/>
      <w:numFmt w:val="decimal"/>
      <w:lvlText w:val="%1."/>
      <w:lvlJc w:val="left"/>
      <w:pPr>
        <w:ind w:left="765" w:hanging="360"/>
      </w:pPr>
      <w:rPr>
        <w:rFonts w:asciiTheme="minorHAnsi" w:eastAsiaTheme="minorHAnsi" w:hAnsiTheme="minorHAnsi" w:cstheme="minorBidi" w:hint="default"/>
        <w:b w:val="0"/>
        <w:bCs w:val="0"/>
        <w:i w:val="0"/>
        <w:iCs w:val="0"/>
        <w:spacing w:val="-1"/>
        <w:w w:val="98"/>
        <w:sz w:val="24"/>
        <w:szCs w:val="24"/>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0" w15:restartNumberingAfterBreak="0">
    <w:nsid w:val="16BD0C87"/>
    <w:multiLevelType w:val="multilevel"/>
    <w:tmpl w:val="B34A9ED8"/>
    <w:lvl w:ilvl="0">
      <w:start w:val="1"/>
      <w:numFmt w:val="none"/>
      <w:lvlText w:val="3."/>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8604C0C"/>
    <w:multiLevelType w:val="multilevel"/>
    <w:tmpl w:val="064E5156"/>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9383065"/>
    <w:multiLevelType w:val="multilevel"/>
    <w:tmpl w:val="8F0AF40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9C259A1"/>
    <w:multiLevelType w:val="multilevel"/>
    <w:tmpl w:val="3ED85278"/>
    <w:lvl w:ilvl="0">
      <w:start w:val="1"/>
      <w:numFmt w:val="none"/>
      <w:lvlText w:val="4."/>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a)"/>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A666A65"/>
    <w:multiLevelType w:val="hybridMultilevel"/>
    <w:tmpl w:val="14345066"/>
    <w:lvl w:ilvl="0" w:tplc="D6D8D516">
      <w:start w:val="1"/>
      <w:numFmt w:val="decimal"/>
      <w:lvlText w:val="%1."/>
      <w:lvlJc w:val="left"/>
      <w:pPr>
        <w:ind w:left="720" w:hanging="360"/>
      </w:pPr>
      <w:rPr>
        <w:rFonts w:asciiTheme="minorHAnsi" w:eastAsiaTheme="minorHAnsi" w:hAnsiTheme="minorHAnsi" w:cstheme="minorBidi" w:hint="default"/>
        <w:b w:val="0"/>
        <w:bCs w:val="0"/>
        <w:i w:val="0"/>
        <w:iCs w:val="0"/>
        <w:spacing w:val="-1"/>
        <w:w w:val="98"/>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E447FF"/>
    <w:multiLevelType w:val="multilevel"/>
    <w:tmpl w:val="9E0A6F74"/>
    <w:lvl w:ilvl="0">
      <w:start w:val="1"/>
      <w:numFmt w:val="none"/>
      <w:lvlText w:val="v)"/>
      <w:lvlJc w:val="left"/>
      <w:pPr>
        <w:ind w:left="1440" w:hanging="360"/>
      </w:pPr>
      <w:rPr>
        <w:rFonts w:hint="default"/>
      </w:rPr>
    </w:lvl>
    <w:lvl w:ilvl="1">
      <w:start w:val="1"/>
      <w:numFmt w:val="lowerLetter"/>
      <w:lvlText w:val="%2)"/>
      <w:lvlJc w:val="left"/>
      <w:pPr>
        <w:ind w:left="1800" w:hanging="360"/>
      </w:pPr>
      <w:rPr>
        <w:rFonts w:hint="default"/>
      </w:rPr>
    </w:lvl>
    <w:lvl w:ilvl="2">
      <w:start w:val="1"/>
      <w:numFmt w:val="none"/>
      <w:lvlText w:val="i)"/>
      <w:lvlJc w:val="left"/>
      <w:pPr>
        <w:ind w:left="216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6" w15:restartNumberingAfterBreak="0">
    <w:nsid w:val="1DAE4AD6"/>
    <w:multiLevelType w:val="multilevel"/>
    <w:tmpl w:val="DE34FE66"/>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E0615CC"/>
    <w:multiLevelType w:val="hybridMultilevel"/>
    <w:tmpl w:val="E2AA41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E294141"/>
    <w:multiLevelType w:val="hybridMultilevel"/>
    <w:tmpl w:val="3646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EC6F18"/>
    <w:multiLevelType w:val="multilevel"/>
    <w:tmpl w:val="D33C261C"/>
    <w:lvl w:ilvl="0">
      <w:start w:val="1"/>
      <w:numFmt w:val="none"/>
      <w:lvlText w:val="iv)"/>
      <w:lvlJc w:val="left"/>
      <w:pPr>
        <w:ind w:left="1440" w:hanging="360"/>
      </w:pPr>
      <w:rPr>
        <w:rFonts w:hint="default"/>
      </w:rPr>
    </w:lvl>
    <w:lvl w:ilvl="1">
      <w:start w:val="1"/>
      <w:numFmt w:val="lowerLetter"/>
      <w:lvlText w:val="%2)"/>
      <w:lvlJc w:val="left"/>
      <w:pPr>
        <w:ind w:left="1800" w:hanging="360"/>
      </w:pPr>
      <w:rPr>
        <w:rFonts w:hint="default"/>
      </w:rPr>
    </w:lvl>
    <w:lvl w:ilvl="2">
      <w:start w:val="1"/>
      <w:numFmt w:val="none"/>
      <w:lvlText w:val="i)"/>
      <w:lvlJc w:val="left"/>
      <w:pPr>
        <w:ind w:left="216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0" w15:restartNumberingAfterBreak="0">
    <w:nsid w:val="1F675757"/>
    <w:multiLevelType w:val="hybridMultilevel"/>
    <w:tmpl w:val="F3A48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E33BB8"/>
    <w:multiLevelType w:val="multilevel"/>
    <w:tmpl w:val="2150701E"/>
    <w:lvl w:ilvl="0">
      <w:start w:val="1"/>
      <w:numFmt w:val="none"/>
      <w:lvlText w:val="2."/>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331445E"/>
    <w:multiLevelType w:val="hybridMultilevel"/>
    <w:tmpl w:val="F5624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6B0970"/>
    <w:multiLevelType w:val="hybridMultilevel"/>
    <w:tmpl w:val="2FCE611E"/>
    <w:lvl w:ilvl="0" w:tplc="D6D8D516">
      <w:start w:val="1"/>
      <w:numFmt w:val="decimal"/>
      <w:lvlText w:val="%1."/>
      <w:lvlJc w:val="left"/>
      <w:pPr>
        <w:ind w:left="720" w:hanging="360"/>
      </w:pPr>
      <w:rPr>
        <w:rFonts w:asciiTheme="minorHAnsi" w:eastAsiaTheme="minorHAnsi" w:hAnsiTheme="minorHAnsi" w:cstheme="minorBidi" w:hint="default"/>
        <w:b w:val="0"/>
        <w:bCs w:val="0"/>
        <w:i w:val="0"/>
        <w:iCs w:val="0"/>
        <w:spacing w:val="-1"/>
        <w:w w:val="98"/>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EB394E"/>
    <w:multiLevelType w:val="multilevel"/>
    <w:tmpl w:val="0082E98E"/>
    <w:styleLink w:val="Style3"/>
    <w:lvl w:ilvl="0">
      <w:start w:val="1"/>
      <w:numFmt w:val="decimal"/>
      <w:lvlText w:val="%1"/>
      <w:lvlJc w:val="left"/>
      <w:pPr>
        <w:ind w:left="360" w:hanging="360"/>
      </w:pPr>
      <w:rPr>
        <w:rFonts w:hint="default"/>
        <w:b w:val="0"/>
        <w:bCs w:val="0"/>
        <w:i w:val="0"/>
        <w:iCs w:val="0"/>
        <w:spacing w:val="-1"/>
        <w:w w:val="98"/>
        <w:sz w:val="24"/>
        <w:szCs w:val="24"/>
      </w:rPr>
    </w:lvl>
    <w:lvl w:ilvl="1">
      <w:start w:val="1"/>
      <w:numFmt w:val="lowerLetter"/>
      <w:lvlText w:val="%2"/>
      <w:lvlJc w:val="left"/>
      <w:pPr>
        <w:ind w:left="720" w:hanging="360"/>
      </w:pPr>
      <w:rPr>
        <w:rFonts w:hint="default"/>
        <w:b w:val="0"/>
        <w:bCs w:val="0"/>
        <w:i w:val="0"/>
        <w:iCs w:val="0"/>
        <w:spacing w:val="-1"/>
        <w:w w:val="98"/>
        <w:sz w:val="24"/>
        <w:szCs w:val="24"/>
      </w:rPr>
    </w:lvl>
    <w:lvl w:ilvl="2">
      <w:start w:val="1"/>
      <w:numFmt w:val="lowerRoman"/>
      <w:lvlText w:val="%3)"/>
      <w:lvlJc w:val="left"/>
      <w:pPr>
        <w:ind w:left="1080" w:hanging="360"/>
      </w:pPr>
      <w:rPr>
        <w:rFonts w:hint="default"/>
        <w:b w:val="0"/>
        <w:bCs w:val="0"/>
        <w:i w:val="0"/>
        <w:iCs w:val="0"/>
        <w:spacing w:val="-1"/>
        <w:w w:val="98"/>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b w:val="0"/>
        <w:bCs w:val="0"/>
        <w:i w:val="0"/>
        <w:iCs w:val="0"/>
        <w:spacing w:val="-2"/>
        <w:w w:val="98"/>
        <w:sz w:val="22"/>
        <w:szCs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49F304C"/>
    <w:multiLevelType w:val="hybridMultilevel"/>
    <w:tmpl w:val="951E02E6"/>
    <w:lvl w:ilvl="0" w:tplc="CDEA0EA0">
      <w:start w:val="1"/>
      <w:numFmt w:val="decimal"/>
      <w:lvlText w:val="%1."/>
      <w:lvlJc w:val="left"/>
      <w:pPr>
        <w:ind w:left="720" w:hanging="360"/>
      </w:pPr>
      <w:rPr>
        <w:rFonts w:asciiTheme="minorHAnsi" w:eastAsiaTheme="minorHAnsi" w:hAnsiTheme="minorHAnsi" w:cstheme="minorBidi" w:hint="default"/>
        <w:b w:val="0"/>
        <w:bCs w:val="0"/>
        <w:i w:val="0"/>
        <w:iCs w:val="0"/>
        <w:spacing w:val="-1"/>
        <w:w w:val="98"/>
        <w:sz w:val="24"/>
        <w:szCs w:val="24"/>
      </w:rPr>
    </w:lvl>
    <w:lvl w:ilvl="1" w:tplc="0EC27EC8">
      <w:numFmt w:val="bullet"/>
      <w:lvlText w:val="•"/>
      <w:lvlJc w:val="left"/>
      <w:pPr>
        <w:ind w:left="-3790" w:hanging="360"/>
      </w:pPr>
      <w:rPr>
        <w:rFonts w:hint="default"/>
      </w:rPr>
    </w:lvl>
    <w:lvl w:ilvl="2" w:tplc="2732ECBA">
      <w:numFmt w:val="bullet"/>
      <w:lvlText w:val="•"/>
      <w:lvlJc w:val="left"/>
      <w:pPr>
        <w:ind w:left="-2858" w:hanging="360"/>
      </w:pPr>
      <w:rPr>
        <w:rFonts w:hint="default"/>
      </w:rPr>
    </w:lvl>
    <w:lvl w:ilvl="3" w:tplc="2A9AC376">
      <w:numFmt w:val="bullet"/>
      <w:lvlText w:val="•"/>
      <w:lvlJc w:val="left"/>
      <w:pPr>
        <w:ind w:left="-1926" w:hanging="360"/>
      </w:pPr>
      <w:rPr>
        <w:rFonts w:hint="default"/>
      </w:rPr>
    </w:lvl>
    <w:lvl w:ilvl="4" w:tplc="07B2B4B0">
      <w:numFmt w:val="bullet"/>
      <w:lvlText w:val="•"/>
      <w:lvlJc w:val="left"/>
      <w:pPr>
        <w:ind w:left="-994" w:hanging="360"/>
      </w:pPr>
      <w:rPr>
        <w:rFonts w:hint="default"/>
      </w:rPr>
    </w:lvl>
    <w:lvl w:ilvl="5" w:tplc="4C1C255A">
      <w:numFmt w:val="bullet"/>
      <w:lvlText w:val="•"/>
      <w:lvlJc w:val="left"/>
      <w:pPr>
        <w:ind w:left="-62" w:hanging="360"/>
      </w:pPr>
      <w:rPr>
        <w:rFonts w:hint="default"/>
      </w:rPr>
    </w:lvl>
    <w:lvl w:ilvl="6" w:tplc="304C2D92">
      <w:numFmt w:val="bullet"/>
      <w:lvlText w:val="•"/>
      <w:lvlJc w:val="left"/>
      <w:pPr>
        <w:ind w:left="870" w:hanging="360"/>
      </w:pPr>
      <w:rPr>
        <w:rFonts w:hint="default"/>
      </w:rPr>
    </w:lvl>
    <w:lvl w:ilvl="7" w:tplc="B0789C38">
      <w:numFmt w:val="bullet"/>
      <w:lvlText w:val="•"/>
      <w:lvlJc w:val="left"/>
      <w:pPr>
        <w:ind w:left="1802" w:hanging="360"/>
      </w:pPr>
      <w:rPr>
        <w:rFonts w:hint="default"/>
      </w:rPr>
    </w:lvl>
    <w:lvl w:ilvl="8" w:tplc="B0C86694">
      <w:numFmt w:val="bullet"/>
      <w:lvlText w:val="•"/>
      <w:lvlJc w:val="left"/>
      <w:pPr>
        <w:ind w:left="2734" w:hanging="360"/>
      </w:pPr>
      <w:rPr>
        <w:rFonts w:hint="default"/>
      </w:rPr>
    </w:lvl>
  </w:abstractNum>
  <w:abstractNum w:abstractNumId="26" w15:restartNumberingAfterBreak="0">
    <w:nsid w:val="24A20F32"/>
    <w:multiLevelType w:val="hybridMultilevel"/>
    <w:tmpl w:val="CA64F522"/>
    <w:lvl w:ilvl="0" w:tplc="D6D8D516">
      <w:start w:val="1"/>
      <w:numFmt w:val="decimal"/>
      <w:lvlText w:val="%1."/>
      <w:lvlJc w:val="left"/>
      <w:pPr>
        <w:ind w:left="720" w:hanging="360"/>
      </w:pPr>
      <w:rPr>
        <w:rFonts w:asciiTheme="minorHAnsi" w:eastAsiaTheme="minorHAnsi" w:hAnsiTheme="minorHAnsi" w:cstheme="minorBidi" w:hint="default"/>
        <w:b w:val="0"/>
        <w:bCs w:val="0"/>
        <w:i w:val="0"/>
        <w:iCs w:val="0"/>
        <w:spacing w:val="-1"/>
        <w:w w:val="98"/>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595C8C"/>
    <w:multiLevelType w:val="multilevel"/>
    <w:tmpl w:val="0409001D"/>
    <w:numStyleLink w:val="Style6"/>
  </w:abstractNum>
  <w:abstractNum w:abstractNumId="28" w15:restartNumberingAfterBreak="0">
    <w:nsid w:val="294919D9"/>
    <w:multiLevelType w:val="multilevel"/>
    <w:tmpl w:val="0082E98E"/>
    <w:styleLink w:val="Style5"/>
    <w:lvl w:ilvl="0">
      <w:start w:val="1"/>
      <w:numFmt w:val="decimal"/>
      <w:lvlText w:val="%1"/>
      <w:lvlJc w:val="left"/>
      <w:pPr>
        <w:ind w:left="360" w:hanging="360"/>
      </w:pPr>
      <w:rPr>
        <w:rFonts w:ascii="Times New Roman" w:hAnsi="Times New Roman" w:hint="default"/>
        <w:b w:val="0"/>
        <w:bCs w:val="0"/>
        <w:i w:val="0"/>
        <w:iCs w:val="0"/>
        <w:spacing w:val="-1"/>
        <w:w w:val="98"/>
        <w:sz w:val="24"/>
        <w:szCs w:val="24"/>
      </w:rPr>
    </w:lvl>
    <w:lvl w:ilvl="1">
      <w:start w:val="1"/>
      <w:numFmt w:val="lowerLetter"/>
      <w:lvlText w:val="%2"/>
      <w:lvlJc w:val="left"/>
      <w:pPr>
        <w:ind w:left="720" w:hanging="360"/>
      </w:pPr>
      <w:rPr>
        <w:rFonts w:hint="default"/>
        <w:b w:val="0"/>
        <w:bCs w:val="0"/>
        <w:i w:val="0"/>
        <w:iCs w:val="0"/>
        <w:spacing w:val="-1"/>
        <w:w w:val="98"/>
        <w:sz w:val="24"/>
        <w:szCs w:val="24"/>
      </w:rPr>
    </w:lvl>
    <w:lvl w:ilvl="2">
      <w:start w:val="1"/>
      <w:numFmt w:val="lowerRoman"/>
      <w:lvlText w:val="%3)"/>
      <w:lvlJc w:val="left"/>
      <w:pPr>
        <w:ind w:left="1080" w:hanging="360"/>
      </w:pPr>
      <w:rPr>
        <w:rFonts w:hint="default"/>
        <w:b w:val="0"/>
        <w:bCs w:val="0"/>
        <w:i w:val="0"/>
        <w:iCs w:val="0"/>
        <w:spacing w:val="-1"/>
        <w:w w:val="98"/>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b w:val="0"/>
        <w:bCs w:val="0"/>
        <w:i w:val="0"/>
        <w:iCs w:val="0"/>
        <w:spacing w:val="-2"/>
        <w:w w:val="98"/>
        <w:sz w:val="22"/>
        <w:szCs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EA34F50"/>
    <w:multiLevelType w:val="multilevel"/>
    <w:tmpl w:val="0409001D"/>
    <w:numStyleLink w:val="Style6"/>
  </w:abstractNum>
  <w:abstractNum w:abstractNumId="30" w15:restartNumberingAfterBreak="0">
    <w:nsid w:val="30A02D3F"/>
    <w:multiLevelType w:val="hybridMultilevel"/>
    <w:tmpl w:val="01429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1E2785D"/>
    <w:multiLevelType w:val="hybridMultilevel"/>
    <w:tmpl w:val="B2387C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3C1297D"/>
    <w:multiLevelType w:val="multilevel"/>
    <w:tmpl w:val="F02E9946"/>
    <w:styleLink w:val="Style1"/>
    <w:lvl w:ilvl="0">
      <w:start w:val="1"/>
      <w:numFmt w:val="none"/>
      <w:lvlText w:val="1."/>
      <w:lvlJc w:val="left"/>
      <w:pPr>
        <w:ind w:left="360" w:hanging="360"/>
      </w:pPr>
      <w:rPr>
        <w:rFonts w:ascii="Times New Roman" w:hAnsi="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3E230E0"/>
    <w:multiLevelType w:val="multilevel"/>
    <w:tmpl w:val="8F7E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674C3"/>
    <w:multiLevelType w:val="multilevel"/>
    <w:tmpl w:val="4CF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2E389D"/>
    <w:multiLevelType w:val="multilevel"/>
    <w:tmpl w:val="82FC8F40"/>
    <w:lvl w:ilvl="0">
      <w:start w:val="1"/>
      <w:numFmt w:val="decimal"/>
      <w:lvlText w:val="%1."/>
      <w:lvlJc w:val="left"/>
      <w:pPr>
        <w:ind w:left="720" w:hanging="360"/>
      </w:pPr>
      <w:rPr>
        <w:rFonts w:asciiTheme="minorHAnsi" w:eastAsiaTheme="minorHAnsi" w:hAnsiTheme="minorHAnsi" w:cstheme="minorBidi" w:hint="default"/>
        <w:b w:val="0"/>
        <w:bCs w:val="0"/>
        <w:i w:val="0"/>
        <w:iCs w:val="0"/>
        <w:spacing w:val="-1"/>
        <w:w w:val="98"/>
        <w:sz w:val="24"/>
        <w:szCs w:val="24"/>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367A1897"/>
    <w:multiLevelType w:val="multilevel"/>
    <w:tmpl w:val="4DF2B258"/>
    <w:lvl w:ilvl="0">
      <w:start w:val="1"/>
      <w:numFmt w:val="none"/>
      <w:lvlText w:val="ii)"/>
      <w:lvlJc w:val="left"/>
      <w:pPr>
        <w:ind w:left="1440" w:hanging="360"/>
      </w:pPr>
      <w:rPr>
        <w:rFonts w:hint="default"/>
      </w:rPr>
    </w:lvl>
    <w:lvl w:ilvl="1">
      <w:start w:val="1"/>
      <w:numFmt w:val="lowerLetter"/>
      <w:lvlText w:val="%2)"/>
      <w:lvlJc w:val="left"/>
      <w:pPr>
        <w:ind w:left="1800" w:hanging="360"/>
      </w:pPr>
      <w:rPr>
        <w:rFonts w:hint="default"/>
      </w:rPr>
    </w:lvl>
    <w:lvl w:ilvl="2">
      <w:start w:val="1"/>
      <w:numFmt w:val="none"/>
      <w:lvlText w:val="i)"/>
      <w:lvlJc w:val="left"/>
      <w:pPr>
        <w:ind w:left="216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37" w15:restartNumberingAfterBreak="0">
    <w:nsid w:val="36B63386"/>
    <w:multiLevelType w:val="multilevel"/>
    <w:tmpl w:val="8F0AF40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38060F67"/>
    <w:multiLevelType w:val="hybridMultilevel"/>
    <w:tmpl w:val="21B8E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95360DF"/>
    <w:multiLevelType w:val="multilevel"/>
    <w:tmpl w:val="064E5156"/>
    <w:numStyleLink w:val="Style2"/>
  </w:abstractNum>
  <w:abstractNum w:abstractNumId="40" w15:restartNumberingAfterBreak="0">
    <w:nsid w:val="4304429B"/>
    <w:multiLevelType w:val="multilevel"/>
    <w:tmpl w:val="B36269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44220C85"/>
    <w:multiLevelType w:val="hybridMultilevel"/>
    <w:tmpl w:val="F6E0A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5AC202B"/>
    <w:multiLevelType w:val="multilevel"/>
    <w:tmpl w:val="C8BA2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1B0EC7"/>
    <w:multiLevelType w:val="multilevel"/>
    <w:tmpl w:val="444A4EFC"/>
    <w:lvl w:ilvl="0">
      <w:start w:val="1"/>
      <w:numFmt w:val="none"/>
      <w:lvlText w:val="i)"/>
      <w:lvlJc w:val="left"/>
      <w:pPr>
        <w:ind w:left="1440" w:hanging="360"/>
      </w:pPr>
      <w:rPr>
        <w:rFonts w:hint="default"/>
      </w:rPr>
    </w:lvl>
    <w:lvl w:ilvl="1">
      <w:start w:val="1"/>
      <w:numFmt w:val="lowerLetter"/>
      <w:lvlText w:val="%2)"/>
      <w:lvlJc w:val="left"/>
      <w:pPr>
        <w:ind w:left="1800" w:hanging="360"/>
      </w:pPr>
      <w:rPr>
        <w:rFonts w:hint="default"/>
      </w:rPr>
    </w:lvl>
    <w:lvl w:ilvl="2">
      <w:start w:val="1"/>
      <w:numFmt w:val="none"/>
      <w:lvlText w:val="i)"/>
      <w:lvlJc w:val="left"/>
      <w:pPr>
        <w:ind w:left="216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44" w15:restartNumberingAfterBreak="0">
    <w:nsid w:val="4A2D698F"/>
    <w:multiLevelType w:val="hybridMultilevel"/>
    <w:tmpl w:val="C9EA88E2"/>
    <w:lvl w:ilvl="0" w:tplc="6D2A6C94">
      <w:start w:val="1"/>
      <w:numFmt w:val="decimal"/>
      <w:lvlText w:val="%1."/>
      <w:lvlJc w:val="left"/>
      <w:pPr>
        <w:ind w:left="72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5" w15:restartNumberingAfterBreak="0">
    <w:nsid w:val="4A403734"/>
    <w:multiLevelType w:val="hybridMultilevel"/>
    <w:tmpl w:val="FBC2D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BED0F3F"/>
    <w:multiLevelType w:val="multilevel"/>
    <w:tmpl w:val="1CF2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2D1D51"/>
    <w:multiLevelType w:val="multilevel"/>
    <w:tmpl w:val="970058AA"/>
    <w:lvl w:ilvl="0">
      <w:start w:val="1"/>
      <w:numFmt w:val="none"/>
      <w:lvlText w:val="2.."/>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4C383DD4"/>
    <w:multiLevelType w:val="hybridMultilevel"/>
    <w:tmpl w:val="58E22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D2B3D86"/>
    <w:multiLevelType w:val="multilevel"/>
    <w:tmpl w:val="DE34FE66"/>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4D31164B"/>
    <w:multiLevelType w:val="multilevel"/>
    <w:tmpl w:val="8FF8B9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0123DB"/>
    <w:multiLevelType w:val="hybridMultilevel"/>
    <w:tmpl w:val="029A1F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FF22ED4"/>
    <w:multiLevelType w:val="multilevel"/>
    <w:tmpl w:val="0082E98E"/>
    <w:numStyleLink w:val="Style5"/>
  </w:abstractNum>
  <w:abstractNum w:abstractNumId="53" w15:restartNumberingAfterBreak="0">
    <w:nsid w:val="528B5602"/>
    <w:multiLevelType w:val="multilevel"/>
    <w:tmpl w:val="897E07CC"/>
    <w:numStyleLink w:val="Style4"/>
  </w:abstractNum>
  <w:abstractNum w:abstractNumId="54" w15:restartNumberingAfterBreak="0">
    <w:nsid w:val="54B61932"/>
    <w:multiLevelType w:val="multilevel"/>
    <w:tmpl w:val="82EC349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55F43AC0"/>
    <w:multiLevelType w:val="multilevel"/>
    <w:tmpl w:val="5BDA588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582B32DB"/>
    <w:multiLevelType w:val="multilevel"/>
    <w:tmpl w:val="705C0A84"/>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59222E97"/>
    <w:multiLevelType w:val="hybridMultilevel"/>
    <w:tmpl w:val="321CB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D293396"/>
    <w:multiLevelType w:val="hybridMultilevel"/>
    <w:tmpl w:val="7390D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E930564"/>
    <w:multiLevelType w:val="multilevel"/>
    <w:tmpl w:val="9582293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60F61004"/>
    <w:multiLevelType w:val="multilevel"/>
    <w:tmpl w:val="CC9C1F22"/>
    <w:lvl w:ilvl="0">
      <w:start w:val="1"/>
      <w:numFmt w:val="decimal"/>
      <w:lvlText w:val="%1"/>
      <w:lvlJc w:val="left"/>
      <w:pPr>
        <w:ind w:left="360" w:hanging="360"/>
      </w:pPr>
      <w:rPr>
        <w:rFonts w:hint="default"/>
        <w:b w:val="0"/>
        <w:bCs w:val="0"/>
        <w:i w:val="0"/>
        <w:iCs w:val="0"/>
        <w:spacing w:val="-1"/>
        <w:w w:val="98"/>
        <w:sz w:val="24"/>
        <w:szCs w:val="24"/>
      </w:rPr>
    </w:lvl>
    <w:lvl w:ilvl="1">
      <w:start w:val="1"/>
      <w:numFmt w:val="lowerLetter"/>
      <w:lvlText w:val="%2)"/>
      <w:lvlJc w:val="left"/>
      <w:pPr>
        <w:ind w:left="720" w:hanging="360"/>
      </w:pPr>
      <w:rPr>
        <w:rFonts w:hint="default"/>
        <w:b w:val="0"/>
        <w:bCs w:val="0"/>
        <w:i w:val="0"/>
        <w:iCs w:val="0"/>
        <w:spacing w:val="-1"/>
        <w:w w:val="98"/>
        <w:sz w:val="24"/>
        <w:szCs w:val="24"/>
      </w:rPr>
    </w:lvl>
    <w:lvl w:ilvl="2">
      <w:start w:val="1"/>
      <w:numFmt w:val="lowerRoman"/>
      <w:lvlText w:val="%3)"/>
      <w:lvlJc w:val="left"/>
      <w:pPr>
        <w:ind w:left="1080" w:hanging="360"/>
      </w:pPr>
      <w:rPr>
        <w:rFonts w:hint="default"/>
        <w:b w:val="0"/>
        <w:bCs w:val="0"/>
        <w:i w:val="0"/>
        <w:iCs w:val="0"/>
        <w:spacing w:val="-1"/>
        <w:w w:val="98"/>
        <w:sz w:val="24"/>
        <w:szCs w:val="24"/>
      </w:rPr>
    </w:lvl>
    <w:lvl w:ilvl="3">
      <w:start w:val="1"/>
      <w:numFmt w:val="decimal"/>
      <w:lvlText w:val="(%4)"/>
      <w:lvlJc w:val="left"/>
      <w:pPr>
        <w:ind w:left="1440" w:hanging="360"/>
      </w:pPr>
      <w:rPr>
        <w:rFonts w:hint="default"/>
        <w:b w:val="0"/>
        <w:bCs w:val="0"/>
        <w:i w:val="0"/>
        <w:iCs w:val="0"/>
        <w:w w:val="99"/>
        <w:sz w:val="22"/>
        <w:szCs w:val="22"/>
      </w:rPr>
    </w:lvl>
    <w:lvl w:ilvl="4">
      <w:start w:val="1"/>
      <w:numFmt w:val="lowerLetter"/>
      <w:lvlText w:val="(%5)"/>
      <w:lvlJc w:val="left"/>
      <w:pPr>
        <w:ind w:left="1800" w:hanging="360"/>
      </w:pPr>
      <w:rPr>
        <w:rFonts w:hint="default"/>
        <w:b w:val="0"/>
        <w:bCs w:val="0"/>
        <w:i w:val="0"/>
        <w:iCs w:val="0"/>
        <w:spacing w:val="-2"/>
        <w:w w:val="98"/>
        <w:sz w:val="22"/>
        <w:szCs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61CF0BA1"/>
    <w:multiLevelType w:val="multilevel"/>
    <w:tmpl w:val="897E07CC"/>
    <w:numStyleLink w:val="Style4"/>
  </w:abstractNum>
  <w:abstractNum w:abstractNumId="62" w15:restartNumberingAfterBreak="0">
    <w:nsid w:val="631B5445"/>
    <w:multiLevelType w:val="multilevel"/>
    <w:tmpl w:val="498009AE"/>
    <w:lvl w:ilvl="0">
      <w:start w:val="1"/>
      <w:numFmt w:val="none"/>
      <w:lvlText w:val="iii)"/>
      <w:lvlJc w:val="left"/>
      <w:pPr>
        <w:ind w:left="1440" w:hanging="360"/>
      </w:pPr>
      <w:rPr>
        <w:rFonts w:hint="default"/>
      </w:rPr>
    </w:lvl>
    <w:lvl w:ilvl="1">
      <w:start w:val="1"/>
      <w:numFmt w:val="lowerLetter"/>
      <w:lvlText w:val="%2)"/>
      <w:lvlJc w:val="left"/>
      <w:pPr>
        <w:ind w:left="1800" w:hanging="360"/>
      </w:pPr>
      <w:rPr>
        <w:rFonts w:hint="default"/>
      </w:rPr>
    </w:lvl>
    <w:lvl w:ilvl="2">
      <w:start w:val="1"/>
      <w:numFmt w:val="none"/>
      <w:lvlText w:val="i)"/>
      <w:lvlJc w:val="left"/>
      <w:pPr>
        <w:ind w:left="216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63" w15:restartNumberingAfterBreak="0">
    <w:nsid w:val="6349464A"/>
    <w:multiLevelType w:val="multilevel"/>
    <w:tmpl w:val="6A48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F90CA9"/>
    <w:multiLevelType w:val="multilevel"/>
    <w:tmpl w:val="DF72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FB6398"/>
    <w:multiLevelType w:val="multilevel"/>
    <w:tmpl w:val="1190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FD139F"/>
    <w:multiLevelType w:val="multilevel"/>
    <w:tmpl w:val="967A692C"/>
    <w:lvl w:ilvl="0">
      <w:start w:val="1"/>
      <w:numFmt w:val="none"/>
      <w:lvlText w:val="3."/>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6AC31426"/>
    <w:multiLevelType w:val="hybridMultilevel"/>
    <w:tmpl w:val="4002F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D285D3C"/>
    <w:multiLevelType w:val="hybridMultilevel"/>
    <w:tmpl w:val="47806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E382137"/>
    <w:multiLevelType w:val="multilevel"/>
    <w:tmpl w:val="C7BAC35E"/>
    <w:lvl w:ilvl="0">
      <w:start w:val="1"/>
      <w:numFmt w:val="none"/>
      <w:lvlText w:val="2."/>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6E620073"/>
    <w:multiLevelType w:val="multilevel"/>
    <w:tmpl w:val="CC9C1F22"/>
    <w:lvl w:ilvl="0">
      <w:start w:val="1"/>
      <w:numFmt w:val="decimal"/>
      <w:lvlText w:val="%1"/>
      <w:lvlJc w:val="left"/>
      <w:pPr>
        <w:ind w:left="360" w:hanging="360"/>
      </w:pPr>
      <w:rPr>
        <w:rFonts w:hint="default"/>
        <w:b w:val="0"/>
        <w:bCs w:val="0"/>
        <w:i w:val="0"/>
        <w:iCs w:val="0"/>
        <w:spacing w:val="-1"/>
        <w:w w:val="98"/>
        <w:sz w:val="24"/>
        <w:szCs w:val="24"/>
      </w:rPr>
    </w:lvl>
    <w:lvl w:ilvl="1">
      <w:start w:val="1"/>
      <w:numFmt w:val="lowerLetter"/>
      <w:lvlText w:val="%2)"/>
      <w:lvlJc w:val="left"/>
      <w:pPr>
        <w:ind w:left="720" w:hanging="360"/>
      </w:pPr>
      <w:rPr>
        <w:rFonts w:hint="default"/>
        <w:b w:val="0"/>
        <w:bCs w:val="0"/>
        <w:i w:val="0"/>
        <w:iCs w:val="0"/>
        <w:spacing w:val="-1"/>
        <w:w w:val="98"/>
        <w:sz w:val="24"/>
        <w:szCs w:val="24"/>
      </w:rPr>
    </w:lvl>
    <w:lvl w:ilvl="2">
      <w:start w:val="1"/>
      <w:numFmt w:val="lowerRoman"/>
      <w:lvlText w:val="%3)"/>
      <w:lvlJc w:val="left"/>
      <w:pPr>
        <w:ind w:left="1080" w:hanging="360"/>
      </w:pPr>
      <w:rPr>
        <w:rFonts w:hint="default"/>
        <w:b w:val="0"/>
        <w:bCs w:val="0"/>
        <w:i w:val="0"/>
        <w:iCs w:val="0"/>
        <w:spacing w:val="-1"/>
        <w:w w:val="98"/>
        <w:sz w:val="24"/>
        <w:szCs w:val="24"/>
      </w:rPr>
    </w:lvl>
    <w:lvl w:ilvl="3">
      <w:start w:val="1"/>
      <w:numFmt w:val="decimal"/>
      <w:lvlText w:val="(%4)"/>
      <w:lvlJc w:val="left"/>
      <w:pPr>
        <w:ind w:left="1440" w:hanging="360"/>
      </w:pPr>
      <w:rPr>
        <w:rFonts w:hint="default"/>
        <w:b w:val="0"/>
        <w:bCs w:val="0"/>
        <w:i w:val="0"/>
        <w:iCs w:val="0"/>
        <w:w w:val="99"/>
        <w:sz w:val="22"/>
        <w:szCs w:val="22"/>
      </w:rPr>
    </w:lvl>
    <w:lvl w:ilvl="4">
      <w:start w:val="1"/>
      <w:numFmt w:val="lowerLetter"/>
      <w:lvlText w:val="(%5)"/>
      <w:lvlJc w:val="left"/>
      <w:pPr>
        <w:ind w:left="1800" w:hanging="360"/>
      </w:pPr>
      <w:rPr>
        <w:rFonts w:hint="default"/>
        <w:b w:val="0"/>
        <w:bCs w:val="0"/>
        <w:i w:val="0"/>
        <w:iCs w:val="0"/>
        <w:spacing w:val="-2"/>
        <w:w w:val="98"/>
        <w:sz w:val="22"/>
        <w:szCs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6F207F19"/>
    <w:multiLevelType w:val="multilevel"/>
    <w:tmpl w:val="6DC2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775FFA"/>
    <w:multiLevelType w:val="multilevel"/>
    <w:tmpl w:val="0409001D"/>
    <w:styleLink w:val="Style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75FB61F6"/>
    <w:multiLevelType w:val="multilevel"/>
    <w:tmpl w:val="6DD60CC8"/>
    <w:lvl w:ilvl="0">
      <w:start w:val="1"/>
      <w:numFmt w:val="decimal"/>
      <w:lvlText w:val="%1."/>
      <w:lvlJc w:val="left"/>
      <w:pPr>
        <w:ind w:left="720" w:hanging="360"/>
      </w:pPr>
      <w:rPr>
        <w:rFonts w:asciiTheme="minorHAnsi" w:eastAsiaTheme="minorHAnsi" w:hAnsiTheme="minorHAnsi" w:cstheme="minorBidi" w:hint="default"/>
        <w:b w:val="0"/>
        <w:bCs w:val="0"/>
        <w:i w:val="0"/>
        <w:iCs w:val="0"/>
        <w:spacing w:val="-1"/>
        <w:w w:val="98"/>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4" w15:restartNumberingAfterBreak="0">
    <w:nsid w:val="7B1B0828"/>
    <w:multiLevelType w:val="hybridMultilevel"/>
    <w:tmpl w:val="81783DDE"/>
    <w:lvl w:ilvl="0" w:tplc="CEE47862">
      <w:start w:val="222"/>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1975496">
    <w:abstractNumId w:val="71"/>
  </w:num>
  <w:num w:numId="2" w16cid:durableId="1204560204">
    <w:abstractNumId w:val="65"/>
  </w:num>
  <w:num w:numId="3" w16cid:durableId="1657683808">
    <w:abstractNumId w:val="63"/>
  </w:num>
  <w:num w:numId="4" w16cid:durableId="123728536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946811961">
    <w:abstractNumId w:val="7"/>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6" w16cid:durableId="1730689984">
    <w:abstractNumId w:val="34"/>
  </w:num>
  <w:num w:numId="7" w16cid:durableId="456145629">
    <w:abstractNumId w:val="33"/>
  </w:num>
  <w:num w:numId="8" w16cid:durableId="1957250421">
    <w:abstractNumId w:val="64"/>
  </w:num>
  <w:num w:numId="9" w16cid:durableId="561251984">
    <w:abstractNumId w:val="50"/>
  </w:num>
  <w:num w:numId="10" w16cid:durableId="1144199538">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201817636">
    <w:abstractNumId w:val="42"/>
    <w:lvlOverride w:ilvl="0">
      <w:lvl w:ilvl="0">
        <w:start w:val="1"/>
        <w:numFmt w:val="decimal"/>
        <w:lvlText w:val="%1."/>
        <w:lvlJc w:val="left"/>
        <w:pPr>
          <w:ind w:left="720" w:hanging="360"/>
        </w:pPr>
      </w:lvl>
    </w:lvlOverride>
    <w:lvlOverride w:ilvl="1">
      <w:lvl w:ilvl="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2" w16cid:durableId="238708328">
    <w:abstractNumId w:val="46"/>
  </w:num>
  <w:num w:numId="13" w16cid:durableId="58330451">
    <w:abstractNumId w:val="38"/>
  </w:num>
  <w:num w:numId="14" w16cid:durableId="1676836661">
    <w:abstractNumId w:val="20"/>
  </w:num>
  <w:num w:numId="15" w16cid:durableId="700596964">
    <w:abstractNumId w:val="67"/>
  </w:num>
  <w:num w:numId="16" w16cid:durableId="182862073">
    <w:abstractNumId w:val="30"/>
  </w:num>
  <w:num w:numId="17" w16cid:durableId="383599356">
    <w:abstractNumId w:val="48"/>
  </w:num>
  <w:num w:numId="18" w16cid:durableId="448476219">
    <w:abstractNumId w:val="55"/>
  </w:num>
  <w:num w:numId="19" w16cid:durableId="1662344356">
    <w:abstractNumId w:val="31"/>
  </w:num>
  <w:num w:numId="20" w16cid:durableId="532690931">
    <w:abstractNumId w:val="4"/>
  </w:num>
  <w:num w:numId="21" w16cid:durableId="2146505002">
    <w:abstractNumId w:val="22"/>
  </w:num>
  <w:num w:numId="22" w16cid:durableId="2066953474">
    <w:abstractNumId w:val="68"/>
  </w:num>
  <w:num w:numId="23" w16cid:durableId="209339640">
    <w:abstractNumId w:val="57"/>
  </w:num>
  <w:num w:numId="24" w16cid:durableId="172108027">
    <w:abstractNumId w:val="5"/>
  </w:num>
  <w:num w:numId="25" w16cid:durableId="932712300">
    <w:abstractNumId w:val="58"/>
  </w:num>
  <w:num w:numId="26" w16cid:durableId="1003045860">
    <w:abstractNumId w:val="41"/>
  </w:num>
  <w:num w:numId="27" w16cid:durableId="1890845072">
    <w:abstractNumId w:val="0"/>
  </w:num>
  <w:num w:numId="28" w16cid:durableId="2100759073">
    <w:abstractNumId w:val="74"/>
  </w:num>
  <w:num w:numId="29" w16cid:durableId="1431972136">
    <w:abstractNumId w:val="66"/>
  </w:num>
  <w:num w:numId="30" w16cid:durableId="682049770">
    <w:abstractNumId w:val="52"/>
  </w:num>
  <w:num w:numId="31" w16cid:durableId="2108503013">
    <w:abstractNumId w:val="25"/>
  </w:num>
  <w:num w:numId="32" w16cid:durableId="458498122">
    <w:abstractNumId w:val="14"/>
  </w:num>
  <w:num w:numId="33" w16cid:durableId="75983313">
    <w:abstractNumId w:val="8"/>
  </w:num>
  <w:num w:numId="34" w16cid:durableId="577179943">
    <w:abstractNumId w:val="9"/>
  </w:num>
  <w:num w:numId="35" w16cid:durableId="299379939">
    <w:abstractNumId w:val="23"/>
  </w:num>
  <w:num w:numId="36" w16cid:durableId="2131584848">
    <w:abstractNumId w:val="35"/>
  </w:num>
  <w:num w:numId="37" w16cid:durableId="553540149">
    <w:abstractNumId w:val="26"/>
  </w:num>
  <w:num w:numId="38" w16cid:durableId="433089161">
    <w:abstractNumId w:val="73"/>
  </w:num>
  <w:num w:numId="39" w16cid:durableId="1244484267">
    <w:abstractNumId w:val="44"/>
  </w:num>
  <w:num w:numId="40" w16cid:durableId="1184442017">
    <w:abstractNumId w:val="3"/>
  </w:num>
  <w:num w:numId="41" w16cid:durableId="1861242565">
    <w:abstractNumId w:val="47"/>
  </w:num>
  <w:num w:numId="42" w16cid:durableId="404422677">
    <w:abstractNumId w:val="69"/>
  </w:num>
  <w:num w:numId="43" w16cid:durableId="807479037">
    <w:abstractNumId w:val="54"/>
  </w:num>
  <w:num w:numId="44" w16cid:durableId="1122916024">
    <w:abstractNumId w:val="10"/>
  </w:num>
  <w:num w:numId="45" w16cid:durableId="1939555518">
    <w:abstractNumId w:val="13"/>
  </w:num>
  <w:num w:numId="46" w16cid:durableId="1851527885">
    <w:abstractNumId w:val="43"/>
  </w:num>
  <w:num w:numId="47" w16cid:durableId="41371547">
    <w:abstractNumId w:val="36"/>
  </w:num>
  <w:num w:numId="48" w16cid:durableId="1052727513">
    <w:abstractNumId w:val="62"/>
  </w:num>
  <w:num w:numId="49" w16cid:durableId="1708220536">
    <w:abstractNumId w:val="19"/>
  </w:num>
  <w:num w:numId="50" w16cid:durableId="908616230">
    <w:abstractNumId w:val="15"/>
  </w:num>
  <w:num w:numId="51" w16cid:durableId="767969168">
    <w:abstractNumId w:val="1"/>
  </w:num>
  <w:num w:numId="52" w16cid:durableId="2044360240">
    <w:abstractNumId w:val="49"/>
  </w:num>
  <w:num w:numId="53" w16cid:durableId="852652257">
    <w:abstractNumId w:val="56"/>
  </w:num>
  <w:num w:numId="54" w16cid:durableId="1640913353">
    <w:abstractNumId w:val="21"/>
  </w:num>
  <w:num w:numId="55" w16cid:durableId="52512933">
    <w:abstractNumId w:val="16"/>
  </w:num>
  <w:num w:numId="56" w16cid:durableId="777062891">
    <w:abstractNumId w:val="32"/>
  </w:num>
  <w:num w:numId="57" w16cid:durableId="530534856">
    <w:abstractNumId w:val="11"/>
  </w:num>
  <w:num w:numId="58" w16cid:durableId="1306928990">
    <w:abstractNumId w:val="12"/>
  </w:num>
  <w:num w:numId="59" w16cid:durableId="936793019">
    <w:abstractNumId w:val="37"/>
  </w:num>
  <w:num w:numId="60" w16cid:durableId="604465884">
    <w:abstractNumId w:val="59"/>
  </w:num>
  <w:num w:numId="61" w16cid:durableId="2075275007">
    <w:abstractNumId w:val="39"/>
  </w:num>
  <w:num w:numId="62" w16cid:durableId="1318067787">
    <w:abstractNumId w:val="40"/>
  </w:num>
  <w:num w:numId="63" w16cid:durableId="386488164">
    <w:abstractNumId w:val="24"/>
  </w:num>
  <w:num w:numId="64" w16cid:durableId="780341950">
    <w:abstractNumId w:val="60"/>
  </w:num>
  <w:num w:numId="65" w16cid:durableId="373969713">
    <w:abstractNumId w:val="61"/>
  </w:num>
  <w:num w:numId="66" w16cid:durableId="32117041">
    <w:abstractNumId w:val="6"/>
  </w:num>
  <w:num w:numId="67" w16cid:durableId="1860393462">
    <w:abstractNumId w:val="53"/>
  </w:num>
  <w:num w:numId="68" w16cid:durableId="769542369">
    <w:abstractNumId w:val="28"/>
  </w:num>
  <w:num w:numId="69" w16cid:durableId="406267352">
    <w:abstractNumId w:val="72"/>
  </w:num>
  <w:num w:numId="70" w16cid:durableId="1983802240">
    <w:abstractNumId w:val="70"/>
  </w:num>
  <w:num w:numId="71" w16cid:durableId="1009139546">
    <w:abstractNumId w:val="2"/>
  </w:num>
  <w:num w:numId="72" w16cid:durableId="168713227">
    <w:abstractNumId w:val="27"/>
  </w:num>
  <w:num w:numId="73" w16cid:durableId="371733200">
    <w:abstractNumId w:val="29"/>
  </w:num>
  <w:num w:numId="74" w16cid:durableId="274558185">
    <w:abstractNumId w:val="45"/>
  </w:num>
  <w:num w:numId="75" w16cid:durableId="575628865">
    <w:abstractNumId w:val="18"/>
  </w:num>
  <w:num w:numId="76" w16cid:durableId="975254375">
    <w:abstractNumId w:val="17"/>
  </w:num>
  <w:num w:numId="77" w16cid:durableId="946959318">
    <w:abstractNumId w:val="5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D6D"/>
    <w:rsid w:val="000013B5"/>
    <w:rsid w:val="0002660A"/>
    <w:rsid w:val="00026B67"/>
    <w:rsid w:val="000278B9"/>
    <w:rsid w:val="0003535A"/>
    <w:rsid w:val="00055903"/>
    <w:rsid w:val="00056B2A"/>
    <w:rsid w:val="0005716F"/>
    <w:rsid w:val="00063D7D"/>
    <w:rsid w:val="00064295"/>
    <w:rsid w:val="000669C3"/>
    <w:rsid w:val="00092E4C"/>
    <w:rsid w:val="000953B4"/>
    <w:rsid w:val="000A083E"/>
    <w:rsid w:val="000A22CD"/>
    <w:rsid w:val="000B0708"/>
    <w:rsid w:val="000B3BE9"/>
    <w:rsid w:val="000B6114"/>
    <w:rsid w:val="000C22B5"/>
    <w:rsid w:val="000C70B3"/>
    <w:rsid w:val="000E2644"/>
    <w:rsid w:val="000F6B0A"/>
    <w:rsid w:val="00152907"/>
    <w:rsid w:val="00155EDB"/>
    <w:rsid w:val="0016113F"/>
    <w:rsid w:val="00164B5D"/>
    <w:rsid w:val="0017123B"/>
    <w:rsid w:val="0019405B"/>
    <w:rsid w:val="00194B09"/>
    <w:rsid w:val="001A5196"/>
    <w:rsid w:val="001B1FE9"/>
    <w:rsid w:val="001E3C37"/>
    <w:rsid w:val="00200E03"/>
    <w:rsid w:val="002050CF"/>
    <w:rsid w:val="00210D78"/>
    <w:rsid w:val="00212663"/>
    <w:rsid w:val="0021283C"/>
    <w:rsid w:val="00222EB1"/>
    <w:rsid w:val="00224CE5"/>
    <w:rsid w:val="00227D4B"/>
    <w:rsid w:val="002322E9"/>
    <w:rsid w:val="00246FD3"/>
    <w:rsid w:val="00253B4D"/>
    <w:rsid w:val="00255E66"/>
    <w:rsid w:val="002578E3"/>
    <w:rsid w:val="00274ED1"/>
    <w:rsid w:val="00277F9C"/>
    <w:rsid w:val="0029442D"/>
    <w:rsid w:val="002A1BC1"/>
    <w:rsid w:val="002A25C1"/>
    <w:rsid w:val="002A34CF"/>
    <w:rsid w:val="002A63B6"/>
    <w:rsid w:val="002C5988"/>
    <w:rsid w:val="002E25CE"/>
    <w:rsid w:val="00310591"/>
    <w:rsid w:val="00310A6C"/>
    <w:rsid w:val="003258E7"/>
    <w:rsid w:val="00343AD0"/>
    <w:rsid w:val="00365384"/>
    <w:rsid w:val="00371D09"/>
    <w:rsid w:val="003801DA"/>
    <w:rsid w:val="003802A3"/>
    <w:rsid w:val="00382108"/>
    <w:rsid w:val="00383AA3"/>
    <w:rsid w:val="003970FF"/>
    <w:rsid w:val="00397C26"/>
    <w:rsid w:val="003A2A1C"/>
    <w:rsid w:val="003A2B0C"/>
    <w:rsid w:val="003B5B07"/>
    <w:rsid w:val="003B7B3C"/>
    <w:rsid w:val="003C3EDE"/>
    <w:rsid w:val="003C5EE8"/>
    <w:rsid w:val="003D7665"/>
    <w:rsid w:val="003F26B8"/>
    <w:rsid w:val="003F7BF2"/>
    <w:rsid w:val="00427E37"/>
    <w:rsid w:val="00440E5B"/>
    <w:rsid w:val="004563D6"/>
    <w:rsid w:val="004727C4"/>
    <w:rsid w:val="0047645C"/>
    <w:rsid w:val="004A3497"/>
    <w:rsid w:val="004C1251"/>
    <w:rsid w:val="004C42F7"/>
    <w:rsid w:val="004D4701"/>
    <w:rsid w:val="004E06CA"/>
    <w:rsid w:val="0050180D"/>
    <w:rsid w:val="00514B66"/>
    <w:rsid w:val="00515D6D"/>
    <w:rsid w:val="005170CC"/>
    <w:rsid w:val="0052158E"/>
    <w:rsid w:val="005372F0"/>
    <w:rsid w:val="00553AF3"/>
    <w:rsid w:val="005550EE"/>
    <w:rsid w:val="00555C22"/>
    <w:rsid w:val="005575A2"/>
    <w:rsid w:val="00561AE3"/>
    <w:rsid w:val="00561F6C"/>
    <w:rsid w:val="00591664"/>
    <w:rsid w:val="00597EC3"/>
    <w:rsid w:val="005A3028"/>
    <w:rsid w:val="005B76A1"/>
    <w:rsid w:val="005B7CF0"/>
    <w:rsid w:val="005C30F9"/>
    <w:rsid w:val="005E1A14"/>
    <w:rsid w:val="005E21BF"/>
    <w:rsid w:val="00605857"/>
    <w:rsid w:val="00607F34"/>
    <w:rsid w:val="00622A71"/>
    <w:rsid w:val="006234D0"/>
    <w:rsid w:val="0063326F"/>
    <w:rsid w:val="0063557F"/>
    <w:rsid w:val="006372B1"/>
    <w:rsid w:val="00642637"/>
    <w:rsid w:val="00672C4B"/>
    <w:rsid w:val="00675572"/>
    <w:rsid w:val="00677227"/>
    <w:rsid w:val="00685263"/>
    <w:rsid w:val="006A20EB"/>
    <w:rsid w:val="006A6E73"/>
    <w:rsid w:val="006C09ED"/>
    <w:rsid w:val="006C2A4C"/>
    <w:rsid w:val="006C2BD6"/>
    <w:rsid w:val="006D543C"/>
    <w:rsid w:val="006F14DD"/>
    <w:rsid w:val="00713982"/>
    <w:rsid w:val="00734630"/>
    <w:rsid w:val="007409B2"/>
    <w:rsid w:val="00763F76"/>
    <w:rsid w:val="00772426"/>
    <w:rsid w:val="007A5A75"/>
    <w:rsid w:val="007A7F5D"/>
    <w:rsid w:val="007B76E9"/>
    <w:rsid w:val="007C7419"/>
    <w:rsid w:val="007D4913"/>
    <w:rsid w:val="007F5C90"/>
    <w:rsid w:val="008032A8"/>
    <w:rsid w:val="00805945"/>
    <w:rsid w:val="0080638B"/>
    <w:rsid w:val="00811BE2"/>
    <w:rsid w:val="00830254"/>
    <w:rsid w:val="008569DB"/>
    <w:rsid w:val="00861C4D"/>
    <w:rsid w:val="00863205"/>
    <w:rsid w:val="0086454B"/>
    <w:rsid w:val="00874172"/>
    <w:rsid w:val="00882495"/>
    <w:rsid w:val="0089209E"/>
    <w:rsid w:val="008A7D28"/>
    <w:rsid w:val="008E66C5"/>
    <w:rsid w:val="00916881"/>
    <w:rsid w:val="009209FF"/>
    <w:rsid w:val="00926803"/>
    <w:rsid w:val="00945B3F"/>
    <w:rsid w:val="0095121E"/>
    <w:rsid w:val="00956D5F"/>
    <w:rsid w:val="00967B86"/>
    <w:rsid w:val="00971847"/>
    <w:rsid w:val="00980FE0"/>
    <w:rsid w:val="0098110A"/>
    <w:rsid w:val="00982A11"/>
    <w:rsid w:val="00995830"/>
    <w:rsid w:val="009A05C0"/>
    <w:rsid w:val="009B7511"/>
    <w:rsid w:val="009C62FE"/>
    <w:rsid w:val="009E0BE0"/>
    <w:rsid w:val="009E5F62"/>
    <w:rsid w:val="009E68CC"/>
    <w:rsid w:val="009F3FEF"/>
    <w:rsid w:val="00A02588"/>
    <w:rsid w:val="00A24998"/>
    <w:rsid w:val="00A349FB"/>
    <w:rsid w:val="00A44EC1"/>
    <w:rsid w:val="00A51C1F"/>
    <w:rsid w:val="00A615A9"/>
    <w:rsid w:val="00A93AF5"/>
    <w:rsid w:val="00AA247D"/>
    <w:rsid w:val="00AB1103"/>
    <w:rsid w:val="00AB51DD"/>
    <w:rsid w:val="00AC6CA9"/>
    <w:rsid w:val="00AD44B6"/>
    <w:rsid w:val="00AD4B82"/>
    <w:rsid w:val="00AD5003"/>
    <w:rsid w:val="00AE740D"/>
    <w:rsid w:val="00AF04D3"/>
    <w:rsid w:val="00B02990"/>
    <w:rsid w:val="00B13080"/>
    <w:rsid w:val="00B23AE9"/>
    <w:rsid w:val="00B26355"/>
    <w:rsid w:val="00B26F7C"/>
    <w:rsid w:val="00B455C9"/>
    <w:rsid w:val="00B52735"/>
    <w:rsid w:val="00B56978"/>
    <w:rsid w:val="00B60F55"/>
    <w:rsid w:val="00B668DA"/>
    <w:rsid w:val="00B70270"/>
    <w:rsid w:val="00B760C8"/>
    <w:rsid w:val="00B83F36"/>
    <w:rsid w:val="00B9772F"/>
    <w:rsid w:val="00BB27CE"/>
    <w:rsid w:val="00BB691C"/>
    <w:rsid w:val="00BB739C"/>
    <w:rsid w:val="00BB7DBE"/>
    <w:rsid w:val="00BC4C0A"/>
    <w:rsid w:val="00BD1A9E"/>
    <w:rsid w:val="00BD64F8"/>
    <w:rsid w:val="00BF6B25"/>
    <w:rsid w:val="00C0088A"/>
    <w:rsid w:val="00C01AA5"/>
    <w:rsid w:val="00C25946"/>
    <w:rsid w:val="00C373EB"/>
    <w:rsid w:val="00C43973"/>
    <w:rsid w:val="00C53C47"/>
    <w:rsid w:val="00C562D7"/>
    <w:rsid w:val="00C57D45"/>
    <w:rsid w:val="00C60F2E"/>
    <w:rsid w:val="00C756EB"/>
    <w:rsid w:val="00C93082"/>
    <w:rsid w:val="00C97007"/>
    <w:rsid w:val="00CA190A"/>
    <w:rsid w:val="00CA2C20"/>
    <w:rsid w:val="00CA2DF7"/>
    <w:rsid w:val="00CB12F4"/>
    <w:rsid w:val="00CC63B1"/>
    <w:rsid w:val="00CF4CCB"/>
    <w:rsid w:val="00CF6C9F"/>
    <w:rsid w:val="00CF7047"/>
    <w:rsid w:val="00D16E99"/>
    <w:rsid w:val="00D2090D"/>
    <w:rsid w:val="00D275C8"/>
    <w:rsid w:val="00D32780"/>
    <w:rsid w:val="00D339E0"/>
    <w:rsid w:val="00D355CE"/>
    <w:rsid w:val="00D35F53"/>
    <w:rsid w:val="00D46D20"/>
    <w:rsid w:val="00D545EA"/>
    <w:rsid w:val="00D57340"/>
    <w:rsid w:val="00D6075B"/>
    <w:rsid w:val="00D762DB"/>
    <w:rsid w:val="00D76973"/>
    <w:rsid w:val="00D8577F"/>
    <w:rsid w:val="00DA49B4"/>
    <w:rsid w:val="00DA76DD"/>
    <w:rsid w:val="00DC1A5F"/>
    <w:rsid w:val="00DC24DB"/>
    <w:rsid w:val="00DC740C"/>
    <w:rsid w:val="00DE44E8"/>
    <w:rsid w:val="00DE55FF"/>
    <w:rsid w:val="00DE77BB"/>
    <w:rsid w:val="00DE7D97"/>
    <w:rsid w:val="00DF0CB2"/>
    <w:rsid w:val="00DF7981"/>
    <w:rsid w:val="00E04726"/>
    <w:rsid w:val="00E13C34"/>
    <w:rsid w:val="00E21FC1"/>
    <w:rsid w:val="00E244E3"/>
    <w:rsid w:val="00E269D2"/>
    <w:rsid w:val="00E3068C"/>
    <w:rsid w:val="00E358A3"/>
    <w:rsid w:val="00E55865"/>
    <w:rsid w:val="00E672D5"/>
    <w:rsid w:val="00E724EE"/>
    <w:rsid w:val="00E736EF"/>
    <w:rsid w:val="00E96939"/>
    <w:rsid w:val="00EB44F4"/>
    <w:rsid w:val="00EB5AE4"/>
    <w:rsid w:val="00EC7326"/>
    <w:rsid w:val="00ED7F59"/>
    <w:rsid w:val="00EE5B66"/>
    <w:rsid w:val="00F54396"/>
    <w:rsid w:val="00F549C1"/>
    <w:rsid w:val="00F5515F"/>
    <w:rsid w:val="00F55CBE"/>
    <w:rsid w:val="00F71E96"/>
    <w:rsid w:val="00F84814"/>
    <w:rsid w:val="00F91E70"/>
    <w:rsid w:val="00FB11EA"/>
    <w:rsid w:val="00FB1C2C"/>
    <w:rsid w:val="00FB2F8E"/>
    <w:rsid w:val="00FB7B31"/>
    <w:rsid w:val="00FC1C0A"/>
    <w:rsid w:val="00FC405C"/>
    <w:rsid w:val="00FD5284"/>
    <w:rsid w:val="00FF2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3AAAD"/>
  <w15:chartTrackingRefBased/>
  <w15:docId w15:val="{84FFEA13-AD6D-4A8A-ADFE-FDD376CD3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5D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358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58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528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D6D"/>
    <w:rPr>
      <w:rFonts w:ascii="Times New Roman" w:eastAsia="Times New Roman" w:hAnsi="Times New Roman" w:cs="Times New Roman"/>
      <w:b/>
      <w:bCs/>
      <w:kern w:val="36"/>
      <w:sz w:val="48"/>
      <w:szCs w:val="48"/>
    </w:rPr>
  </w:style>
  <w:style w:type="paragraph" w:customStyle="1" w:styleId="msonormal0">
    <w:name w:val="msonormal"/>
    <w:basedOn w:val="Normal"/>
    <w:rsid w:val="00515D6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15D6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B61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F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5F53"/>
    <w:rPr>
      <w:rFonts w:ascii="Segoe UI" w:hAnsi="Segoe UI" w:cs="Segoe UI"/>
      <w:sz w:val="18"/>
      <w:szCs w:val="18"/>
    </w:rPr>
  </w:style>
  <w:style w:type="character" w:customStyle="1" w:styleId="normaltextrun">
    <w:name w:val="normaltextrun"/>
    <w:basedOn w:val="DefaultParagraphFont"/>
    <w:rsid w:val="00253B4D"/>
  </w:style>
  <w:style w:type="character" w:customStyle="1" w:styleId="eop">
    <w:name w:val="eop"/>
    <w:basedOn w:val="DefaultParagraphFont"/>
    <w:rsid w:val="00253B4D"/>
  </w:style>
  <w:style w:type="paragraph" w:styleId="ListParagraph">
    <w:name w:val="List Paragraph"/>
    <w:basedOn w:val="Normal"/>
    <w:uiPriority w:val="1"/>
    <w:qFormat/>
    <w:rsid w:val="00FC405C"/>
    <w:pPr>
      <w:ind w:left="720"/>
      <w:contextualSpacing/>
    </w:pPr>
  </w:style>
  <w:style w:type="character" w:styleId="Strong">
    <w:name w:val="Strong"/>
    <w:basedOn w:val="DefaultParagraphFont"/>
    <w:uiPriority w:val="22"/>
    <w:qFormat/>
    <w:rsid w:val="00B52735"/>
    <w:rPr>
      <w:b/>
      <w:bCs/>
    </w:rPr>
  </w:style>
  <w:style w:type="character" w:styleId="Hyperlink">
    <w:name w:val="Hyperlink"/>
    <w:basedOn w:val="DefaultParagraphFont"/>
    <w:uiPriority w:val="99"/>
    <w:unhideWhenUsed/>
    <w:rsid w:val="00ED7F59"/>
    <w:rPr>
      <w:color w:val="0563C1" w:themeColor="hyperlink"/>
      <w:u w:val="single"/>
    </w:rPr>
  </w:style>
  <w:style w:type="character" w:styleId="LineNumber">
    <w:name w:val="line number"/>
    <w:basedOn w:val="DefaultParagraphFont"/>
    <w:uiPriority w:val="99"/>
    <w:semiHidden/>
    <w:unhideWhenUsed/>
    <w:rsid w:val="00BD64F8"/>
  </w:style>
  <w:style w:type="paragraph" w:styleId="TOCHeading">
    <w:name w:val="TOC Heading"/>
    <w:basedOn w:val="Heading1"/>
    <w:next w:val="Normal"/>
    <w:uiPriority w:val="39"/>
    <w:unhideWhenUsed/>
    <w:qFormat/>
    <w:rsid w:val="00BD64F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BD64F8"/>
    <w:pPr>
      <w:spacing w:after="100"/>
    </w:pPr>
  </w:style>
  <w:style w:type="paragraph" w:styleId="TOC2">
    <w:name w:val="toc 2"/>
    <w:basedOn w:val="Normal"/>
    <w:next w:val="Normal"/>
    <w:autoRedefine/>
    <w:uiPriority w:val="39"/>
    <w:unhideWhenUsed/>
    <w:rsid w:val="00CA2C20"/>
    <w:pPr>
      <w:tabs>
        <w:tab w:val="left" w:pos="880"/>
        <w:tab w:val="right" w:leader="dot" w:pos="9638"/>
      </w:tabs>
      <w:spacing w:after="100"/>
      <w:ind w:left="220"/>
    </w:pPr>
    <w:rPr>
      <w:rFonts w:ascii="Times New Roman" w:hAnsi="Times New Roman" w:cs="Times New Roman"/>
      <w:b/>
      <w:bCs/>
      <w:noProof/>
    </w:rPr>
  </w:style>
  <w:style w:type="character" w:customStyle="1" w:styleId="Heading2Char">
    <w:name w:val="Heading 2 Char"/>
    <w:basedOn w:val="DefaultParagraphFont"/>
    <w:link w:val="Heading2"/>
    <w:uiPriority w:val="9"/>
    <w:rsid w:val="00E358A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58A3"/>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358A3"/>
    <w:pPr>
      <w:spacing w:after="100"/>
      <w:ind w:left="440"/>
    </w:pPr>
  </w:style>
  <w:style w:type="paragraph" w:styleId="NoSpacing">
    <w:name w:val="No Spacing"/>
    <w:link w:val="NoSpacingChar"/>
    <w:uiPriority w:val="1"/>
    <w:qFormat/>
    <w:rsid w:val="00382108"/>
    <w:pPr>
      <w:spacing w:after="0" w:line="240" w:lineRule="auto"/>
    </w:pPr>
    <w:rPr>
      <w:rFonts w:eastAsiaTheme="minorEastAsia"/>
    </w:rPr>
  </w:style>
  <w:style w:type="character" w:customStyle="1" w:styleId="NoSpacingChar">
    <w:name w:val="No Spacing Char"/>
    <w:basedOn w:val="DefaultParagraphFont"/>
    <w:link w:val="NoSpacing"/>
    <w:uiPriority w:val="1"/>
    <w:rsid w:val="00382108"/>
    <w:rPr>
      <w:rFonts w:eastAsiaTheme="minorEastAsia"/>
    </w:rPr>
  </w:style>
  <w:style w:type="paragraph" w:styleId="Header">
    <w:name w:val="header"/>
    <w:basedOn w:val="Normal"/>
    <w:link w:val="HeaderChar"/>
    <w:uiPriority w:val="99"/>
    <w:unhideWhenUsed/>
    <w:rsid w:val="00B26F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F7C"/>
  </w:style>
  <w:style w:type="paragraph" w:styleId="Footer">
    <w:name w:val="footer"/>
    <w:basedOn w:val="Normal"/>
    <w:link w:val="FooterChar"/>
    <w:uiPriority w:val="99"/>
    <w:unhideWhenUsed/>
    <w:rsid w:val="00B26F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F7C"/>
  </w:style>
  <w:style w:type="paragraph" w:styleId="BodyText">
    <w:name w:val="Body Text"/>
    <w:basedOn w:val="Normal"/>
    <w:link w:val="BodyTextChar"/>
    <w:uiPriority w:val="1"/>
    <w:qFormat/>
    <w:rsid w:val="00561AE3"/>
    <w:pPr>
      <w:widowControl w:val="0"/>
      <w:autoSpaceDE w:val="0"/>
      <w:autoSpaceDN w:val="0"/>
      <w:spacing w:after="0" w:line="240" w:lineRule="auto"/>
      <w:ind w:hanging="361"/>
    </w:pPr>
    <w:rPr>
      <w:rFonts w:ascii="Calibri" w:eastAsia="Calibri" w:hAnsi="Calibri" w:cs="Calibri"/>
    </w:rPr>
  </w:style>
  <w:style w:type="character" w:customStyle="1" w:styleId="BodyTextChar">
    <w:name w:val="Body Text Char"/>
    <w:basedOn w:val="DefaultParagraphFont"/>
    <w:link w:val="BodyText"/>
    <w:uiPriority w:val="1"/>
    <w:rsid w:val="00561AE3"/>
    <w:rPr>
      <w:rFonts w:ascii="Calibri" w:eastAsia="Calibri" w:hAnsi="Calibri" w:cs="Calibri"/>
    </w:rPr>
  </w:style>
  <w:style w:type="character" w:customStyle="1" w:styleId="Heading4Char">
    <w:name w:val="Heading 4 Char"/>
    <w:basedOn w:val="DefaultParagraphFont"/>
    <w:link w:val="Heading4"/>
    <w:uiPriority w:val="9"/>
    <w:rsid w:val="00FD5284"/>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FD5284"/>
    <w:pPr>
      <w:spacing w:after="100"/>
      <w:ind w:left="660"/>
    </w:pPr>
  </w:style>
  <w:style w:type="paragraph" w:styleId="TOC5">
    <w:name w:val="toc 5"/>
    <w:basedOn w:val="Normal"/>
    <w:next w:val="Normal"/>
    <w:autoRedefine/>
    <w:uiPriority w:val="39"/>
    <w:unhideWhenUsed/>
    <w:rsid w:val="00FC1C0A"/>
    <w:pPr>
      <w:spacing w:after="100"/>
      <w:ind w:left="880"/>
    </w:pPr>
    <w:rPr>
      <w:rFonts w:eastAsiaTheme="minorEastAsia"/>
    </w:rPr>
  </w:style>
  <w:style w:type="paragraph" w:styleId="TOC6">
    <w:name w:val="toc 6"/>
    <w:basedOn w:val="Normal"/>
    <w:next w:val="Normal"/>
    <w:autoRedefine/>
    <w:uiPriority w:val="39"/>
    <w:unhideWhenUsed/>
    <w:rsid w:val="00FC1C0A"/>
    <w:pPr>
      <w:spacing w:after="100"/>
      <w:ind w:left="1100"/>
    </w:pPr>
    <w:rPr>
      <w:rFonts w:eastAsiaTheme="minorEastAsia"/>
    </w:rPr>
  </w:style>
  <w:style w:type="paragraph" w:styleId="TOC7">
    <w:name w:val="toc 7"/>
    <w:basedOn w:val="Normal"/>
    <w:next w:val="Normal"/>
    <w:autoRedefine/>
    <w:uiPriority w:val="39"/>
    <w:unhideWhenUsed/>
    <w:rsid w:val="00FC1C0A"/>
    <w:pPr>
      <w:spacing w:after="100"/>
      <w:ind w:left="1320"/>
    </w:pPr>
    <w:rPr>
      <w:rFonts w:eastAsiaTheme="minorEastAsia"/>
    </w:rPr>
  </w:style>
  <w:style w:type="paragraph" w:styleId="TOC8">
    <w:name w:val="toc 8"/>
    <w:basedOn w:val="Normal"/>
    <w:next w:val="Normal"/>
    <w:autoRedefine/>
    <w:uiPriority w:val="39"/>
    <w:unhideWhenUsed/>
    <w:rsid w:val="00FC1C0A"/>
    <w:pPr>
      <w:spacing w:after="100"/>
      <w:ind w:left="1540"/>
    </w:pPr>
    <w:rPr>
      <w:rFonts w:eastAsiaTheme="minorEastAsia"/>
    </w:rPr>
  </w:style>
  <w:style w:type="paragraph" w:styleId="TOC9">
    <w:name w:val="toc 9"/>
    <w:basedOn w:val="Normal"/>
    <w:next w:val="Normal"/>
    <w:autoRedefine/>
    <w:uiPriority w:val="39"/>
    <w:unhideWhenUsed/>
    <w:rsid w:val="00FC1C0A"/>
    <w:pPr>
      <w:spacing w:after="100"/>
      <w:ind w:left="1760"/>
    </w:pPr>
    <w:rPr>
      <w:rFonts w:eastAsiaTheme="minorEastAsia"/>
    </w:rPr>
  </w:style>
  <w:style w:type="character" w:styleId="UnresolvedMention">
    <w:name w:val="Unresolved Mention"/>
    <w:basedOn w:val="DefaultParagraphFont"/>
    <w:uiPriority w:val="99"/>
    <w:semiHidden/>
    <w:unhideWhenUsed/>
    <w:rsid w:val="00FC1C0A"/>
    <w:rPr>
      <w:color w:val="605E5C"/>
      <w:shd w:val="clear" w:color="auto" w:fill="E1DFDD"/>
    </w:rPr>
  </w:style>
  <w:style w:type="numbering" w:customStyle="1" w:styleId="Style1">
    <w:name w:val="Style1"/>
    <w:uiPriority w:val="99"/>
    <w:rsid w:val="00310591"/>
    <w:pPr>
      <w:numPr>
        <w:numId w:val="56"/>
      </w:numPr>
    </w:pPr>
  </w:style>
  <w:style w:type="numbering" w:customStyle="1" w:styleId="Style2">
    <w:name w:val="Style2"/>
    <w:uiPriority w:val="99"/>
    <w:rsid w:val="00310591"/>
    <w:pPr>
      <w:numPr>
        <w:numId w:val="57"/>
      </w:numPr>
    </w:pPr>
  </w:style>
  <w:style w:type="numbering" w:customStyle="1" w:styleId="Style3">
    <w:name w:val="Style3"/>
    <w:uiPriority w:val="99"/>
    <w:rsid w:val="00A02588"/>
    <w:pPr>
      <w:numPr>
        <w:numId w:val="63"/>
      </w:numPr>
    </w:pPr>
  </w:style>
  <w:style w:type="numbering" w:customStyle="1" w:styleId="Style4">
    <w:name w:val="Style4"/>
    <w:uiPriority w:val="99"/>
    <w:rsid w:val="0003535A"/>
    <w:pPr>
      <w:numPr>
        <w:numId w:val="66"/>
      </w:numPr>
    </w:pPr>
  </w:style>
  <w:style w:type="numbering" w:customStyle="1" w:styleId="Style5">
    <w:name w:val="Style5"/>
    <w:uiPriority w:val="99"/>
    <w:rsid w:val="00D16E99"/>
    <w:pPr>
      <w:numPr>
        <w:numId w:val="68"/>
      </w:numPr>
    </w:pPr>
  </w:style>
  <w:style w:type="numbering" w:customStyle="1" w:styleId="Style6">
    <w:name w:val="Style6"/>
    <w:uiPriority w:val="99"/>
    <w:rsid w:val="00D16E99"/>
    <w:pPr>
      <w:numPr>
        <w:numId w:val="6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92339">
      <w:bodyDiv w:val="1"/>
      <w:marLeft w:val="0"/>
      <w:marRight w:val="0"/>
      <w:marTop w:val="0"/>
      <w:marBottom w:val="0"/>
      <w:divBdr>
        <w:top w:val="none" w:sz="0" w:space="0" w:color="auto"/>
        <w:left w:val="none" w:sz="0" w:space="0" w:color="auto"/>
        <w:bottom w:val="none" w:sz="0" w:space="0" w:color="auto"/>
        <w:right w:val="none" w:sz="0" w:space="0" w:color="auto"/>
      </w:divBdr>
      <w:divsChild>
        <w:div w:id="41104855">
          <w:marLeft w:val="-108"/>
          <w:marRight w:val="0"/>
          <w:marTop w:val="0"/>
          <w:marBottom w:val="0"/>
          <w:divBdr>
            <w:top w:val="none" w:sz="0" w:space="0" w:color="auto"/>
            <w:left w:val="none" w:sz="0" w:space="0" w:color="auto"/>
            <w:bottom w:val="none" w:sz="0" w:space="0" w:color="auto"/>
            <w:right w:val="none" w:sz="0" w:space="0" w:color="auto"/>
          </w:divBdr>
        </w:div>
      </w:divsChild>
    </w:div>
    <w:div w:id="788351339">
      <w:bodyDiv w:val="1"/>
      <w:marLeft w:val="0"/>
      <w:marRight w:val="0"/>
      <w:marTop w:val="0"/>
      <w:marBottom w:val="0"/>
      <w:divBdr>
        <w:top w:val="none" w:sz="0" w:space="0" w:color="auto"/>
        <w:left w:val="none" w:sz="0" w:space="0" w:color="auto"/>
        <w:bottom w:val="none" w:sz="0" w:space="0" w:color="auto"/>
        <w:right w:val="none" w:sz="0" w:space="0" w:color="auto"/>
      </w:divBdr>
    </w:div>
    <w:div w:id="945190270">
      <w:bodyDiv w:val="1"/>
      <w:marLeft w:val="0"/>
      <w:marRight w:val="0"/>
      <w:marTop w:val="0"/>
      <w:marBottom w:val="0"/>
      <w:divBdr>
        <w:top w:val="none" w:sz="0" w:space="0" w:color="auto"/>
        <w:left w:val="none" w:sz="0" w:space="0" w:color="auto"/>
        <w:bottom w:val="none" w:sz="0" w:space="0" w:color="auto"/>
        <w:right w:val="none" w:sz="0" w:space="0" w:color="auto"/>
      </w:divBdr>
      <w:divsChild>
        <w:div w:id="422379757">
          <w:marLeft w:val="-108"/>
          <w:marRight w:val="0"/>
          <w:marTop w:val="0"/>
          <w:marBottom w:val="0"/>
          <w:divBdr>
            <w:top w:val="none" w:sz="0" w:space="0" w:color="auto"/>
            <w:left w:val="none" w:sz="0" w:space="0" w:color="auto"/>
            <w:bottom w:val="none" w:sz="0" w:space="0" w:color="auto"/>
            <w:right w:val="none" w:sz="0" w:space="0" w:color="auto"/>
          </w:divBdr>
        </w:div>
        <w:div w:id="666252947">
          <w:marLeft w:val="-108"/>
          <w:marRight w:val="0"/>
          <w:marTop w:val="0"/>
          <w:marBottom w:val="0"/>
          <w:divBdr>
            <w:top w:val="none" w:sz="0" w:space="0" w:color="auto"/>
            <w:left w:val="none" w:sz="0" w:space="0" w:color="auto"/>
            <w:bottom w:val="none" w:sz="0" w:space="0" w:color="auto"/>
            <w:right w:val="none" w:sz="0" w:space="0" w:color="auto"/>
          </w:divBdr>
        </w:div>
        <w:div w:id="785925380">
          <w:marLeft w:val="-108"/>
          <w:marRight w:val="0"/>
          <w:marTop w:val="0"/>
          <w:marBottom w:val="0"/>
          <w:divBdr>
            <w:top w:val="none" w:sz="0" w:space="0" w:color="auto"/>
            <w:left w:val="none" w:sz="0" w:space="0" w:color="auto"/>
            <w:bottom w:val="none" w:sz="0" w:space="0" w:color="auto"/>
            <w:right w:val="none" w:sz="0" w:space="0" w:color="auto"/>
          </w:divBdr>
        </w:div>
        <w:div w:id="1042554441">
          <w:marLeft w:val="-108"/>
          <w:marRight w:val="0"/>
          <w:marTop w:val="0"/>
          <w:marBottom w:val="0"/>
          <w:divBdr>
            <w:top w:val="none" w:sz="0" w:space="0" w:color="auto"/>
            <w:left w:val="none" w:sz="0" w:space="0" w:color="auto"/>
            <w:bottom w:val="none" w:sz="0" w:space="0" w:color="auto"/>
            <w:right w:val="none" w:sz="0" w:space="0" w:color="auto"/>
          </w:divBdr>
        </w:div>
        <w:div w:id="1045833666">
          <w:marLeft w:val="-108"/>
          <w:marRight w:val="0"/>
          <w:marTop w:val="0"/>
          <w:marBottom w:val="0"/>
          <w:divBdr>
            <w:top w:val="none" w:sz="0" w:space="0" w:color="auto"/>
            <w:left w:val="none" w:sz="0" w:space="0" w:color="auto"/>
            <w:bottom w:val="none" w:sz="0" w:space="0" w:color="auto"/>
            <w:right w:val="none" w:sz="0" w:space="0" w:color="auto"/>
          </w:divBdr>
        </w:div>
        <w:div w:id="1113746996">
          <w:marLeft w:val="555"/>
          <w:marRight w:val="0"/>
          <w:marTop w:val="0"/>
          <w:marBottom w:val="0"/>
          <w:divBdr>
            <w:top w:val="none" w:sz="0" w:space="0" w:color="auto"/>
            <w:left w:val="none" w:sz="0" w:space="0" w:color="auto"/>
            <w:bottom w:val="none" w:sz="0" w:space="0" w:color="auto"/>
            <w:right w:val="none" w:sz="0" w:space="0" w:color="auto"/>
          </w:divBdr>
        </w:div>
        <w:div w:id="1628244263">
          <w:marLeft w:val="-108"/>
          <w:marRight w:val="0"/>
          <w:marTop w:val="0"/>
          <w:marBottom w:val="0"/>
          <w:divBdr>
            <w:top w:val="none" w:sz="0" w:space="0" w:color="auto"/>
            <w:left w:val="none" w:sz="0" w:space="0" w:color="auto"/>
            <w:bottom w:val="none" w:sz="0" w:space="0" w:color="auto"/>
            <w:right w:val="none" w:sz="0" w:space="0" w:color="auto"/>
          </w:divBdr>
        </w:div>
        <w:div w:id="1634940227">
          <w:marLeft w:val="-108"/>
          <w:marRight w:val="0"/>
          <w:marTop w:val="0"/>
          <w:marBottom w:val="0"/>
          <w:divBdr>
            <w:top w:val="none" w:sz="0" w:space="0" w:color="auto"/>
            <w:left w:val="none" w:sz="0" w:space="0" w:color="auto"/>
            <w:bottom w:val="none" w:sz="0" w:space="0" w:color="auto"/>
            <w:right w:val="none" w:sz="0" w:space="0" w:color="auto"/>
          </w:divBdr>
        </w:div>
        <w:div w:id="1644891333">
          <w:marLeft w:val="-108"/>
          <w:marRight w:val="0"/>
          <w:marTop w:val="0"/>
          <w:marBottom w:val="0"/>
          <w:divBdr>
            <w:top w:val="none" w:sz="0" w:space="0" w:color="auto"/>
            <w:left w:val="none" w:sz="0" w:space="0" w:color="auto"/>
            <w:bottom w:val="none" w:sz="0" w:space="0" w:color="auto"/>
            <w:right w:val="none" w:sz="0" w:space="0" w:color="auto"/>
          </w:divBdr>
        </w:div>
        <w:div w:id="1943489415">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eadiversion.usdoj.gov/21cfr/cfr/1301/1301_76.htm" TargetMode="External"/><Relationship Id="rId18" Type="http://schemas.openxmlformats.org/officeDocument/2006/relationships/hyperlink" Target="https://www.deadiversion.usdoj.gov/21cfr_reports/theft/index.html"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returnlogistics.com/wp-content/uploads/2018/05/RLI_ASN.pdf" TargetMode="External"/><Relationship Id="rId17" Type="http://schemas.openxmlformats.org/officeDocument/2006/relationships/hyperlink" Target="https://apps2.deadiversion.usdoj.gov/contactDea/spring/fullSearch"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deadiversion.usdoj.gov/21cfr_reports/theft/DEA_Form_106.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deadiversion.usdoj.gov/21cfr_reports/surrend/41_form.pdf" TargetMode="Externa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apps2.deadiversion.usdoj.gov/TLR"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www.deadiversion.usdoj.gov/21cfr_reports/theft/DEA_Form_106.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deadiversion.usdoj.gov/21cfr/21usc/830.htm"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12376 Ulmerton Rd Largo, FL</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81F64A-37B0-458D-B51B-1F54CFCC5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33</Pages>
  <Words>8004</Words>
  <Characters>45627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STANDARD OPERATING PROCEDURES</vt:lpstr>
    </vt:vector>
  </TitlesOfParts>
  <Company>Pinellas County Animal Services</Company>
  <LinksUpToDate>false</LinksUpToDate>
  <CharactersWithSpaces>53524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PROCEDURES</dc:title>
  <dc:subject>MEDICAL DEPARTMENT</dc:subject>
  <dc:creator>Updated 8/3/2026</dc:creator>
  <cp:keywords/>
  <dc:description/>
  <cp:lastModifiedBy>Asher, Robbie</cp:lastModifiedBy>
  <cp:revision>3</cp:revision>
  <cp:lastPrinted>2025-09-08T19:38:00Z</cp:lastPrinted>
  <dcterms:created xsi:type="dcterms:W3CDTF">2026-08-03T19:10:00Z</dcterms:created>
  <dcterms:modified xsi:type="dcterms:W3CDTF">2026-08-03T19:12:00Z</dcterms:modified>
</cp:coreProperties>
</file>