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54A42"/>
          <w:sz w:val="46"/>
          <w:szCs w:val="46"/>
        </w:rPr>
        <w:t xml:space="preserve">Going Home with Dental Disease</w:t>
      </w:r>
    </w:p>
    <w:p>
      <w:pPr>
        <w:spacing w:after="260"/>
        <w:jc w:val="center"/>
      </w:pPr>
      <w:r>
        <w:rPr>
          <w:i/>
          <w:iCs/>
          <w:color w:val="555555"/>
          <w:sz w:val="26"/>
          <w:szCs w:val="26"/>
        </w:rPr>
        <w:t xml:space="preserve">A guide for your pet's dental health at home</w:t>
      </w:r>
    </w:p>
    <w:p>
      <w:pPr>
        <w:shd w:fill="E4F2EF" w:val="clear"/>
        <w:spacing w:after="220"/>
      </w:pPr>
      <w:r>
        <w:rPr>
          <w:color w:val="2D2D2D"/>
          <w:sz w:val="26"/>
          <w:szCs w:val="26"/>
        </w:rPr>
        <w:t xml:space="preserve">  Your pet's exam at the shelter identified signs of dental disease. Dental disease is extremely common and very manageable with the right care.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Dental disease is one of the most common health conditions in pets. It begins with plaque buildup, which hardens into tartar and can lead to gum infection if untreated.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Left untreated, it can cause tooth loss, oral pain, and allow bacteria to spread to other organs.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Signs to Watch For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Bad breath (halitosis)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Red, swollen, or bleeding gums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Yellow or brown tartar buildup on the teeth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Difficulty chewing or dropping food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Pawing at the mouth or face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Home 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Daily tooth brushing with pet-safe toothpaste is the most effective thing you can do — never use human toothpaste.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Dental chews and treats with a VOHC seal can help reduce plaque between brushings.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Regular veterinary dental checks help catch problems early.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Contact Your Veterinarian If Your Pet Has: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Persistent bad breath despite home 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Bleeding gums or visible swelling in the mouth or face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Sudden reluctance to eat, or dropping food while chewing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 loose, fractured, or discolored tooth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Follow-Up Care</w:t>
      </w:r>
    </w:p>
    <w:p>
      <w:pPr>
        <w:spacing w:after="140"/>
      </w:pPr>
      <w:r>
        <w:rPr>
          <w:color w:val="2D2D2D"/>
          <w:sz w:val="26"/>
          <w:szCs w:val="26"/>
        </w:rPr>
        <w:t xml:space="preserve">Schedule a dental check with your veterinarian within </w:t>
      </w:r>
      <w:r>
        <w:rPr>
          <w:b/>
          <w:bCs/>
          <w:color w:val="2D2D2D"/>
          <w:sz w:val="26"/>
          <w:szCs w:val="26"/>
        </w:rPr>
        <w:t xml:space="preserve">2–4 weeks</w:t>
      </w:r>
      <w:r>
        <w:rPr>
          <w:color w:val="2D2D2D"/>
          <w:sz w:val="26"/>
          <w:szCs w:val="26"/>
        </w:rPr>
        <w:t xml:space="preserve"> after adoption, or sooner if you notice any warning signs above.</w:t>
      </w:r>
    </w:p>
    <w:p>
      <w:pPr>
        <w:spacing w:after="0"/>
      </w:pPr>
      <w:r>
        <w:rPr>
          <w:color w:val="2D2D2D"/>
          <w:sz w:val="26"/>
          <w:szCs w:val="26"/>
        </w:rPr>
        <w:t xml:space="preserve">Bring your adoption paperwork so your veterinarian knows your pet's dental condition at adoption.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i/>
        <w:iCs/>
        <w:color w:val="555555"/>
        <w:sz w:val="22"/>
        <w:szCs w:val="22"/>
      </w:rPr>
      <w:t xml:space="preserve">This handout provides general information and is not a substitute for veterinary care.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2026-07-29T17:29:06.820Z</dcterms:created>
  <dcterms:modified xsi:type="dcterms:W3CDTF">2026-07-29T17:29:06.820Z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