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533BD" w14:textId="1D099F52" w:rsidR="00970F80" w:rsidRDefault="00970F80" w:rsidP="00970F80">
      <w:pPr>
        <w:rPr>
          <w:b/>
          <w:bCs/>
          <w:sz w:val="40"/>
          <w:szCs w:val="40"/>
        </w:rPr>
      </w:pPr>
      <w:r>
        <w:rPr>
          <w:b/>
          <w:bCs/>
          <w:sz w:val="40"/>
          <w:szCs w:val="40"/>
        </w:rPr>
        <w:t>SOP:</w:t>
      </w:r>
      <w:r w:rsidRPr="00970F80">
        <w:rPr>
          <w:b/>
          <w:bCs/>
          <w:sz w:val="40"/>
          <w:szCs w:val="40"/>
        </w:rPr>
        <w:t xml:space="preserve"> Management of Ringworm in Kittens</w:t>
      </w:r>
    </w:p>
    <w:p w14:paraId="2E50F244" w14:textId="77777777" w:rsidR="00970F80" w:rsidRDefault="00970F80" w:rsidP="00970F80">
      <w:pPr>
        <w:rPr>
          <w:b/>
          <w:bCs/>
          <w:sz w:val="40"/>
          <w:szCs w:val="40"/>
        </w:rPr>
      </w:pPr>
    </w:p>
    <w:p w14:paraId="10F32782" w14:textId="2B177D6B" w:rsidR="00970F80" w:rsidRPr="00970F80" w:rsidRDefault="00970F80" w:rsidP="00970F80">
      <w:pPr>
        <w:rPr>
          <w:b/>
          <w:bCs/>
        </w:rPr>
      </w:pPr>
      <w:r>
        <w:rPr>
          <w:b/>
          <w:bCs/>
        </w:rPr>
        <w:t xml:space="preserve">Department: </w:t>
      </w:r>
      <w:r w:rsidRPr="00970F80">
        <w:t>Animal Services</w:t>
      </w:r>
    </w:p>
    <w:p w14:paraId="418DDEB6" w14:textId="5F29B3E8" w:rsidR="00970F80" w:rsidRPr="00970F80" w:rsidRDefault="00970F80" w:rsidP="00970F80">
      <w:r w:rsidRPr="00970F80">
        <w:rPr>
          <w:b/>
          <w:bCs/>
        </w:rPr>
        <w:t>Purpose</w:t>
      </w:r>
      <w:r>
        <w:rPr>
          <w:b/>
          <w:bCs/>
        </w:rPr>
        <w:t>:</w:t>
      </w:r>
      <w:r w:rsidRPr="00970F80">
        <w:t xml:space="preserve"> To establish consistent protocols for testing, treating, housing, and cleaning procedures for kittens suspected or confirmed to have dermatophytosis (ringworm), with the goal of minimizing shelter exposure and promoting timely transfer to foster or rescue.</w:t>
      </w:r>
    </w:p>
    <w:p w14:paraId="57043D30" w14:textId="375728B6" w:rsidR="00970F80" w:rsidRPr="00970F80" w:rsidRDefault="00970F80" w:rsidP="00970F80">
      <w:r w:rsidRPr="00970F80">
        <w:rPr>
          <w:b/>
          <w:bCs/>
        </w:rPr>
        <w:t>Scope</w:t>
      </w:r>
      <w:r>
        <w:rPr>
          <w:b/>
          <w:bCs/>
        </w:rPr>
        <w:t xml:space="preserve">: </w:t>
      </w:r>
      <w:r w:rsidRPr="00970F80">
        <w:t>This SOP applies to all shelter staff and volunteers involved in the care, treatment, and housing of kittens in the medical and observation areas.</w:t>
      </w:r>
    </w:p>
    <w:p w14:paraId="58AC5146" w14:textId="77777777" w:rsidR="00970F80" w:rsidRPr="00970F80" w:rsidRDefault="00C467C9" w:rsidP="00970F80">
      <w:r>
        <w:pict w14:anchorId="22CF5D1A">
          <v:rect id="_x0000_i1025" style="width:0;height:1.5pt" o:hralign="center" o:hrstd="t" o:hr="t" fillcolor="#a0a0a0" stroked="f"/>
        </w:pict>
      </w:r>
    </w:p>
    <w:p w14:paraId="65B6C76A" w14:textId="77777777" w:rsidR="00970F80" w:rsidRPr="00970F80" w:rsidRDefault="00970F80" w:rsidP="00970F80">
      <w:pPr>
        <w:rPr>
          <w:b/>
          <w:bCs/>
          <w:sz w:val="28"/>
          <w:szCs w:val="28"/>
        </w:rPr>
      </w:pPr>
      <w:r w:rsidRPr="00970F80">
        <w:rPr>
          <w:b/>
          <w:bCs/>
          <w:sz w:val="28"/>
          <w:szCs w:val="28"/>
        </w:rPr>
        <w:t>Procedure</w:t>
      </w:r>
    </w:p>
    <w:p w14:paraId="300D174F" w14:textId="77777777" w:rsidR="00970F80" w:rsidRPr="00970F80" w:rsidRDefault="00970F80" w:rsidP="00970F80">
      <w:pPr>
        <w:rPr>
          <w:b/>
          <w:bCs/>
        </w:rPr>
      </w:pPr>
      <w:r w:rsidRPr="00970F80">
        <w:rPr>
          <w:b/>
          <w:bCs/>
        </w:rPr>
        <w:t>Testing</w:t>
      </w:r>
    </w:p>
    <w:p w14:paraId="0143F776" w14:textId="77777777" w:rsidR="00970F80" w:rsidRPr="00970F80" w:rsidRDefault="00970F80" w:rsidP="00970F80">
      <w:pPr>
        <w:numPr>
          <w:ilvl w:val="0"/>
          <w:numId w:val="1"/>
        </w:numPr>
      </w:pPr>
      <w:r w:rsidRPr="00970F80">
        <w:t>Any kitten with skin lesions, hair loss, or other signs suspicious for ringworm will have a rapid dermatophyte test (DTM) performed.</w:t>
      </w:r>
    </w:p>
    <w:p w14:paraId="27792177" w14:textId="77777777" w:rsidR="00970F80" w:rsidRPr="00970F80" w:rsidRDefault="00970F80" w:rsidP="00970F80">
      <w:pPr>
        <w:numPr>
          <w:ilvl w:val="0"/>
          <w:numId w:val="1"/>
        </w:numPr>
      </w:pPr>
      <w:r w:rsidRPr="00970F80">
        <w:t xml:space="preserve">While awaiting results, the kitten will be housed in the designated </w:t>
      </w:r>
      <w:r w:rsidRPr="00970F80">
        <w:rPr>
          <w:b/>
          <w:bCs/>
        </w:rPr>
        <w:t>Observation Room</w:t>
      </w:r>
      <w:r w:rsidRPr="00970F80">
        <w:t>.</w:t>
      </w:r>
    </w:p>
    <w:p w14:paraId="6D05A387" w14:textId="77777777" w:rsidR="00970F80" w:rsidRPr="00970F80" w:rsidRDefault="00970F80" w:rsidP="00970F80">
      <w:pPr>
        <w:rPr>
          <w:b/>
          <w:bCs/>
        </w:rPr>
      </w:pPr>
      <w:r w:rsidRPr="00970F80">
        <w:rPr>
          <w:b/>
          <w:bCs/>
        </w:rPr>
        <w:t>Treatment While Awaiting Results</w:t>
      </w:r>
    </w:p>
    <w:p w14:paraId="0C5F5A76" w14:textId="77777777" w:rsidR="00970F80" w:rsidRPr="00970F80" w:rsidRDefault="00970F80" w:rsidP="00970F80">
      <w:pPr>
        <w:numPr>
          <w:ilvl w:val="0"/>
          <w:numId w:val="2"/>
        </w:numPr>
      </w:pPr>
      <w:r w:rsidRPr="00970F80">
        <w:rPr>
          <w:b/>
          <w:bCs/>
        </w:rPr>
        <w:t>Topical therapy</w:t>
      </w:r>
      <w:r w:rsidRPr="00970F80">
        <w:t xml:space="preserve"> is required for all kittens pending results:</w:t>
      </w:r>
    </w:p>
    <w:p w14:paraId="411E05A8" w14:textId="77777777" w:rsidR="00970F80" w:rsidRPr="00970F80" w:rsidRDefault="00970F80" w:rsidP="00970F80">
      <w:pPr>
        <w:numPr>
          <w:ilvl w:val="1"/>
          <w:numId w:val="2"/>
        </w:numPr>
      </w:pPr>
      <w:r w:rsidRPr="00970F80">
        <w:rPr>
          <w:b/>
          <w:bCs/>
        </w:rPr>
        <w:t>Option 1:</w:t>
      </w:r>
      <w:r w:rsidRPr="00970F80">
        <w:t xml:space="preserve"> Lyme sulfur dip </w:t>
      </w:r>
      <w:r w:rsidRPr="00970F80">
        <w:rPr>
          <w:b/>
          <w:bCs/>
        </w:rPr>
        <w:t>twice weekly</w:t>
      </w:r>
    </w:p>
    <w:p w14:paraId="37CBDEFD" w14:textId="77777777" w:rsidR="00970F80" w:rsidRPr="00970F80" w:rsidRDefault="00970F80" w:rsidP="00970F80">
      <w:pPr>
        <w:numPr>
          <w:ilvl w:val="1"/>
          <w:numId w:val="2"/>
        </w:numPr>
      </w:pPr>
      <w:r w:rsidRPr="00970F80">
        <w:rPr>
          <w:b/>
          <w:bCs/>
        </w:rPr>
        <w:t>Option 2:</w:t>
      </w:r>
      <w:r w:rsidRPr="00970F80">
        <w:t xml:space="preserve"> Miconazole topical application </w:t>
      </w:r>
      <w:r w:rsidRPr="00970F80">
        <w:rPr>
          <w:b/>
          <w:bCs/>
        </w:rPr>
        <w:t>once daily</w:t>
      </w:r>
    </w:p>
    <w:p w14:paraId="23366B66" w14:textId="77777777" w:rsidR="00970F80" w:rsidRPr="00970F80" w:rsidRDefault="00970F80" w:rsidP="00970F80">
      <w:pPr>
        <w:numPr>
          <w:ilvl w:val="0"/>
          <w:numId w:val="2"/>
        </w:numPr>
      </w:pPr>
      <w:r w:rsidRPr="00970F80">
        <w:t>Staff will record treatment administration in the medical record.</w:t>
      </w:r>
    </w:p>
    <w:p w14:paraId="79C2F993" w14:textId="77777777" w:rsidR="00970F80" w:rsidRPr="00970F80" w:rsidRDefault="00970F80" w:rsidP="00970F80">
      <w:pPr>
        <w:rPr>
          <w:b/>
          <w:bCs/>
        </w:rPr>
      </w:pPr>
      <w:r w:rsidRPr="00970F80">
        <w:rPr>
          <w:b/>
          <w:bCs/>
        </w:rPr>
        <w:t>If Test is Positive</w:t>
      </w:r>
    </w:p>
    <w:p w14:paraId="47ED6E38" w14:textId="77777777" w:rsidR="00970F80" w:rsidRPr="00970F80" w:rsidRDefault="00970F80" w:rsidP="00970F80">
      <w:pPr>
        <w:numPr>
          <w:ilvl w:val="0"/>
          <w:numId w:val="3"/>
        </w:numPr>
      </w:pPr>
      <w:r w:rsidRPr="00970F80">
        <w:t xml:space="preserve">Begin systemic antifungal treatment with </w:t>
      </w:r>
      <w:r w:rsidRPr="00970F80">
        <w:rPr>
          <w:b/>
          <w:bCs/>
        </w:rPr>
        <w:t>Itraconazole</w:t>
      </w:r>
      <w:r w:rsidRPr="00970F80">
        <w:t>:</w:t>
      </w:r>
    </w:p>
    <w:p w14:paraId="7AAA30E2" w14:textId="77777777" w:rsidR="00970F80" w:rsidRPr="00970F80" w:rsidRDefault="00970F80" w:rsidP="00970F80">
      <w:pPr>
        <w:numPr>
          <w:ilvl w:val="1"/>
          <w:numId w:val="3"/>
        </w:numPr>
      </w:pPr>
      <w:r w:rsidRPr="00970F80">
        <w:t xml:space="preserve">Dosed per veterinarian’s instruction, typically </w:t>
      </w:r>
      <w:r w:rsidRPr="00970F80">
        <w:rPr>
          <w:b/>
          <w:bCs/>
        </w:rPr>
        <w:t>1 week on, 1 week off</w:t>
      </w:r>
      <w:r w:rsidRPr="00970F80">
        <w:t>.</w:t>
      </w:r>
    </w:p>
    <w:p w14:paraId="6E22466F" w14:textId="77777777" w:rsidR="00970F80" w:rsidRPr="00970F80" w:rsidRDefault="00970F80" w:rsidP="00970F80">
      <w:pPr>
        <w:numPr>
          <w:ilvl w:val="0"/>
          <w:numId w:val="3"/>
        </w:numPr>
      </w:pPr>
      <w:r w:rsidRPr="00970F80">
        <w:rPr>
          <w:b/>
          <w:bCs/>
        </w:rPr>
        <w:t>Topical therapy may also continue at the veterinarian’s discretion</w:t>
      </w:r>
      <w:r w:rsidRPr="00970F80">
        <w:t>, using Lyme dips or miconazole as adjunct treatment.</w:t>
      </w:r>
    </w:p>
    <w:p w14:paraId="33F505BD" w14:textId="77777777" w:rsidR="00970F80" w:rsidRPr="00970F80" w:rsidRDefault="00970F80" w:rsidP="00970F80">
      <w:pPr>
        <w:numPr>
          <w:ilvl w:val="0"/>
          <w:numId w:val="3"/>
        </w:numPr>
      </w:pPr>
      <w:r w:rsidRPr="00970F80">
        <w:t xml:space="preserve">Repeat </w:t>
      </w:r>
      <w:r w:rsidRPr="00970F80">
        <w:rPr>
          <w:b/>
          <w:bCs/>
        </w:rPr>
        <w:t>DTM culture every 2 weeks</w:t>
      </w:r>
      <w:r w:rsidRPr="00970F80">
        <w:t xml:space="preserve"> until </w:t>
      </w:r>
      <w:r w:rsidRPr="00970F80">
        <w:rPr>
          <w:b/>
          <w:bCs/>
        </w:rPr>
        <w:t>two consecutive negative results</w:t>
      </w:r>
      <w:r w:rsidRPr="00970F80">
        <w:t xml:space="preserve"> are obtained.</w:t>
      </w:r>
    </w:p>
    <w:p w14:paraId="59E9EF69" w14:textId="77777777" w:rsidR="00970F80" w:rsidRPr="00970F80" w:rsidRDefault="00970F80" w:rsidP="00970F80">
      <w:pPr>
        <w:numPr>
          <w:ilvl w:val="0"/>
          <w:numId w:val="3"/>
        </w:numPr>
      </w:pPr>
      <w:r w:rsidRPr="00970F80">
        <w:lastRenderedPageBreak/>
        <w:t xml:space="preserve">Kittens should not remain long-term in the shelter. The medical team will prioritize placement into </w:t>
      </w:r>
      <w:r w:rsidRPr="00970F80">
        <w:rPr>
          <w:b/>
          <w:bCs/>
        </w:rPr>
        <w:t>rescue or foster homes</w:t>
      </w:r>
      <w:r w:rsidRPr="00970F80">
        <w:t>.</w:t>
      </w:r>
    </w:p>
    <w:p w14:paraId="7E92817B" w14:textId="3FCC9B03" w:rsidR="00970F80" w:rsidRPr="00970F80" w:rsidRDefault="001E48D5" w:rsidP="00970F80">
      <w:pPr>
        <w:rPr>
          <w:b/>
          <w:bCs/>
        </w:rPr>
      </w:pPr>
      <w:r>
        <w:rPr>
          <w:b/>
          <w:bCs/>
        </w:rPr>
        <w:t>After</w:t>
      </w:r>
      <w:r w:rsidR="005D4E9B">
        <w:rPr>
          <w:b/>
          <w:bCs/>
        </w:rPr>
        <w:t xml:space="preserve"> Two</w:t>
      </w:r>
      <w:r w:rsidR="00970F80" w:rsidRPr="00970F80">
        <w:rPr>
          <w:b/>
          <w:bCs/>
        </w:rPr>
        <w:t xml:space="preserve"> Negative</w:t>
      </w:r>
      <w:r>
        <w:rPr>
          <w:b/>
          <w:bCs/>
        </w:rPr>
        <w:t xml:space="preserve"> </w:t>
      </w:r>
      <w:r w:rsidR="00C467C9">
        <w:rPr>
          <w:b/>
          <w:bCs/>
        </w:rPr>
        <w:t xml:space="preserve">Repeat DTM </w:t>
      </w:r>
      <w:r>
        <w:rPr>
          <w:b/>
          <w:bCs/>
        </w:rPr>
        <w:t>Tests</w:t>
      </w:r>
    </w:p>
    <w:p w14:paraId="557E52EE" w14:textId="77777777" w:rsidR="00970F80" w:rsidRPr="00970F80" w:rsidRDefault="00970F80" w:rsidP="00970F80">
      <w:pPr>
        <w:numPr>
          <w:ilvl w:val="0"/>
          <w:numId w:val="4"/>
        </w:numPr>
      </w:pPr>
      <w:r w:rsidRPr="00970F80">
        <w:t>Discontinue antifungal treatment.</w:t>
      </w:r>
    </w:p>
    <w:p w14:paraId="6A40490D" w14:textId="77777777" w:rsidR="00970F80" w:rsidRPr="00970F80" w:rsidRDefault="00970F80" w:rsidP="00970F80">
      <w:pPr>
        <w:numPr>
          <w:ilvl w:val="0"/>
          <w:numId w:val="4"/>
        </w:numPr>
      </w:pPr>
      <w:r w:rsidRPr="00970F80">
        <w:t>Kitten may be moved to regular adoption or foster pathways.</w:t>
      </w:r>
    </w:p>
    <w:p w14:paraId="3F3F7AB3" w14:textId="77777777" w:rsidR="00970F80" w:rsidRPr="00970F80" w:rsidRDefault="00C467C9" w:rsidP="00970F80">
      <w:r>
        <w:pict w14:anchorId="083385E5">
          <v:rect id="_x0000_i1026" style="width:0;height:1.5pt" o:hralign="center" o:hrstd="t" o:hr="t" fillcolor="#a0a0a0" stroked="f"/>
        </w:pict>
      </w:r>
    </w:p>
    <w:p w14:paraId="0152EBFD" w14:textId="77777777" w:rsidR="00970F80" w:rsidRPr="00970F80" w:rsidRDefault="00970F80" w:rsidP="00970F80">
      <w:pPr>
        <w:rPr>
          <w:b/>
          <w:bCs/>
        </w:rPr>
      </w:pPr>
      <w:r w:rsidRPr="00970F80">
        <w:rPr>
          <w:b/>
          <w:bCs/>
        </w:rPr>
        <w:t>Housing</w:t>
      </w:r>
    </w:p>
    <w:p w14:paraId="6533FCE9" w14:textId="77777777" w:rsidR="00970F80" w:rsidRPr="00970F80" w:rsidRDefault="00970F80" w:rsidP="00970F80">
      <w:pPr>
        <w:numPr>
          <w:ilvl w:val="0"/>
          <w:numId w:val="5"/>
        </w:numPr>
      </w:pPr>
      <w:r w:rsidRPr="00970F80">
        <w:t xml:space="preserve">All ringworm-suspect or confirmed kittens will be temporarily housed in the </w:t>
      </w:r>
      <w:r w:rsidRPr="00970F80">
        <w:rPr>
          <w:b/>
          <w:bCs/>
        </w:rPr>
        <w:t>Observation Room</w:t>
      </w:r>
      <w:r w:rsidRPr="00970F80">
        <w:t>.</w:t>
      </w:r>
    </w:p>
    <w:p w14:paraId="167A52BC" w14:textId="77777777" w:rsidR="00970F80" w:rsidRPr="00970F80" w:rsidRDefault="00970F80" w:rsidP="00970F80">
      <w:pPr>
        <w:numPr>
          <w:ilvl w:val="0"/>
          <w:numId w:val="5"/>
        </w:numPr>
      </w:pPr>
      <w:r w:rsidRPr="00970F80">
        <w:t>Housing is intended to be short-term only; foster or rescue placement will be pursued as soon as possible.</w:t>
      </w:r>
    </w:p>
    <w:p w14:paraId="6DC4BE4D" w14:textId="77777777" w:rsidR="00970F80" w:rsidRPr="00970F80" w:rsidRDefault="00C467C9" w:rsidP="00970F80">
      <w:r>
        <w:pict w14:anchorId="3BA44555">
          <v:rect id="_x0000_i1027" style="width:0;height:1.5pt" o:hralign="center" o:hrstd="t" o:hr="t" fillcolor="#a0a0a0" stroked="f"/>
        </w:pict>
      </w:r>
    </w:p>
    <w:p w14:paraId="2FC57F2B" w14:textId="77777777" w:rsidR="00970F80" w:rsidRPr="00970F80" w:rsidRDefault="00970F80" w:rsidP="00970F80">
      <w:pPr>
        <w:rPr>
          <w:b/>
          <w:bCs/>
        </w:rPr>
      </w:pPr>
      <w:r w:rsidRPr="00970F80">
        <w:rPr>
          <w:b/>
          <w:bCs/>
        </w:rPr>
        <w:t>PPE &amp; Biosecurity</w:t>
      </w:r>
    </w:p>
    <w:p w14:paraId="46AC5D60" w14:textId="77777777" w:rsidR="00970F80" w:rsidRPr="00970F80" w:rsidRDefault="00970F80" w:rsidP="00970F80">
      <w:pPr>
        <w:numPr>
          <w:ilvl w:val="0"/>
          <w:numId w:val="6"/>
        </w:numPr>
      </w:pPr>
      <w:r w:rsidRPr="00970F80">
        <w:t xml:space="preserve">Staff must wear </w:t>
      </w:r>
      <w:r w:rsidRPr="00970F80">
        <w:rPr>
          <w:b/>
          <w:bCs/>
        </w:rPr>
        <w:t>gloves and gowns</w:t>
      </w:r>
      <w:r w:rsidRPr="00970F80">
        <w:t xml:space="preserve"> when handling kittens in the Observation Room.</w:t>
      </w:r>
    </w:p>
    <w:p w14:paraId="5D871406" w14:textId="77777777" w:rsidR="00970F80" w:rsidRPr="00970F80" w:rsidRDefault="00970F80" w:rsidP="00970F80">
      <w:pPr>
        <w:numPr>
          <w:ilvl w:val="0"/>
          <w:numId w:val="6"/>
        </w:numPr>
      </w:pPr>
      <w:r w:rsidRPr="00970F80">
        <w:rPr>
          <w:b/>
          <w:bCs/>
        </w:rPr>
        <w:t>Dedicated equipment</w:t>
      </w:r>
      <w:r w:rsidRPr="00970F80">
        <w:t xml:space="preserve"> (food/water bowls, litter pans, cleaning supplies) must be used.</w:t>
      </w:r>
    </w:p>
    <w:p w14:paraId="22181674" w14:textId="77777777" w:rsidR="00970F80" w:rsidRPr="00970F80" w:rsidRDefault="00970F80" w:rsidP="00970F80">
      <w:pPr>
        <w:numPr>
          <w:ilvl w:val="0"/>
          <w:numId w:val="6"/>
        </w:numPr>
      </w:pPr>
      <w:r w:rsidRPr="00970F80">
        <w:t>Hand hygiene is mandatory after each handling.</w:t>
      </w:r>
    </w:p>
    <w:p w14:paraId="112225AD" w14:textId="77777777" w:rsidR="00970F80" w:rsidRPr="00970F80" w:rsidRDefault="00C467C9" w:rsidP="00970F80">
      <w:r>
        <w:pict w14:anchorId="2804AEFD">
          <v:rect id="_x0000_i1028" style="width:0;height:1.5pt" o:hralign="center" o:hrstd="t" o:hr="t" fillcolor="#a0a0a0" stroked="f"/>
        </w:pict>
      </w:r>
    </w:p>
    <w:p w14:paraId="660C26E7" w14:textId="77777777" w:rsidR="00970F80" w:rsidRPr="00970F80" w:rsidRDefault="00970F80" w:rsidP="00970F80">
      <w:pPr>
        <w:rPr>
          <w:b/>
          <w:bCs/>
        </w:rPr>
      </w:pPr>
      <w:r w:rsidRPr="00970F80">
        <w:rPr>
          <w:b/>
          <w:bCs/>
        </w:rPr>
        <w:t>Cleaning Protocol</w:t>
      </w:r>
    </w:p>
    <w:p w14:paraId="7B3D4993" w14:textId="77777777" w:rsidR="00970F80" w:rsidRPr="00970F80" w:rsidRDefault="00970F80" w:rsidP="00970F80">
      <w:pPr>
        <w:numPr>
          <w:ilvl w:val="0"/>
          <w:numId w:val="7"/>
        </w:numPr>
      </w:pPr>
      <w:r w:rsidRPr="00970F80">
        <w:t xml:space="preserve">Surfaces and equipment in the Observation Room will be cleaned and disinfected </w:t>
      </w:r>
      <w:r w:rsidRPr="00970F80">
        <w:rPr>
          <w:b/>
          <w:bCs/>
        </w:rPr>
        <w:t>daily</w:t>
      </w:r>
      <w:r w:rsidRPr="00970F80">
        <w:t>.</w:t>
      </w:r>
    </w:p>
    <w:p w14:paraId="793C8E8D" w14:textId="77777777" w:rsidR="00970F80" w:rsidRPr="00970F80" w:rsidRDefault="00970F80" w:rsidP="00970F80">
      <w:pPr>
        <w:numPr>
          <w:ilvl w:val="0"/>
          <w:numId w:val="7"/>
        </w:numPr>
      </w:pPr>
      <w:r w:rsidRPr="00970F80">
        <w:t>Use either:</w:t>
      </w:r>
    </w:p>
    <w:p w14:paraId="2335A4B2" w14:textId="77777777" w:rsidR="00970F80" w:rsidRPr="00970F80" w:rsidRDefault="00970F80" w:rsidP="00970F80">
      <w:pPr>
        <w:numPr>
          <w:ilvl w:val="1"/>
          <w:numId w:val="7"/>
        </w:numPr>
      </w:pPr>
      <w:r w:rsidRPr="00970F80">
        <w:rPr>
          <w:b/>
          <w:bCs/>
        </w:rPr>
        <w:t>Bleach</w:t>
      </w:r>
      <w:r w:rsidRPr="00970F80">
        <w:t xml:space="preserve"> (1:10 dilution, made fresh daily), or</w:t>
      </w:r>
    </w:p>
    <w:p w14:paraId="5BFC02AD" w14:textId="77777777" w:rsidR="00970F80" w:rsidRPr="00970F80" w:rsidRDefault="00970F80" w:rsidP="00970F80">
      <w:pPr>
        <w:numPr>
          <w:ilvl w:val="1"/>
          <w:numId w:val="7"/>
        </w:numPr>
      </w:pPr>
      <w:r w:rsidRPr="00970F80">
        <w:rPr>
          <w:b/>
          <w:bCs/>
        </w:rPr>
        <w:t>Rescue/accelerated hydrogen peroxide at 1:16 dilution</w:t>
      </w:r>
      <w:r w:rsidRPr="00970F80">
        <w:t xml:space="preserve"> (8 oz/gallon).</w:t>
      </w:r>
    </w:p>
    <w:p w14:paraId="6DFF81A9" w14:textId="77777777" w:rsidR="00970F80" w:rsidRPr="00970F80" w:rsidRDefault="00970F80" w:rsidP="00970F80">
      <w:pPr>
        <w:numPr>
          <w:ilvl w:val="0"/>
          <w:numId w:val="7"/>
        </w:numPr>
      </w:pPr>
      <w:r w:rsidRPr="00970F80">
        <w:t xml:space="preserve">Remove organic matter prior to disinfectant application. Ensure required </w:t>
      </w:r>
      <w:r w:rsidRPr="00970F80">
        <w:rPr>
          <w:b/>
          <w:bCs/>
        </w:rPr>
        <w:t>contact time</w:t>
      </w:r>
      <w:r w:rsidRPr="00970F80">
        <w:t xml:space="preserve"> is observed.</w:t>
      </w:r>
    </w:p>
    <w:p w14:paraId="7E1E0FED" w14:textId="77777777" w:rsidR="00970F80" w:rsidRPr="00970F80" w:rsidRDefault="00970F80" w:rsidP="00970F80">
      <w:pPr>
        <w:numPr>
          <w:ilvl w:val="0"/>
          <w:numId w:val="7"/>
        </w:numPr>
      </w:pPr>
      <w:r w:rsidRPr="00970F80">
        <w:t>Laundry from ringworm kittens must be washed separately with bleach.</w:t>
      </w:r>
    </w:p>
    <w:p w14:paraId="6255E7B7" w14:textId="77777777" w:rsidR="00970F80" w:rsidRPr="00970F80" w:rsidRDefault="00C467C9" w:rsidP="00970F80">
      <w:r>
        <w:pict w14:anchorId="56B9E2F8">
          <v:rect id="_x0000_i1029" style="width:0;height:1.5pt" o:hralign="center" o:hrstd="t" o:hr="t" fillcolor="#a0a0a0" stroked="f"/>
        </w:pict>
      </w:r>
    </w:p>
    <w:p w14:paraId="34F9A284" w14:textId="77777777" w:rsidR="00970F80" w:rsidRDefault="00970F80" w:rsidP="00970F80">
      <w:pPr>
        <w:rPr>
          <w:b/>
          <w:bCs/>
          <w:sz w:val="28"/>
          <w:szCs w:val="28"/>
        </w:rPr>
      </w:pPr>
    </w:p>
    <w:p w14:paraId="14A7319F" w14:textId="60FBBFCA" w:rsidR="00970F80" w:rsidRPr="00970F80" w:rsidRDefault="00970F80" w:rsidP="00970F80">
      <w:pPr>
        <w:rPr>
          <w:b/>
          <w:bCs/>
          <w:sz w:val="28"/>
          <w:szCs w:val="28"/>
        </w:rPr>
      </w:pPr>
      <w:r w:rsidRPr="00970F80">
        <w:rPr>
          <w:b/>
          <w:bCs/>
          <w:sz w:val="28"/>
          <w:szCs w:val="28"/>
        </w:rPr>
        <w:t>Documentation</w:t>
      </w:r>
    </w:p>
    <w:p w14:paraId="6D2767F1" w14:textId="77777777" w:rsidR="00970F80" w:rsidRPr="00970F80" w:rsidRDefault="00970F80" w:rsidP="00970F80">
      <w:pPr>
        <w:numPr>
          <w:ilvl w:val="0"/>
          <w:numId w:val="8"/>
        </w:numPr>
      </w:pPr>
      <w:r w:rsidRPr="00970F80">
        <w:t>All test results, treatments, and housing notes must be recorded in the shelter’s medical record system.</w:t>
      </w:r>
    </w:p>
    <w:p w14:paraId="1BCB77D2" w14:textId="77777777" w:rsidR="00970F80" w:rsidRPr="00970F80" w:rsidRDefault="00970F80" w:rsidP="00970F80">
      <w:pPr>
        <w:numPr>
          <w:ilvl w:val="0"/>
          <w:numId w:val="8"/>
        </w:numPr>
      </w:pPr>
      <w:r w:rsidRPr="00970F80">
        <w:t>Staff should note dates of DTM collection and results to guide timing of repeat tests.</w:t>
      </w:r>
    </w:p>
    <w:p w14:paraId="27B66895" w14:textId="060B1E94" w:rsidR="00A60CDC" w:rsidRDefault="00A60CDC"/>
    <w:sectPr w:rsidR="00A60CDC" w:rsidSect="00970F8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0F3"/>
    <w:multiLevelType w:val="multilevel"/>
    <w:tmpl w:val="104C9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1505F"/>
    <w:multiLevelType w:val="multilevel"/>
    <w:tmpl w:val="105C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F7BAD"/>
    <w:multiLevelType w:val="multilevel"/>
    <w:tmpl w:val="C8E8F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A15D1"/>
    <w:multiLevelType w:val="multilevel"/>
    <w:tmpl w:val="29E6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12A6D"/>
    <w:multiLevelType w:val="multilevel"/>
    <w:tmpl w:val="9F4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82B00"/>
    <w:multiLevelType w:val="multilevel"/>
    <w:tmpl w:val="CDFE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C5899"/>
    <w:multiLevelType w:val="multilevel"/>
    <w:tmpl w:val="79181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2E46CB"/>
    <w:multiLevelType w:val="multilevel"/>
    <w:tmpl w:val="3506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805209">
    <w:abstractNumId w:val="1"/>
  </w:num>
  <w:num w:numId="2" w16cid:durableId="98304217">
    <w:abstractNumId w:val="2"/>
  </w:num>
  <w:num w:numId="3" w16cid:durableId="1728455299">
    <w:abstractNumId w:val="6"/>
  </w:num>
  <w:num w:numId="4" w16cid:durableId="579758248">
    <w:abstractNumId w:val="3"/>
  </w:num>
  <w:num w:numId="5" w16cid:durableId="1133249587">
    <w:abstractNumId w:val="5"/>
  </w:num>
  <w:num w:numId="6" w16cid:durableId="2069179551">
    <w:abstractNumId w:val="7"/>
  </w:num>
  <w:num w:numId="7" w16cid:durableId="438180602">
    <w:abstractNumId w:val="0"/>
  </w:num>
  <w:num w:numId="8" w16cid:durableId="1701785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B3C"/>
    <w:rsid w:val="001E48D5"/>
    <w:rsid w:val="00294672"/>
    <w:rsid w:val="00504B3C"/>
    <w:rsid w:val="00512B89"/>
    <w:rsid w:val="005D4E9B"/>
    <w:rsid w:val="005F412C"/>
    <w:rsid w:val="006F6154"/>
    <w:rsid w:val="00970F80"/>
    <w:rsid w:val="00A60CDC"/>
    <w:rsid w:val="00B77664"/>
    <w:rsid w:val="00C467C9"/>
    <w:rsid w:val="00D37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D161BF7"/>
  <w15:chartTrackingRefBased/>
  <w15:docId w15:val="{D0A74D63-6AA3-46C6-9B84-5DED8614B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B3C"/>
    <w:rPr>
      <w:rFonts w:eastAsiaTheme="majorEastAsia" w:cstheme="majorBidi"/>
      <w:color w:val="272727" w:themeColor="text1" w:themeTint="D8"/>
    </w:rPr>
  </w:style>
  <w:style w:type="paragraph" w:styleId="Title">
    <w:name w:val="Title"/>
    <w:basedOn w:val="Normal"/>
    <w:next w:val="Normal"/>
    <w:link w:val="TitleChar"/>
    <w:uiPriority w:val="10"/>
    <w:qFormat/>
    <w:rsid w:val="00504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B3C"/>
    <w:pPr>
      <w:spacing w:before="160"/>
      <w:jc w:val="center"/>
    </w:pPr>
    <w:rPr>
      <w:i/>
      <w:iCs/>
      <w:color w:val="404040" w:themeColor="text1" w:themeTint="BF"/>
    </w:rPr>
  </w:style>
  <w:style w:type="character" w:customStyle="1" w:styleId="QuoteChar">
    <w:name w:val="Quote Char"/>
    <w:basedOn w:val="DefaultParagraphFont"/>
    <w:link w:val="Quote"/>
    <w:uiPriority w:val="29"/>
    <w:rsid w:val="00504B3C"/>
    <w:rPr>
      <w:i/>
      <w:iCs/>
      <w:color w:val="404040" w:themeColor="text1" w:themeTint="BF"/>
    </w:rPr>
  </w:style>
  <w:style w:type="paragraph" w:styleId="ListParagraph">
    <w:name w:val="List Paragraph"/>
    <w:basedOn w:val="Normal"/>
    <w:uiPriority w:val="34"/>
    <w:qFormat/>
    <w:rsid w:val="00504B3C"/>
    <w:pPr>
      <w:ind w:left="720"/>
      <w:contextualSpacing/>
    </w:pPr>
  </w:style>
  <w:style w:type="character" w:styleId="IntenseEmphasis">
    <w:name w:val="Intense Emphasis"/>
    <w:basedOn w:val="DefaultParagraphFont"/>
    <w:uiPriority w:val="21"/>
    <w:qFormat/>
    <w:rsid w:val="00504B3C"/>
    <w:rPr>
      <w:i/>
      <w:iCs/>
      <w:color w:val="0F4761" w:themeColor="accent1" w:themeShade="BF"/>
    </w:rPr>
  </w:style>
  <w:style w:type="paragraph" w:styleId="IntenseQuote">
    <w:name w:val="Intense Quote"/>
    <w:basedOn w:val="Normal"/>
    <w:next w:val="Normal"/>
    <w:link w:val="IntenseQuoteChar"/>
    <w:uiPriority w:val="30"/>
    <w:qFormat/>
    <w:rsid w:val="00504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B3C"/>
    <w:rPr>
      <w:i/>
      <w:iCs/>
      <w:color w:val="0F4761" w:themeColor="accent1" w:themeShade="BF"/>
    </w:rPr>
  </w:style>
  <w:style w:type="character" w:styleId="IntenseReference">
    <w:name w:val="Intense Reference"/>
    <w:basedOn w:val="DefaultParagraphFont"/>
    <w:uiPriority w:val="32"/>
    <w:qFormat/>
    <w:rsid w:val="00504B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79532">
      <w:bodyDiv w:val="1"/>
      <w:marLeft w:val="0"/>
      <w:marRight w:val="0"/>
      <w:marTop w:val="0"/>
      <w:marBottom w:val="0"/>
      <w:divBdr>
        <w:top w:val="none" w:sz="0" w:space="0" w:color="auto"/>
        <w:left w:val="none" w:sz="0" w:space="0" w:color="auto"/>
        <w:bottom w:val="none" w:sz="0" w:space="0" w:color="auto"/>
        <w:right w:val="none" w:sz="0" w:space="0" w:color="auto"/>
      </w:divBdr>
    </w:div>
    <w:div w:id="127605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Robbie</dc:creator>
  <cp:keywords/>
  <dc:description/>
  <cp:lastModifiedBy>Asher, Robbie</cp:lastModifiedBy>
  <cp:revision>6</cp:revision>
  <cp:lastPrinted>2025-09-19T13:23:00Z</cp:lastPrinted>
  <dcterms:created xsi:type="dcterms:W3CDTF">2025-09-18T20:20:00Z</dcterms:created>
  <dcterms:modified xsi:type="dcterms:W3CDTF">2025-09-19T21:07:00Z</dcterms:modified>
</cp:coreProperties>
</file>