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FA353" w14:textId="77777777" w:rsidR="00A361EA" w:rsidRDefault="000E7FF9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400" w:after="0"/>
        <w:jc w:val="center"/>
        <w:rPr>
          <w:rFonts w:ascii="Trebuchet MS" w:eastAsia="Trebuchet MS" w:hAnsi="Trebuchet MS" w:cs="Trebuchet MS"/>
          <w:b/>
          <w:sz w:val="48"/>
          <w:szCs w:val="48"/>
        </w:rPr>
      </w:pPr>
      <w:bookmarkStart w:id="0" w:name="_caetg93qw62b" w:colFirst="0" w:colLast="0"/>
      <w:bookmarkEnd w:id="0"/>
      <w:r>
        <w:rPr>
          <w:rFonts w:ascii="Trebuchet MS" w:eastAsia="Trebuchet MS" w:hAnsi="Trebuchet MS" w:cs="Trebuchet MS"/>
          <w:b/>
          <w:sz w:val="48"/>
          <w:szCs w:val="48"/>
        </w:rPr>
        <w:t>Project “Heritage of Kings” 1.5-Page GDD</w:t>
      </w:r>
    </w:p>
    <w:p w14:paraId="647967F7" w14:textId="219E5436" w:rsidR="00A361EA" w:rsidRPr="00CD780F" w:rsidRDefault="00CD780F">
      <w:pPr>
        <w:pStyle w:val="Subtitle"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rebuchet MS" w:eastAsia="Trebuchet MS" w:hAnsi="Trebuchet MS" w:cs="Trebuchet MS"/>
          <w:i/>
          <w:sz w:val="26"/>
          <w:szCs w:val="26"/>
          <w:lang w:val="en-GB"/>
        </w:rPr>
      </w:pPr>
      <w:bookmarkStart w:id="1" w:name="_g163tah66c4d" w:colFirst="0" w:colLast="0"/>
      <w:bookmarkEnd w:id="1"/>
      <w:proofErr w:type="spellStart"/>
      <w:r>
        <w:rPr>
          <w:rFonts w:ascii="Trebuchet MS" w:eastAsia="Trebuchet MS" w:hAnsi="Trebuchet MS" w:cs="Trebuchet MS"/>
          <w:i/>
          <w:sz w:val="26"/>
          <w:szCs w:val="26"/>
          <w:lang w:val="en-GB"/>
        </w:rPr>
        <w:t>Aralon</w:t>
      </w:r>
      <w:proofErr w:type="spellEnd"/>
      <w:r>
        <w:rPr>
          <w:rFonts w:ascii="Trebuchet MS" w:eastAsia="Trebuchet MS" w:hAnsi="Trebuchet MS" w:cs="Trebuchet MS"/>
          <w:i/>
          <w:sz w:val="26"/>
          <w:szCs w:val="26"/>
          <w:lang w:val="en-GB"/>
        </w:rPr>
        <w:t xml:space="preserve"> meets Medieval Total War 2</w:t>
      </w:r>
    </w:p>
    <w:p w14:paraId="20964D24" w14:textId="77777777" w:rsidR="00A361EA" w:rsidRDefault="00A361EA">
      <w:pPr>
        <w:pBdr>
          <w:top w:val="nil"/>
          <w:left w:val="nil"/>
          <w:bottom w:val="nil"/>
          <w:right w:val="nil"/>
          <w:between w:val="nil"/>
        </w:pBdr>
      </w:pPr>
    </w:p>
    <w:p w14:paraId="411A32D3" w14:textId="7B9921E9" w:rsidR="00A361EA" w:rsidRDefault="00CD780F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114300" distB="114300" distL="114300" distR="114300" wp14:anchorId="3CB6F077" wp14:editId="5133D2C8">
            <wp:extent cx="4572000" cy="30480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895CDA" wp14:editId="4F0C10FF">
            <wp:extent cx="5733415" cy="381825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alon-sword-and-shadow-full-ap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07A9" w14:textId="6B04428F" w:rsidR="00CD780F" w:rsidRDefault="00CD780F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lastRenderedPageBreak/>
        <w:drawing>
          <wp:inline distT="0" distB="0" distL="0" distR="0" wp14:anchorId="6CA985E1" wp14:editId="42D4BD67">
            <wp:extent cx="4819650" cy="207273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ader_the_settlers_heritage_of_king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035" cy="207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65614F" wp14:editId="65D56BD3">
            <wp:extent cx="4622630" cy="34671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00004774.1920x108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41" cy="347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92E711" wp14:editId="5793F79C">
            <wp:extent cx="5715000" cy="322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avensword-2-diary-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D2D2" w14:textId="111DA673" w:rsidR="00A361EA" w:rsidRPr="00CD780F" w:rsidRDefault="000E7FF9">
      <w:pPr>
        <w:pBdr>
          <w:top w:val="nil"/>
          <w:left w:val="nil"/>
          <w:bottom w:val="nil"/>
          <w:right w:val="nil"/>
          <w:between w:val="nil"/>
        </w:pBdr>
        <w:rPr>
          <w:lang w:val="en-GB"/>
        </w:rPr>
      </w:pPr>
      <w:r>
        <w:rPr>
          <w:b/>
        </w:rPr>
        <w:lastRenderedPageBreak/>
        <w:t>Genre:</w:t>
      </w:r>
      <w:r>
        <w:t xml:space="preserve"> </w:t>
      </w:r>
      <w:r w:rsidR="00CD780F">
        <w:rPr>
          <w:lang w:val="en-GB"/>
        </w:rPr>
        <w:t>3</w:t>
      </w:r>
      <w:r w:rsidR="00CD780F" w:rsidRPr="00CD780F">
        <w:rPr>
          <w:vertAlign w:val="superscript"/>
          <w:lang w:val="en-GB"/>
        </w:rPr>
        <w:t>rd</w:t>
      </w:r>
      <w:r w:rsidR="00CD780F">
        <w:rPr>
          <w:lang w:val="en-GB"/>
        </w:rPr>
        <w:t xml:space="preserve"> Person action RPG, </w:t>
      </w:r>
      <w:proofErr w:type="spellStart"/>
      <w:r w:rsidR="00CD780F">
        <w:rPr>
          <w:lang w:val="en-GB"/>
        </w:rPr>
        <w:t>Singeplayer</w:t>
      </w:r>
      <w:proofErr w:type="spellEnd"/>
      <w:r>
        <w:br/>
      </w:r>
      <w:r>
        <w:rPr>
          <w:b/>
        </w:rPr>
        <w:t>Target Audience:</w:t>
      </w:r>
      <w:r>
        <w:t xml:space="preserve"> </w:t>
      </w:r>
      <w:r w:rsidR="00CD780F">
        <w:rPr>
          <w:lang w:val="en-GB"/>
        </w:rPr>
        <w:t>Ages 13+ (Teens &amp; Adults)</w:t>
      </w:r>
    </w:p>
    <w:p w14:paraId="51CB9D67" w14:textId="3715A486" w:rsidR="00A361EA" w:rsidRPr="00CD780F" w:rsidRDefault="000E7FF9">
      <w:pPr>
        <w:pBdr>
          <w:top w:val="nil"/>
          <w:left w:val="nil"/>
          <w:bottom w:val="nil"/>
          <w:right w:val="nil"/>
          <w:between w:val="nil"/>
        </w:pBdr>
        <w:rPr>
          <w:lang w:val="en-GB"/>
        </w:rPr>
      </w:pPr>
      <w:r>
        <w:rPr>
          <w:b/>
        </w:rPr>
        <w:t>Controls:</w:t>
      </w:r>
      <w:r>
        <w:t xml:space="preserve"> </w:t>
      </w:r>
      <w:r w:rsidR="00CD780F">
        <w:rPr>
          <w:lang w:val="en-GB"/>
        </w:rPr>
        <w:t>Mouse and Keyboard</w:t>
      </w:r>
    </w:p>
    <w:p w14:paraId="0B624D77" w14:textId="31424256" w:rsidR="00A361EA" w:rsidRPr="00CD780F" w:rsidRDefault="000E7FF9">
      <w:pPr>
        <w:pBdr>
          <w:top w:val="nil"/>
          <w:left w:val="nil"/>
          <w:bottom w:val="nil"/>
          <w:right w:val="nil"/>
          <w:between w:val="nil"/>
        </w:pBdr>
        <w:rPr>
          <w:lang w:val="en-GB"/>
        </w:rPr>
      </w:pPr>
      <w:r>
        <w:rPr>
          <w:b/>
        </w:rPr>
        <w:t>Thematic Setting:</w:t>
      </w:r>
      <w:r>
        <w:t xml:space="preserve"> </w:t>
      </w:r>
      <w:r w:rsidR="00CD780F">
        <w:rPr>
          <w:lang w:val="en-GB"/>
        </w:rPr>
        <w:t>Medieval Europe with Knights, archers, bandits, wild beasts, peasants and no fantasy elements</w:t>
      </w:r>
    </w:p>
    <w:p w14:paraId="554287ED" w14:textId="2A83D29F" w:rsidR="00A361EA" w:rsidRPr="00CD780F" w:rsidRDefault="000E7FF9">
      <w:pPr>
        <w:pBdr>
          <w:top w:val="nil"/>
          <w:left w:val="nil"/>
          <w:bottom w:val="nil"/>
          <w:right w:val="nil"/>
          <w:between w:val="nil"/>
        </w:pBdr>
        <w:rPr>
          <w:lang w:val="en-GB"/>
        </w:rPr>
      </w:pPr>
      <w:r>
        <w:rPr>
          <w:b/>
        </w:rPr>
        <w:t>Tech Stack:</w:t>
      </w:r>
      <w:r>
        <w:t xml:space="preserve"> </w:t>
      </w:r>
      <w:r w:rsidR="00CD780F">
        <w:rPr>
          <w:lang w:val="en-GB"/>
        </w:rPr>
        <w:t>Unity 2018.3.14f, Asset store for art, Audacity for audio</w:t>
      </w:r>
    </w:p>
    <w:p w14:paraId="746563B0" w14:textId="457A94DC" w:rsidR="00A361EA" w:rsidRPr="00CD780F" w:rsidRDefault="000E7FF9">
      <w:pPr>
        <w:pBdr>
          <w:top w:val="nil"/>
          <w:left w:val="nil"/>
          <w:bottom w:val="nil"/>
          <w:right w:val="nil"/>
          <w:between w:val="nil"/>
        </w:pBdr>
        <w:rPr>
          <w:lang w:val="en-GB"/>
        </w:rPr>
      </w:pPr>
      <w:r>
        <w:rPr>
          <w:b/>
        </w:rPr>
        <w:t>Platform(s):</w:t>
      </w:r>
      <w:r>
        <w:t xml:space="preserve"> </w:t>
      </w:r>
      <w:r w:rsidR="00CD780F">
        <w:rPr>
          <w:lang w:val="en-GB"/>
        </w:rPr>
        <w:t>Desktop PC</w:t>
      </w:r>
    </w:p>
    <w:p w14:paraId="70AE59E9" w14:textId="07DA6A52" w:rsidR="00A361EA" w:rsidRPr="00CD780F" w:rsidRDefault="000E7FF9">
      <w:pPr>
        <w:pBdr>
          <w:top w:val="nil"/>
          <w:left w:val="nil"/>
          <w:bottom w:val="nil"/>
          <w:right w:val="nil"/>
          <w:between w:val="nil"/>
        </w:pBdr>
        <w:rPr>
          <w:lang w:val="en-GB"/>
        </w:rPr>
      </w:pPr>
      <w:r>
        <w:rPr>
          <w:b/>
        </w:rPr>
        <w:t>MVP Game Moment:</w:t>
      </w:r>
      <w:r>
        <w:t xml:space="preserve">  </w:t>
      </w:r>
      <w:r w:rsidR="00CD780F">
        <w:rPr>
          <w:lang w:val="en-GB"/>
        </w:rPr>
        <w:t>Simple combat sandbox demo where player experiences linear progression and fights 3 – 4 enemies</w:t>
      </w:r>
    </w:p>
    <w:p w14:paraId="6BBC2CF6" w14:textId="77777777" w:rsidR="00A361EA" w:rsidRDefault="00A361E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D15DA2C" w14:textId="77777777" w:rsidR="00A361EA" w:rsidRDefault="00A361E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A5F86C0" w14:textId="54655F9F" w:rsidR="00A361EA" w:rsidRPr="00A771CA" w:rsidRDefault="000E7FF9">
      <w:pPr>
        <w:pBdr>
          <w:top w:val="nil"/>
          <w:left w:val="nil"/>
          <w:bottom w:val="nil"/>
          <w:right w:val="nil"/>
          <w:between w:val="nil"/>
        </w:pBdr>
        <w:rPr>
          <w:lang w:val="en-GB"/>
        </w:rPr>
      </w:pPr>
      <w:r>
        <w:rPr>
          <w:b/>
        </w:rPr>
        <w:t>Game Summary:</w:t>
      </w:r>
      <w:r>
        <w:t xml:space="preserve"> </w:t>
      </w:r>
      <w:r w:rsidR="00A771CA">
        <w:rPr>
          <w:lang w:val="en-GB"/>
        </w:rPr>
        <w:t xml:space="preserve">Project “Heritage of Kings” is an </w:t>
      </w:r>
      <w:proofErr w:type="spellStart"/>
      <w:r w:rsidR="00A771CA">
        <w:rPr>
          <w:lang w:val="en-GB"/>
        </w:rPr>
        <w:t>Aralon</w:t>
      </w:r>
      <w:proofErr w:type="spellEnd"/>
      <w:r w:rsidR="00A771CA">
        <w:rPr>
          <w:lang w:val="en-GB"/>
        </w:rPr>
        <w:t xml:space="preserve"> style RPG with strong medieval elements pulled from Total War Medieval 2. The player starts off with a</w:t>
      </w:r>
      <w:r w:rsidR="00EA195B">
        <w:rPr>
          <w:lang w:val="en-GB"/>
        </w:rPr>
        <w:t xml:space="preserve"> weak character </w:t>
      </w:r>
      <w:r w:rsidR="00A771CA">
        <w:rPr>
          <w:lang w:val="en-GB"/>
        </w:rPr>
        <w:t xml:space="preserve">and must venture off to far distant lands </w:t>
      </w:r>
      <w:r w:rsidR="00A53198">
        <w:rPr>
          <w:lang w:val="en-GB"/>
        </w:rPr>
        <w:t xml:space="preserve">in order </w:t>
      </w:r>
      <w:r w:rsidR="00A771CA">
        <w:rPr>
          <w:lang w:val="en-GB"/>
        </w:rPr>
        <w:t>to obtain new weaponry, complete quests</w:t>
      </w:r>
      <w:r w:rsidR="00A53198">
        <w:rPr>
          <w:lang w:val="en-GB"/>
        </w:rPr>
        <w:t>, build alliances</w:t>
      </w:r>
      <w:r w:rsidR="00A771CA">
        <w:rPr>
          <w:lang w:val="en-GB"/>
        </w:rPr>
        <w:t xml:space="preserve"> and </w:t>
      </w:r>
      <w:r w:rsidR="00A53198">
        <w:rPr>
          <w:lang w:val="en-GB"/>
        </w:rPr>
        <w:t xml:space="preserve">hone </w:t>
      </w:r>
      <w:r w:rsidR="00A771CA">
        <w:rPr>
          <w:lang w:val="en-GB"/>
        </w:rPr>
        <w:t xml:space="preserve">their skills. The aim of the game is to </w:t>
      </w:r>
      <w:r w:rsidR="00A53198">
        <w:rPr>
          <w:lang w:val="en-GB"/>
        </w:rPr>
        <w:t xml:space="preserve">become strong enough to </w:t>
      </w:r>
      <w:r w:rsidR="00A771CA">
        <w:rPr>
          <w:lang w:val="en-GB"/>
        </w:rPr>
        <w:t>defeat the alliance of the Black Robber Knights that have seized control over much of the land</w:t>
      </w:r>
      <w:r w:rsidR="00EA195B">
        <w:rPr>
          <w:lang w:val="en-GB"/>
        </w:rPr>
        <w:t xml:space="preserve"> and restore stability to the Old Kingdom</w:t>
      </w:r>
      <w:r w:rsidR="00A53198">
        <w:rPr>
          <w:lang w:val="en-GB"/>
        </w:rPr>
        <w:t>.</w:t>
      </w:r>
    </w:p>
    <w:p w14:paraId="7DC15980" w14:textId="77777777" w:rsidR="00A361EA" w:rsidRDefault="00A361EA">
      <w:pPr>
        <w:pBdr>
          <w:top w:val="nil"/>
          <w:left w:val="nil"/>
          <w:bottom w:val="nil"/>
          <w:right w:val="nil"/>
          <w:between w:val="nil"/>
        </w:pBdr>
      </w:pPr>
    </w:p>
    <w:p w14:paraId="7D9376F6" w14:textId="6EBB1ABB" w:rsidR="00A361EA" w:rsidRPr="00A771CA" w:rsidRDefault="000E7FF9">
      <w:pPr>
        <w:pBdr>
          <w:top w:val="nil"/>
          <w:left w:val="nil"/>
          <w:bottom w:val="nil"/>
          <w:right w:val="nil"/>
          <w:between w:val="nil"/>
        </w:pBdr>
        <w:rPr>
          <w:bCs/>
          <w:lang w:val="en-GB"/>
        </w:rPr>
      </w:pPr>
      <w:r>
        <w:rPr>
          <w:b/>
        </w:rPr>
        <w:t>Core Player Experience:</w:t>
      </w:r>
      <w:r w:rsidR="00A771CA">
        <w:rPr>
          <w:b/>
          <w:lang w:val="en-GB"/>
        </w:rPr>
        <w:t xml:space="preserve"> </w:t>
      </w:r>
      <w:r w:rsidR="00A771CA">
        <w:rPr>
          <w:bCs/>
          <w:lang w:val="en-GB"/>
        </w:rPr>
        <w:t>Adventure / Exploration</w:t>
      </w:r>
    </w:p>
    <w:p w14:paraId="1D47B820" w14:textId="039E6D57" w:rsidR="00A361EA" w:rsidRPr="00A53198" w:rsidRDefault="000E7FF9">
      <w:pPr>
        <w:pBdr>
          <w:top w:val="nil"/>
          <w:left w:val="nil"/>
          <w:bottom w:val="nil"/>
          <w:right w:val="nil"/>
          <w:between w:val="nil"/>
        </w:pBdr>
        <w:rPr>
          <w:lang w:val="en-GB"/>
        </w:rPr>
      </w:pPr>
      <w:r>
        <w:rPr>
          <w:b/>
        </w:rPr>
        <w:t>Central Story Theme:</w:t>
      </w:r>
      <w:r>
        <w:t xml:space="preserve"> </w:t>
      </w:r>
      <w:r w:rsidR="00A53198">
        <w:rPr>
          <w:lang w:val="en-GB"/>
        </w:rPr>
        <w:t>Unlikely hero</w:t>
      </w:r>
    </w:p>
    <w:p w14:paraId="636F67BC" w14:textId="7AB46058" w:rsidR="00A361EA" w:rsidRPr="00B50559" w:rsidRDefault="000E7FF9">
      <w:pPr>
        <w:pBdr>
          <w:top w:val="nil"/>
          <w:left w:val="nil"/>
          <w:bottom w:val="nil"/>
          <w:right w:val="nil"/>
          <w:between w:val="nil"/>
        </w:pBdr>
        <w:rPr>
          <w:lang w:val="en-GB"/>
        </w:rPr>
      </w:pPr>
      <w:r>
        <w:rPr>
          <w:b/>
        </w:rPr>
        <w:t>Design Pillar:</w:t>
      </w:r>
      <w:r>
        <w:t xml:space="preserve"> </w:t>
      </w:r>
      <w:r w:rsidR="00B50559">
        <w:rPr>
          <w:lang w:val="en-GB"/>
        </w:rPr>
        <w:t>Robust combat system</w:t>
      </w:r>
    </w:p>
    <w:p w14:paraId="43EB7568" w14:textId="02C674B2" w:rsidR="00A361EA" w:rsidRPr="00B50559" w:rsidRDefault="000E7FF9">
      <w:pPr>
        <w:pBdr>
          <w:top w:val="nil"/>
          <w:left w:val="nil"/>
          <w:bottom w:val="nil"/>
          <w:right w:val="nil"/>
          <w:between w:val="nil"/>
        </w:pBdr>
        <w:rPr>
          <w:lang w:val="en-GB"/>
        </w:rPr>
      </w:pPr>
      <w:r>
        <w:rPr>
          <w:b/>
        </w:rPr>
        <w:t>Remarkability:</w:t>
      </w:r>
      <w:r>
        <w:t xml:space="preserve"> </w:t>
      </w:r>
      <w:r w:rsidR="00B50559">
        <w:rPr>
          <w:lang w:val="en-GB"/>
        </w:rPr>
        <w:t>Open world</w:t>
      </w:r>
    </w:p>
    <w:p w14:paraId="3B03F604" w14:textId="77777777" w:rsidR="00A361EA" w:rsidRDefault="00A361EA">
      <w:pPr>
        <w:pBdr>
          <w:top w:val="nil"/>
          <w:left w:val="nil"/>
          <w:bottom w:val="nil"/>
          <w:right w:val="nil"/>
          <w:between w:val="nil"/>
        </w:pBdr>
      </w:pPr>
    </w:p>
    <w:p w14:paraId="2201CC20" w14:textId="0618E898" w:rsidR="00A361EA" w:rsidRPr="00DB7032" w:rsidRDefault="000E7FF9">
      <w:pPr>
        <w:pBdr>
          <w:top w:val="nil"/>
          <w:left w:val="nil"/>
          <w:bottom w:val="nil"/>
          <w:right w:val="nil"/>
          <w:between w:val="nil"/>
        </w:pBdr>
        <w:rPr>
          <w:lang w:val="en-GB"/>
        </w:rPr>
      </w:pPr>
      <w:r>
        <w:rPr>
          <w:b/>
        </w:rPr>
        <w:t>Anticipated Steam Early Access Launch date:</w:t>
      </w:r>
      <w:r>
        <w:t xml:space="preserve"> </w:t>
      </w:r>
      <w:r w:rsidR="00DB7032">
        <w:rPr>
          <w:lang w:val="en-GB"/>
        </w:rPr>
        <w:t>End of 2020</w:t>
      </w:r>
    </w:p>
    <w:p w14:paraId="3A00A4D8" w14:textId="77777777" w:rsidR="00A361EA" w:rsidRDefault="00A361EA">
      <w:pPr>
        <w:pBdr>
          <w:top w:val="nil"/>
          <w:left w:val="nil"/>
          <w:bottom w:val="nil"/>
          <w:right w:val="nil"/>
          <w:between w:val="nil"/>
        </w:pBdr>
      </w:pPr>
    </w:p>
    <w:p w14:paraId="45C0B54E" w14:textId="77777777" w:rsidR="00A361EA" w:rsidRDefault="000E7FF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Feature Development Priorities:</w:t>
      </w:r>
    </w:p>
    <w:p w14:paraId="0CF84C14" w14:textId="1CE6BCDA" w:rsidR="00A361EA" w:rsidRPr="00DB7032" w:rsidRDefault="00DB7032" w:rsidP="00DB703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Cs/>
          <w:lang w:val="en-GB"/>
        </w:rPr>
        <w:t>Real time combat with different abilities and cool downs to be used against enemies</w:t>
      </w:r>
    </w:p>
    <w:p w14:paraId="5AE7AA72" w14:textId="03F0563D" w:rsidR="00DB7032" w:rsidRPr="00DB7032" w:rsidRDefault="00DB7032" w:rsidP="00DB703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Cs/>
          <w:lang w:val="en-GB"/>
        </w:rPr>
        <w:t xml:space="preserve">Character progression by earning exp and levelling up to learn new skills </w:t>
      </w:r>
    </w:p>
    <w:p w14:paraId="3629150A" w14:textId="4DB6F16D" w:rsidR="00DB7032" w:rsidRPr="00DB7032" w:rsidRDefault="00DB7032" w:rsidP="00DB703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Cs/>
          <w:lang w:val="en-GB"/>
        </w:rPr>
        <w:t xml:space="preserve">Inventory, equip weapons and items to increase statistics and loot items from deceased characters as well as consumables for </w:t>
      </w:r>
      <w:r w:rsidR="00FA0676">
        <w:rPr>
          <w:bCs/>
          <w:lang w:val="en-GB"/>
        </w:rPr>
        <w:t>one-time</w:t>
      </w:r>
      <w:r>
        <w:rPr>
          <w:bCs/>
          <w:lang w:val="en-GB"/>
        </w:rPr>
        <w:t xml:space="preserve"> </w:t>
      </w:r>
      <w:bookmarkStart w:id="2" w:name="_GoBack"/>
      <w:bookmarkEnd w:id="2"/>
      <w:r>
        <w:rPr>
          <w:bCs/>
          <w:lang w:val="en-GB"/>
        </w:rPr>
        <w:t>use</w:t>
      </w:r>
    </w:p>
    <w:p w14:paraId="020F0FC1" w14:textId="39184DAB" w:rsidR="00DB7032" w:rsidRPr="00DB7032" w:rsidRDefault="00DB7032" w:rsidP="00DB703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Cs/>
          <w:lang w:val="en-GB"/>
        </w:rPr>
        <w:t>Currency to buy and sell items with merchants</w:t>
      </w:r>
    </w:p>
    <w:p w14:paraId="74685D01" w14:textId="691B336D" w:rsidR="00DB7032" w:rsidRPr="00DB7032" w:rsidRDefault="00DB7032" w:rsidP="00DB703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Cs/>
          <w:lang w:val="en-GB"/>
        </w:rPr>
        <w:t>Companions that travel alongside you to help in combat</w:t>
      </w:r>
    </w:p>
    <w:p w14:paraId="3B7877BD" w14:textId="7515C5AE" w:rsidR="00DB7032" w:rsidRPr="00DB7032" w:rsidRDefault="00DB7032" w:rsidP="00DB703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Cs/>
          <w:lang w:val="en-GB"/>
        </w:rPr>
        <w:t>Dialog with NPCs</w:t>
      </w:r>
    </w:p>
    <w:p w14:paraId="7E50AB9A" w14:textId="77D432EB" w:rsidR="00DB7032" w:rsidRDefault="00DB703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2B26ADE" w14:textId="77777777" w:rsidR="00DB7032" w:rsidRDefault="00DB703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C8B4D78" w14:textId="77777777" w:rsidR="00A361EA" w:rsidRDefault="000E7FF9">
      <w:pPr>
        <w:rPr>
          <w:b/>
        </w:rPr>
      </w:pPr>
      <w:r>
        <w:rPr>
          <w:b/>
        </w:rPr>
        <w:t>Reference Games:</w:t>
      </w:r>
    </w:p>
    <w:p w14:paraId="7727C2E4" w14:textId="7F71A3DA" w:rsidR="00A361EA" w:rsidRDefault="00FA293D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  <w:lang w:val="en-GB"/>
        </w:rPr>
      </w:pPr>
      <w:proofErr w:type="spellStart"/>
      <w:r>
        <w:rPr>
          <w:sz w:val="48"/>
          <w:szCs w:val="48"/>
          <w:lang w:val="en-GB"/>
        </w:rPr>
        <w:t>Aralon</w:t>
      </w:r>
      <w:proofErr w:type="spellEnd"/>
      <w:r>
        <w:rPr>
          <w:sz w:val="48"/>
          <w:szCs w:val="48"/>
          <w:lang w:val="en-GB"/>
        </w:rPr>
        <w:t>: Sword and Shadow</w:t>
      </w:r>
    </w:p>
    <w:p w14:paraId="45A7E2C6" w14:textId="24115EAF" w:rsidR="00FA293D" w:rsidRDefault="00FA293D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  <w:lang w:val="en-GB"/>
        </w:rPr>
      </w:pPr>
      <w:proofErr w:type="spellStart"/>
      <w:r>
        <w:rPr>
          <w:sz w:val="48"/>
          <w:szCs w:val="48"/>
          <w:lang w:val="en-GB"/>
        </w:rPr>
        <w:t>Battleheart</w:t>
      </w:r>
      <w:proofErr w:type="spellEnd"/>
      <w:r>
        <w:rPr>
          <w:sz w:val="48"/>
          <w:szCs w:val="48"/>
          <w:lang w:val="en-GB"/>
        </w:rPr>
        <w:t xml:space="preserve"> Legacy</w:t>
      </w:r>
    </w:p>
    <w:p w14:paraId="496A318C" w14:textId="78970A98" w:rsidR="00FA293D" w:rsidRDefault="00FA293D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Total War Medieval 2</w:t>
      </w:r>
    </w:p>
    <w:p w14:paraId="56D43119" w14:textId="256C7FB3" w:rsidR="00FA293D" w:rsidRPr="00FA293D" w:rsidRDefault="00FA293D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Settlers 5: Heritage of Kings</w:t>
      </w:r>
    </w:p>
    <w:p w14:paraId="4B6C9DE9" w14:textId="77777777" w:rsidR="00A361EA" w:rsidRDefault="00A361EA"/>
    <w:sectPr w:rsidR="00A361E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9364C"/>
    <w:multiLevelType w:val="hybridMultilevel"/>
    <w:tmpl w:val="72767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1EA"/>
    <w:rsid w:val="000E7FF9"/>
    <w:rsid w:val="00A361EA"/>
    <w:rsid w:val="00A53198"/>
    <w:rsid w:val="00A771CA"/>
    <w:rsid w:val="00B50559"/>
    <w:rsid w:val="00CD780F"/>
    <w:rsid w:val="00DB7032"/>
    <w:rsid w:val="00EA195B"/>
    <w:rsid w:val="00FA0676"/>
    <w:rsid w:val="00FA293D"/>
    <w:rsid w:val="00FD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562C"/>
  <w15:docId w15:val="{090E6257-220D-48C8-9395-0E58502B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B7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Shem Skillman</cp:lastModifiedBy>
  <cp:revision>8</cp:revision>
  <dcterms:created xsi:type="dcterms:W3CDTF">2019-07-13T12:47:00Z</dcterms:created>
  <dcterms:modified xsi:type="dcterms:W3CDTF">2019-07-13T14:02:00Z</dcterms:modified>
</cp:coreProperties>
</file>