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git, а также познакомиться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Git репозиторий, придерживаясь структуры рабочего пространства.</w:t>
      </w:r>
      <w:r>
        <w:t xml:space="preserve"> </w:t>
      </w:r>
      <w:r>
        <w:t xml:space="preserve">Написать отчет по лабораторной работе в Markdown.</w:t>
      </w:r>
      <w:r>
        <w:t xml:space="preserve"> </w:t>
      </w:r>
      <w:r>
        <w:t xml:space="preserve">Загрузить в репозиторий отчёт в формате: docx и pdf.</w:t>
      </w:r>
      <w:r>
        <w:t xml:space="preserve"> </w:t>
      </w:r>
      <w:r>
        <w:t xml:space="preserve">Сделать презентацию.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GitHub — онлайн-хостинг репозиториев, обладающий всеми функциями системы контроля версий и функциональностью управления (в него входит всё то, что поддерживает Git). Вместе с Git он даёт разработчикам возможность сохранять их код онлайн, а затем взаимодействовать с другими разработчиками в разных проектах.</w:t>
      </w:r>
    </w:p>
    <w:p>
      <w:pPr>
        <w:pStyle w:val="BodyText"/>
      </w:pPr>
      <w:r>
        <w:t xml:space="preserve">Git — это инструмент, позволяющий реализовать распределённую систему контроля версий.</w:t>
      </w:r>
    </w:p>
    <w:p>
      <w:pPr>
        <w:pStyle w:val="BodyText"/>
      </w:pPr>
      <w:r>
        <w:t xml:space="preserve">GitHub — это сервис для проектов, использующих Git.</w:t>
      </w:r>
    </w:p>
    <w:p>
      <w:pPr>
        <w:pStyle w:val="BodyText"/>
      </w:pPr>
      <w:r>
        <w:t xml:space="preserve">Репозиторий — каталог файловой системы, в котором могут находится: файлы журналов конфигураций и операций, выполняемых над репозиторием, а также сами контролируемые файлы.</w:t>
      </w:r>
    </w:p>
    <w:p>
      <w:pPr>
        <w:pStyle w:val="BodyText"/>
      </w:pPr>
      <w:r>
        <w:t xml:space="preserve">Репозиторий бывает:</w:t>
      </w:r>
    </w:p>
    <w:p>
      <w:pPr>
        <w:numPr>
          <w:ilvl w:val="0"/>
          <w:numId w:val="1001"/>
        </w:numPr>
        <w:pStyle w:val="Compact"/>
      </w:pPr>
      <w:r>
        <w:t xml:space="preserve">локальный (расположен непосредственно в памяти компьютера разработчика, в нем происходит разработка и фиксация изменений, после чего можно отправить на удалённый репозиторий).</w:t>
      </w:r>
    </w:p>
    <w:p>
      <w:pPr>
        <w:numPr>
          <w:ilvl w:val="0"/>
          <w:numId w:val="1001"/>
        </w:numPr>
        <w:pStyle w:val="Compact"/>
      </w:pPr>
      <w:r>
        <w:t xml:space="preserve">удалённый (находится на сервере, может быть приватным – доступным ограниченному числу лиц, и публичным – open source).</w:t>
      </w:r>
    </w:p>
    <w:p>
      <w:pPr>
        <w:pStyle w:val="FirstParagraph"/>
      </w:pPr>
      <w:r>
        <w:t xml:space="preserve">В GitHub входит:</w:t>
      </w:r>
    </w:p>
    <w:p>
      <w:pPr>
        <w:numPr>
          <w:ilvl w:val="0"/>
          <w:numId w:val="1002"/>
        </w:numPr>
        <w:pStyle w:val="Compact"/>
      </w:pPr>
      <w:r>
        <w:t xml:space="preserve">система контроля доступа.</w:t>
      </w:r>
    </w:p>
    <w:p>
      <w:pPr>
        <w:numPr>
          <w:ilvl w:val="0"/>
          <w:numId w:val="1002"/>
        </w:numPr>
        <w:pStyle w:val="Compact"/>
      </w:pPr>
      <w:r>
        <w:t xml:space="preserve">багтрекинг (отслеживание истории действий над файлами и, при необходимости, переход на более ранние версии).</w:t>
      </w:r>
    </w:p>
    <w:p>
      <w:pPr>
        <w:numPr>
          <w:ilvl w:val="0"/>
          <w:numId w:val="1002"/>
        </w:numPr>
        <w:pStyle w:val="Compact"/>
      </w:pPr>
      <w:r>
        <w:t xml:space="preserve">возможность управлять задачами и справками для проектов.</w:t>
      </w:r>
    </w:p>
    <w:p>
      <w:pPr>
        <w:pStyle w:val="FirstParagraph"/>
      </w:pPr>
      <w:r>
        <w:t xml:space="preserve">Термины:</w:t>
      </w:r>
    </w:p>
    <w:p>
      <w:pPr>
        <w:numPr>
          <w:ilvl w:val="0"/>
          <w:numId w:val="1003"/>
        </w:numPr>
        <w:pStyle w:val="Compact"/>
      </w:pPr>
      <w:r>
        <w:t xml:space="preserve">Запушить =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. Команда git push используется для выгрузки содержимого локального репозитория в удаленный репозиторий. Она позволяет передать коммиты из локального репозитория в удаленный.</w:t>
      </w:r>
    </w:p>
    <w:p>
      <w:pPr>
        <w:numPr>
          <w:ilvl w:val="0"/>
          <w:numId w:val="1003"/>
        </w:numPr>
        <w:pStyle w:val="Compact"/>
      </w:pPr>
      <w:r>
        <w:t xml:space="preserve">Закоммитить =</w:t>
      </w:r>
      <w:r>
        <w:t xml:space="preserve"> </w:t>
      </w:r>
      <w:r>
        <w:t xml:space="preserve">‘</w:t>
      </w:r>
      <w:r>
        <w:t xml:space="preserve">git commit</w:t>
      </w:r>
      <w:r>
        <w:t xml:space="preserve">’</w:t>
      </w:r>
      <w:r>
        <w:t xml:space="preserve">. Команда git commit фиксирует изменения любых файлов, входящих в репозиторий.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для удобства структуру рабочего пространства (рис. 1)</w:t>
      </w:r>
    </w:p>
    <w:p>
      <w:pPr>
        <w:pStyle w:val="CaptionedFigure"/>
      </w:pPr>
      <w:bookmarkStart w:id="24" w:name="fig:001"/>
      <w:r>
        <w:drawing>
          <wp:inline>
            <wp:extent cx="5111014" cy="3003082"/>
            <wp:effectExtent b="0" l="0" r="0" t="0"/>
            <wp:docPr descr="Figure 1: Рабочее пространство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Рабочее пространство</w:t>
      </w:r>
    </w:p>
    <w:p>
      <w:pPr>
        <w:pStyle w:val="BodyText"/>
      </w:pPr>
      <w:r>
        <w:t xml:space="preserve">Создали репозиторий 2020_2021_mathmod, сделали первые коммиты и запушили шаблоны отчёта и презентации. (рис. 2)</w:t>
      </w:r>
    </w:p>
    <w:p>
      <w:pPr>
        <w:pStyle w:val="CaptionedFigure"/>
      </w:pPr>
      <w:bookmarkStart w:id="26" w:name="fig:002"/>
      <w:r>
        <w:drawing>
          <wp:inline>
            <wp:extent cx="5334000" cy="4076219"/>
            <wp:effectExtent b="0" l="0" r="0" t="0"/>
            <wp:docPr descr="Figure 2: Github: Создан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Github: Созданный репозиторий</w:t>
      </w:r>
    </w:p>
    <w:p>
      <w:pPr>
        <w:pStyle w:val="BodyText"/>
      </w:pPr>
      <w:r>
        <w:t xml:space="preserve">Написали сейчас отчёт и решили его запушить. Сначала проверяем состояние в консоли. (рис. 3)</w:t>
      </w:r>
    </w:p>
    <w:p>
      <w:pPr>
        <w:pStyle w:val="CaptionedFigure"/>
      </w:pPr>
      <w:bookmarkStart w:id="28" w:name="fig:003"/>
      <w:r>
        <w:drawing>
          <wp:inline>
            <wp:extent cx="5334000" cy="4406065"/>
            <wp:effectExtent b="0" l="0" r="0" t="0"/>
            <wp:docPr descr="Figure 3: Проверка состояния в консоли: git status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Проверка состояния в консоли: git status</w:t>
      </w:r>
    </w:p>
    <w:p>
      <w:pPr>
        <w:pStyle w:val="BodyText"/>
      </w:pPr>
      <w:r>
        <w:t xml:space="preserve">Добавляем все файлы в локальный репозиторий. Проверяем состояние. (рис. 4)</w:t>
      </w:r>
    </w:p>
    <w:p>
      <w:pPr>
        <w:pStyle w:val="CaptionedFigure"/>
      </w:pPr>
      <w:bookmarkStart w:id="30" w:name="fig:004"/>
      <w:r>
        <w:drawing>
          <wp:inline>
            <wp:extent cx="5334000" cy="5339913"/>
            <wp:effectExtent b="0" l="0" r="0" t="0"/>
            <wp:docPr descr="Figure 4: Консоль: git add и git status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Консоль: git add и git status</w:t>
      </w:r>
    </w:p>
    <w:p>
      <w:pPr>
        <w:pStyle w:val="BodyText"/>
      </w:pPr>
      <w:r>
        <w:t xml:space="preserve">Делаем коммит. Делаем пуш на ветку мастер. (рис. 5)</w:t>
      </w:r>
    </w:p>
    <w:p>
      <w:pPr>
        <w:pStyle w:val="CaptionedFigure"/>
      </w:pPr>
      <w:bookmarkStart w:id="31" w:name="fig:005"/>
      <w:r>
        <w:drawing>
          <wp:inline>
            <wp:extent cx="5334000" cy="5339913"/>
            <wp:effectExtent b="0" l="0" r="0" t="0"/>
            <wp:docPr descr="Figure 5: Консоль: git commit и git push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Консоль: git commit и git push</w:t>
      </w:r>
    </w:p>
    <w:p>
      <w:pPr>
        <w:pStyle w:val="BodyText"/>
      </w:pPr>
      <w:r>
        <w:t xml:space="preserve">Заходим на гитхаб и проверяем коммит. (рис. 6)</w:t>
      </w:r>
    </w:p>
    <w:p>
      <w:pPr>
        <w:pStyle w:val="CaptionedFigure"/>
      </w:pPr>
      <w:bookmarkStart w:id="33" w:name="fig:006"/>
      <w:r>
        <w:drawing>
          <wp:inline>
            <wp:extent cx="5334000" cy="2932637"/>
            <wp:effectExtent b="0" l="0" r="0" t="0"/>
            <wp:docPr descr="Figure 6: Github: новый коммит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Github: новый коммит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использовать git, а также познакомились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Шемякин Алексей Александрович</dc:creator>
  <dc:language>ru-RU</dc:language>
  <cp:keywords/>
  <dcterms:created xsi:type="dcterms:W3CDTF">2021-02-11T18:35:56Z</dcterms:created>
  <dcterms:modified xsi:type="dcterms:W3CDTF">2021-02-11T18:35:56Z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