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B92" w:rsidRDefault="00A64B92" w:rsidP="000E079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Методы машинного обучения. </w:t>
      </w:r>
    </w:p>
    <w:p w:rsidR="000E0797" w:rsidRDefault="000E0797" w:rsidP="000E07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64B92" w:rsidRPr="00E524B8" w:rsidRDefault="00A64B92" w:rsidP="000E0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ЛР5.</w:t>
      </w:r>
      <w:r w:rsidRPr="00713B4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E524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E524B8">
        <w:rPr>
          <w:rFonts w:ascii="Times New Roman" w:hAnsi="Times New Roman" w:cs="Times New Roman"/>
          <w:sz w:val="24"/>
          <w:szCs w:val="24"/>
        </w:rPr>
        <w:t>лассификатор</w:t>
      </w:r>
      <w:r>
        <w:rPr>
          <w:rFonts w:ascii="Times New Roman" w:hAnsi="Times New Roman" w:cs="Times New Roman"/>
          <w:sz w:val="24"/>
          <w:szCs w:val="24"/>
        </w:rPr>
        <w:t xml:space="preserve"> на базе многослойного персептрона.</w:t>
      </w:r>
    </w:p>
    <w:p w:rsidR="006F2CD1" w:rsidRDefault="00A64B92" w:rsidP="000E079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Осуществить генерацию исходных данных, которые представляют собой двумерное признаковое пространство, сгруппированное в 6 или более областей, отнесенных не менее чем к 4 классам</w:t>
      </w:r>
      <w:r w:rsidR="006F2CD1">
        <w:rPr>
          <w:rFonts w:ascii="Times New Roman" w:hAnsi="Times New Roman" w:cs="Times New Roman"/>
          <w:sz w:val="24"/>
          <w:szCs w:val="24"/>
        </w:rPr>
        <w:t xml:space="preserve"> (Пример взаимного расположения представлен на рисунке 1)</w:t>
      </w:r>
      <w:r>
        <w:rPr>
          <w:rFonts w:ascii="Times New Roman" w:hAnsi="Times New Roman" w:cs="Times New Roman"/>
          <w:sz w:val="24"/>
          <w:szCs w:val="24"/>
        </w:rPr>
        <w:t xml:space="preserve">. В каждой области содержится не менее 50 примеров, и данные распределены по нормальному закону распределения. </w:t>
      </w:r>
    </w:p>
    <w:p w:rsidR="006F2CD1" w:rsidRDefault="006F2CD1" w:rsidP="000E0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Необходимо:</w:t>
      </w:r>
    </w:p>
    <w:p w:rsidR="000671B0" w:rsidRPr="006F2CD1" w:rsidRDefault="000671B0" w:rsidP="000E0797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CD1">
        <w:rPr>
          <w:rFonts w:ascii="Times New Roman" w:hAnsi="Times New Roman" w:cs="Times New Roman"/>
          <w:sz w:val="24"/>
          <w:szCs w:val="24"/>
        </w:rPr>
        <w:t>Визуализировать сгенерированные данные на плоскости</w:t>
      </w:r>
      <w:r w:rsidR="006F2CD1" w:rsidRPr="006F2CD1">
        <w:rPr>
          <w:rFonts w:ascii="Times New Roman" w:hAnsi="Times New Roman" w:cs="Times New Roman"/>
          <w:sz w:val="24"/>
          <w:szCs w:val="24"/>
        </w:rPr>
        <w:t>.</w:t>
      </w:r>
    </w:p>
    <w:p w:rsidR="006F2CD1" w:rsidRPr="006F2CD1" w:rsidRDefault="000671B0" w:rsidP="000E0797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CD1">
        <w:rPr>
          <w:rFonts w:ascii="Times New Roman" w:hAnsi="Times New Roman" w:cs="Times New Roman"/>
          <w:sz w:val="24"/>
          <w:szCs w:val="24"/>
        </w:rPr>
        <w:t xml:space="preserve">Для  сгенерированного </w:t>
      </w:r>
      <w:proofErr w:type="spellStart"/>
      <w:r w:rsidRPr="006F2CD1"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 w:rsidRPr="006F2CD1">
        <w:rPr>
          <w:rFonts w:ascii="Times New Roman" w:hAnsi="Times New Roman" w:cs="Times New Roman"/>
          <w:sz w:val="24"/>
          <w:szCs w:val="24"/>
        </w:rPr>
        <w:t xml:space="preserve"> осуществить построение классификатор на базе многослойного персептрона. </w:t>
      </w:r>
    </w:p>
    <w:p w:rsidR="006F2CD1" w:rsidRPr="006F2CD1" w:rsidRDefault="000671B0" w:rsidP="000E0797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CD1">
        <w:rPr>
          <w:rFonts w:ascii="Times New Roman" w:hAnsi="Times New Roman" w:cs="Times New Roman"/>
          <w:sz w:val="24"/>
          <w:szCs w:val="24"/>
        </w:rPr>
        <w:t xml:space="preserve">Обосновать выбор числа слоев и нейронов в каждом слое. </w:t>
      </w:r>
    </w:p>
    <w:p w:rsidR="006F2CD1" w:rsidRDefault="000671B0" w:rsidP="000E0797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CD1">
        <w:rPr>
          <w:rFonts w:ascii="Times New Roman" w:hAnsi="Times New Roman" w:cs="Times New Roman"/>
          <w:sz w:val="24"/>
          <w:szCs w:val="24"/>
        </w:rPr>
        <w:t>В процессе обучения</w:t>
      </w:r>
      <w:r w:rsidR="00B74D75">
        <w:rPr>
          <w:rFonts w:ascii="Times New Roman" w:hAnsi="Times New Roman" w:cs="Times New Roman"/>
          <w:sz w:val="24"/>
          <w:szCs w:val="24"/>
        </w:rPr>
        <w:t xml:space="preserve"> </w:t>
      </w:r>
      <w:r w:rsidRPr="006F2CD1">
        <w:rPr>
          <w:rFonts w:ascii="Times New Roman" w:hAnsi="Times New Roman" w:cs="Times New Roman"/>
          <w:sz w:val="24"/>
          <w:szCs w:val="24"/>
        </w:rPr>
        <w:t xml:space="preserve">визуализировать разделяющие поверхности промежуточного слоя. </w:t>
      </w:r>
    </w:p>
    <w:p w:rsidR="00FA0DA7" w:rsidRPr="006F2CD1" w:rsidRDefault="00FA0DA7" w:rsidP="000E0797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2CD1">
        <w:rPr>
          <w:rFonts w:ascii="Times New Roman" w:hAnsi="Times New Roman" w:cs="Times New Roman"/>
          <w:sz w:val="24"/>
          <w:szCs w:val="24"/>
        </w:rPr>
        <w:t>В процессе обучения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построить графики изменения среднеквадратических ошибок на обучающей и тестовой  выборках.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Обосновать момент остановки процесса обучения.</w:t>
      </w:r>
    </w:p>
    <w:p w:rsidR="00A64B92" w:rsidRPr="006F2CD1" w:rsidRDefault="000671B0" w:rsidP="000E0797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CD1">
        <w:rPr>
          <w:rFonts w:ascii="Times New Roman" w:hAnsi="Times New Roman" w:cs="Times New Roman"/>
          <w:sz w:val="24"/>
          <w:szCs w:val="24"/>
        </w:rPr>
        <w:t>Оце</w:t>
      </w:r>
      <w:bookmarkStart w:id="0" w:name="_GoBack"/>
      <w:bookmarkEnd w:id="0"/>
      <w:r w:rsidRPr="006F2CD1">
        <w:rPr>
          <w:rFonts w:ascii="Times New Roman" w:hAnsi="Times New Roman" w:cs="Times New Roman"/>
          <w:sz w:val="24"/>
          <w:szCs w:val="24"/>
        </w:rPr>
        <w:t xml:space="preserve">нить точность, полноту, </w:t>
      </w:r>
      <w:r w:rsidRPr="006F2CD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6F2CD1">
        <w:rPr>
          <w:rFonts w:ascii="Times New Roman" w:hAnsi="Times New Roman" w:cs="Times New Roman"/>
          <w:sz w:val="24"/>
          <w:szCs w:val="24"/>
        </w:rPr>
        <w:t>-меру. Построить матрицу ошибок.</w:t>
      </w:r>
    </w:p>
    <w:p w:rsidR="00A64B92" w:rsidRPr="006F2CD1" w:rsidRDefault="000671B0" w:rsidP="000E0797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2CD1">
        <w:rPr>
          <w:rFonts w:ascii="Times New Roman" w:hAnsi="Times New Roman" w:cs="Times New Roman"/>
          <w:sz w:val="24"/>
          <w:szCs w:val="24"/>
        </w:rPr>
        <w:t xml:space="preserve">Предусмотреть дополнительную возможность ввода пользователем новых, не входящих в </w:t>
      </w:r>
      <w:proofErr w:type="gramStart"/>
      <w:r w:rsidRPr="006F2CD1">
        <w:rPr>
          <w:rFonts w:ascii="Times New Roman" w:hAnsi="Times New Roman" w:cs="Times New Roman"/>
          <w:sz w:val="24"/>
          <w:szCs w:val="24"/>
        </w:rPr>
        <w:t>сгенерированный</w:t>
      </w:r>
      <w:proofErr w:type="gramEnd"/>
      <w:r w:rsidRPr="006F2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CD1"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 w:rsidRPr="006F2CD1">
        <w:rPr>
          <w:rFonts w:ascii="Times New Roman" w:hAnsi="Times New Roman" w:cs="Times New Roman"/>
          <w:sz w:val="24"/>
          <w:szCs w:val="24"/>
        </w:rPr>
        <w:t xml:space="preserve"> данных. </w:t>
      </w:r>
      <w:r w:rsidR="006F2CD1" w:rsidRPr="006F2CD1">
        <w:rPr>
          <w:rFonts w:ascii="Times New Roman" w:hAnsi="Times New Roman" w:cs="Times New Roman"/>
          <w:sz w:val="24"/>
          <w:szCs w:val="24"/>
        </w:rPr>
        <w:t>Визуализировать</w:t>
      </w:r>
      <w:r w:rsidRPr="006F2CD1">
        <w:rPr>
          <w:rFonts w:ascii="Times New Roman" w:hAnsi="Times New Roman" w:cs="Times New Roman"/>
          <w:sz w:val="24"/>
          <w:szCs w:val="24"/>
        </w:rPr>
        <w:t xml:space="preserve"> их совместно с </w:t>
      </w:r>
      <w:r w:rsidR="006F2CD1" w:rsidRPr="006F2CD1">
        <w:rPr>
          <w:rFonts w:ascii="Times New Roman" w:hAnsi="Times New Roman" w:cs="Times New Roman"/>
          <w:sz w:val="24"/>
          <w:szCs w:val="24"/>
        </w:rPr>
        <w:t xml:space="preserve">обучающей выборкой </w:t>
      </w:r>
      <w:r w:rsidRPr="006F2CD1">
        <w:rPr>
          <w:rFonts w:ascii="Times New Roman" w:hAnsi="Times New Roman" w:cs="Times New Roman"/>
          <w:sz w:val="24"/>
          <w:szCs w:val="24"/>
        </w:rPr>
        <w:t>и разделяющими поверхностями</w:t>
      </w:r>
      <w:r w:rsidR="006F2CD1" w:rsidRPr="006F2CD1">
        <w:rPr>
          <w:rFonts w:ascii="Times New Roman" w:hAnsi="Times New Roman" w:cs="Times New Roman"/>
          <w:sz w:val="24"/>
          <w:szCs w:val="24"/>
        </w:rPr>
        <w:t>, осуществить их классификацию.</w:t>
      </w:r>
      <w:r w:rsidRPr="006F2CD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E0797" w:rsidRDefault="000E0797" w:rsidP="000E079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2CD1" w:rsidRPr="006F2CD1" w:rsidRDefault="006F2CD1" w:rsidP="000E079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 Пример</w:t>
      </w:r>
      <w:r w:rsidR="00683EC9">
        <w:rPr>
          <w:rFonts w:ascii="Times New Roman" w:hAnsi="Times New Roman" w:cs="Times New Roman"/>
          <w:sz w:val="24"/>
          <w:szCs w:val="24"/>
        </w:rPr>
        <w:t xml:space="preserve"> взаимного</w:t>
      </w:r>
      <w:r>
        <w:rPr>
          <w:rFonts w:ascii="Times New Roman" w:hAnsi="Times New Roman" w:cs="Times New Roman"/>
          <w:sz w:val="24"/>
          <w:szCs w:val="24"/>
        </w:rPr>
        <w:t xml:space="preserve"> расположения 6 областей относящихся к 4 классам.</w:t>
      </w:r>
    </w:p>
    <w:p w:rsidR="00A64B92" w:rsidRDefault="00A64B92"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7307E67E" wp14:editId="1122668A">
                <wp:extent cx="6030553" cy="4426145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Овал 2"/>
                        <wps:cNvSpPr/>
                        <wps:spPr>
                          <a:xfrm>
                            <a:off x="2538339" y="969110"/>
                            <a:ext cx="1532567" cy="1531992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5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Овал 8"/>
                        <wps:cNvSpPr/>
                        <wps:spPr>
                          <a:xfrm>
                            <a:off x="1166842" y="739106"/>
                            <a:ext cx="1532255" cy="153162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  <a:alpha val="25000"/>
                            </a:schemeClr>
                          </a:solidFill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Овал 9"/>
                        <wps:cNvSpPr/>
                        <wps:spPr>
                          <a:xfrm>
                            <a:off x="1622474" y="2039120"/>
                            <a:ext cx="1532255" cy="153162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5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554372" y="2876795"/>
                            <a:ext cx="1532255" cy="153162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  <a:alpha val="25000"/>
                            </a:schemeClr>
                          </a:solidFill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3681755" y="150083"/>
                            <a:ext cx="1532255" cy="153162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75000"/>
                              <a:alpha val="25000"/>
                            </a:schemeClr>
                          </a:solidFill>
                          <a:ln w="12700">
                            <a:solidFill>
                              <a:schemeClr val="accent3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032334" y="2330812"/>
                            <a:ext cx="1532255" cy="153162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  <a:alpha val="25000"/>
                            </a:schemeClr>
                          </a:solidFill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оле 3"/>
                        <wps:cNvSpPr txBox="1"/>
                        <wps:spPr>
                          <a:xfrm>
                            <a:off x="1651515" y="1265017"/>
                            <a:ext cx="645129" cy="404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2CD1" w:rsidRPr="006F2CD1" w:rsidRDefault="006F2CD1" w:rsidP="006F2CD1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6F2CD1">
                                <w:rPr>
                                  <w:sz w:val="40"/>
                                  <w:szCs w:val="4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оле 3"/>
                        <wps:cNvSpPr txBox="1"/>
                        <wps:spPr>
                          <a:xfrm>
                            <a:off x="3471452" y="2899264"/>
                            <a:ext cx="644525" cy="403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2CD1" w:rsidRDefault="006F2CD1" w:rsidP="006F2CD1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40"/>
                                  <w:szCs w:val="4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оле 3"/>
                        <wps:cNvSpPr txBox="1"/>
                        <wps:spPr>
                          <a:xfrm>
                            <a:off x="2086620" y="2601998"/>
                            <a:ext cx="644525" cy="403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2CD1" w:rsidRDefault="006F2CD1" w:rsidP="006F2CD1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40"/>
                                  <w:szCs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оле 3"/>
                        <wps:cNvSpPr txBox="1"/>
                        <wps:spPr>
                          <a:xfrm>
                            <a:off x="2977720" y="1457530"/>
                            <a:ext cx="644525" cy="403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2CD1" w:rsidRDefault="006F2CD1" w:rsidP="006F2CD1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40"/>
                                  <w:szCs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оле 3"/>
                        <wps:cNvSpPr txBox="1"/>
                        <wps:spPr>
                          <a:xfrm>
                            <a:off x="4143020" y="710232"/>
                            <a:ext cx="644525" cy="403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2CD1" w:rsidRDefault="006F2CD1" w:rsidP="006F2CD1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40"/>
                                  <w:szCs w:val="4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оле 3"/>
                        <wps:cNvSpPr txBox="1"/>
                        <wps:spPr>
                          <a:xfrm>
                            <a:off x="1015565" y="3394799"/>
                            <a:ext cx="644525" cy="403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2CD1" w:rsidRDefault="006F2CD1" w:rsidP="006F2CD1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40"/>
                                  <w:szCs w:val="4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474.85pt;height:348.5pt;mso-position-horizontal-relative:char;mso-position-vertical-relative:line" coordsize="60299,44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">
                <v:shape id="_x0000_s1027" type="#_x0000_t75" style="position:absolute;width:60299;height:44259;visibility:visible;mso-wrap-style:square">
                  <v:fill o:detectmouseclick="t"/>
                  <v:path o:connecttype="none"/>
                </v:shape>
                <v:oval id="Овал 2" o:spid="_x0000_s1028" style="position:absolute;left:25383;top:9691;width:15326;height:15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QgWcMA&#10;AADaAAAADwAAAGRycy9kb3ducmV2LnhtbESPQWsCMRSE7wX/Q3iCl6JZLVRZjSKCIKVQulXw+Ny8&#10;3Q1uXpYk6vbfN4VCj8PMfMOsNr1txZ18MI4VTCcZCOLSacO1guPXfrwAESKyxtYxKfimAJv14GmF&#10;uXYP/qR7EWuRIBxyVNDE2OVShrIhi2HiOuLkVc5bjEn6WmqPjwS3rZxl2au0aDgtNNjRrqHyWtxs&#10;onh6r3ZzU1yuL/qjejan89t+qtRo2G+XICL18T/81z5oBTP4vZJu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+QgWcMAAADaAAAADwAAAAAAAAAAAAAAAACYAgAAZHJzL2Rv&#10;d25yZXYueG1sUEsFBgAAAAAEAAQA9QAAAIgDAAAAAA==&#10;" fillcolor="#4f81bd [3204]" strokecolor="#243f60 [1604]" strokeweight="1pt">
                  <v:fill opacity="16448f"/>
                </v:oval>
                <v:oval id="Овал 8" o:spid="_x0000_s1029" style="position:absolute;left:11668;top:7391;width:15322;height:15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Cqmb8A&#10;AADaAAAADwAAAGRycy9kb3ducmV2LnhtbERPy4rCMBTdD/gP4QruxlQFp1RjEcFRQRi04vrS3D5o&#10;c1OajHb+frIQXB7Oe50OphUP6l1tWcFsGoEgzq2uuVRwy/afMQjnkTW2lknBHzlIN6OPNSbaPvlC&#10;j6svRQhhl6CCyvsukdLlFRl0U9sRB66wvUEfYF9K3eMzhJtWzqNoKQ3WHBoq7GhXUd5cf42CE8fL&#10;xfmgs8Wx+MqaePi5t9+FUpPxsF2B8DT4t/jlPmoFYWu4Em6A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QKqZvwAAANoAAAAPAAAAAAAAAAAAAAAAAJgCAABkcnMvZG93bnJl&#10;di54bWxQSwUGAAAAAAQABAD1AAAAhAMAAAAA&#10;" fillcolor="#e36c0a [2409]" strokecolor="#e36c0a [2409]" strokeweight="1pt">
                  <v:fill opacity="16448f"/>
                </v:oval>
                <v:oval id="Овал 9" o:spid="_x0000_s1030" style="position:absolute;left:16224;top:20391;width:15323;height:15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CyKMQA&#10;AADaAAAADwAAAGRycy9kb3ducmV2LnhtbESPQWsCMRSE70L/Q3iCF9GsFtSuRimCUEpB3LbQ4+vm&#10;7W5w87IkqW7/fVMQPA4z8w2z2fW2FRfywThWMJtmIIhLpw3XCj7eD5MViBCRNbaOScEvBdhtHwYb&#10;zLW78okuRaxFgnDIUUETY5dLGcqGLIap64iTVzlvMSbpa6k9XhPctnKeZQtp0XBaaLCjfUPlufix&#10;ieLprdovTfF9ftTHamw+v14PM6VGw/55DSJSH+/hW/tFK3iC/yvpBs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AsijEAAAA2gAAAA8AAAAAAAAAAAAAAAAAmAIAAGRycy9k&#10;b3ducmV2LnhtbFBLBQYAAAAABAAEAPUAAACJAwAAAAA=&#10;" fillcolor="#4f81bd [3204]" strokecolor="#243f60 [1604]" strokeweight="1pt">
                  <v:fill opacity="16448f"/>
                </v:oval>
                <v:oval id="Овал 10" o:spid="_x0000_s1031" style="position:absolute;left:5543;top:28767;width:15323;height:153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bu6MIA&#10;AADbAAAADwAAAGRycy9kb3ducmV2LnhtbESPQWvCQBCF7wX/wzJCb3WjlBCiq6igeGlpNT9gyI5J&#10;MDsbs2tM/33nUOhthvfmvW9Wm9G1aqA+NJ4NzGcJKOLS24YrA8Xl8JaBChHZYuuZDPxQgM168rLC&#10;3Ponf9NwjpWSEA45Gqhj7HKtQ1mTwzDzHbFoV987jLL2lbY9PiXctXqRJKl22LA01NjRvqbydn44&#10;A/yefg0pUZHtivKTL6eP7Hi3xrxOx+0SVKQx/pv/rk9W8IVefpEB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Nu7owgAAANsAAAAPAAAAAAAAAAAAAAAAAJgCAABkcnMvZG93&#10;bnJldi54bWxQSwUGAAAAAAQABAD1AAAAhwMAAAAA&#10;" fillcolor="#5f497a [2407]" strokecolor="#943634 [2405]" strokeweight="1pt">
                  <v:fill opacity="16448f"/>
                </v:oval>
                <v:oval id="Овал 11" o:spid="_x0000_s1032" style="position:absolute;left:36817;top:1500;width:15323;height:153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E/uMAA&#10;AADbAAAADwAAAGRycy9kb3ducmV2LnhtbERPTWvCQBC9C/0PyxR6000MqKSuUtpGvaqFXofsNAnN&#10;zobd1UR/vSsI3ubxPme5HkwrzuR8Y1lBOklAEJdWN1wp+DkW4wUIH5A1tpZJwYU8rFcvoyXm2va8&#10;p/MhVCKGsM9RQR1Cl0vpy5oM+ontiCP3Z53BEKGrpHbYx3DTymmSzKTBhmNDjR191lT+H05GQef3&#10;2XfR92nhivn2a5Zl1032q9Tb6/DxDiLQEJ7ih3un4/wU7r/EA+Tq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pE/uMAAAADbAAAADwAAAAAAAAAAAAAAAACYAgAAZHJzL2Rvd25y&#10;ZXYueG1sUEsFBgAAAAAEAAQA9QAAAIUDAAAAAA==&#10;" fillcolor="#76923c [2406]" strokecolor="#4e6128 [1606]" strokeweight="1pt">
                  <v:fill opacity="16448f"/>
                </v:oval>
                <v:oval id="Овал 12" o:spid="_x0000_s1033" style="position:absolute;left:30323;top:23308;width:15322;height:15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cOzsAA&#10;AADbAAAADwAAAGRycy9kb3ducmV2LnhtbERP24rCMBB9X/Afwgi+rakKWqpRRNjVBUG04vPQTC/Y&#10;TEoTtf79RhB8m8O5zmLVmVrcqXWVZQWjYQSCOLO64kLBOf35jkE4j6yxtkwKnuRgtex9LTDR9sFH&#10;up98IUIIuwQVlN43iZQuK8mgG9qGOHC5bQ36ANtC6hYfIdzUchxFU2mw4tBQYkObkrLr6WYU/HE8&#10;ney3Op3s8ll6jbvDpf7NlRr0u/UchKfOf8Rv906H+WN4/RIOkM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ucOzsAAAADbAAAADwAAAAAAAAAAAAAAAACYAgAAZHJzL2Rvd25y&#10;ZXYueG1sUEsFBgAAAAAEAAQA9QAAAIUDAAAAAA==&#10;" fillcolor="#e36c0a [2409]" strokecolor="#e36c0a [2409]" strokeweight="1pt">
                  <v:fill opacity="16448f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3" o:spid="_x0000_s1034" type="#_x0000_t202" style="position:absolute;left:16515;top:12650;width:6451;height:4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6F2CD1" w:rsidRPr="006F2CD1" w:rsidRDefault="006F2CD1" w:rsidP="006F2CD1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6F2CD1">
                          <w:rPr>
                            <w:sz w:val="40"/>
                            <w:szCs w:val="40"/>
                          </w:rPr>
                          <w:t>1</w:t>
                        </w:r>
                      </w:p>
                    </w:txbxContent>
                  </v:textbox>
                </v:shape>
                <v:shape id="Поле 3" o:spid="_x0000_s1035" type="#_x0000_t202" style="position:absolute;left:34714;top:28992;width:6445;height:4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6F2CD1" w:rsidRDefault="006F2CD1" w:rsidP="006F2CD1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40"/>
                            <w:szCs w:val="40"/>
                          </w:rPr>
                          <w:t>1</w:t>
                        </w:r>
                      </w:p>
                    </w:txbxContent>
                  </v:textbox>
                </v:shape>
                <v:shape id="Поле 3" o:spid="_x0000_s1036" type="#_x0000_t202" style="position:absolute;left:20866;top:26019;width:6445;height:4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6F2CD1" w:rsidRDefault="006F2CD1" w:rsidP="006F2CD1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40"/>
                            <w:szCs w:val="40"/>
                          </w:rPr>
                          <w:t>2</w:t>
                        </w:r>
                      </w:p>
                    </w:txbxContent>
                  </v:textbox>
                </v:shape>
                <v:shape id="Поле 3" o:spid="_x0000_s1037" type="#_x0000_t202" style="position:absolute;left:29777;top:14575;width:6445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6F2CD1" w:rsidRDefault="006F2CD1" w:rsidP="006F2CD1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40"/>
                            <w:szCs w:val="40"/>
                          </w:rPr>
                          <w:t>2</w:t>
                        </w:r>
                      </w:p>
                    </w:txbxContent>
                  </v:textbox>
                </v:shape>
                <v:shape id="Поле 3" o:spid="_x0000_s1038" type="#_x0000_t202" style="position:absolute;left:41430;top:7102;width:6445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6F2CD1" w:rsidRDefault="006F2CD1" w:rsidP="006F2CD1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40"/>
                            <w:szCs w:val="40"/>
                          </w:rPr>
                          <w:t>3</w:t>
                        </w:r>
                      </w:p>
                    </w:txbxContent>
                  </v:textbox>
                </v:shape>
                <v:shape id="Поле 3" o:spid="_x0000_s1039" type="#_x0000_t202" style="position:absolute;left:10155;top:33947;width:6445;height:4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6F2CD1" w:rsidRDefault="006F2CD1" w:rsidP="006F2CD1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40"/>
                            <w:szCs w:val="40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64B92" w:rsidRDefault="00A64B92"/>
    <w:sectPr w:rsidR="00A64B92" w:rsidSect="00BE4398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50.8pt;height:31.8pt;visibility:visible;mso-wrap-style:square" o:bullet="t">
        <v:imagedata r:id="rId1" o:title=""/>
      </v:shape>
    </w:pict>
  </w:numPicBullet>
  <w:numPicBullet w:numPicBulletId="1">
    <w:pict>
      <v:shape id="_x0000_i1029" type="#_x0000_t75" style="width:50.8pt;height:31.8pt;visibility:visible;mso-wrap-style:square" o:bullet="t">
        <v:imagedata r:id="rId2" o:title=""/>
      </v:shape>
    </w:pict>
  </w:numPicBullet>
  <w:abstractNum w:abstractNumId="0">
    <w:nsid w:val="1B5702FE"/>
    <w:multiLevelType w:val="hybridMultilevel"/>
    <w:tmpl w:val="E10A00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AC23573"/>
    <w:multiLevelType w:val="hybridMultilevel"/>
    <w:tmpl w:val="81F65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398"/>
    <w:rsid w:val="00061FF1"/>
    <w:rsid w:val="000671B0"/>
    <w:rsid w:val="000E0797"/>
    <w:rsid w:val="003E161C"/>
    <w:rsid w:val="00506E68"/>
    <w:rsid w:val="00683EC9"/>
    <w:rsid w:val="006D42F7"/>
    <w:rsid w:val="006F2CD1"/>
    <w:rsid w:val="00A64B92"/>
    <w:rsid w:val="00B74D75"/>
    <w:rsid w:val="00BE4398"/>
    <w:rsid w:val="00C05E21"/>
    <w:rsid w:val="00FA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B9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F2C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B9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F2C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5</cp:revision>
  <dcterms:created xsi:type="dcterms:W3CDTF">2023-03-30T22:20:00Z</dcterms:created>
  <dcterms:modified xsi:type="dcterms:W3CDTF">2023-04-05T14:31:00Z</dcterms:modified>
</cp:coreProperties>
</file>